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F55F" w14:textId="77777777" w:rsidR="006F458A" w:rsidRDefault="006F458A"/>
    <w:p w14:paraId="38593267" w14:textId="77777777" w:rsidR="006F458A" w:rsidRDefault="006F458A" w:rsidP="009C6BA5">
      <w:pPr>
        <w:jc w:val="center"/>
      </w:pPr>
    </w:p>
    <w:p w14:paraId="50EF5AAE" w14:textId="77777777" w:rsidR="006F458A" w:rsidRDefault="006F458A"/>
    <w:p w14:paraId="27F4198F" w14:textId="3E360881" w:rsidR="006F458A" w:rsidRPr="00872471" w:rsidRDefault="002F3537" w:rsidP="009E0B8F">
      <w:pPr>
        <w:jc w:val="center"/>
        <w:rPr>
          <w:rFonts w:ascii="Arial" w:hAnsi="Arial" w:cs="Arial"/>
        </w:rPr>
      </w:pPr>
      <w:r w:rsidRPr="00872471">
        <w:rPr>
          <w:rFonts w:ascii="Arial" w:hAnsi="Arial" w:cs="Arial"/>
        </w:rPr>
        <w:t xml:space="preserve">Aktualizēts </w:t>
      </w:r>
      <w:r w:rsidR="55AAC523" w:rsidRPr="00872471">
        <w:rPr>
          <w:rFonts w:ascii="Arial" w:hAnsi="Arial" w:cs="Arial"/>
        </w:rPr>
        <w:t>19</w:t>
      </w:r>
      <w:r w:rsidRPr="00872471">
        <w:rPr>
          <w:rFonts w:ascii="Arial" w:hAnsi="Arial" w:cs="Arial"/>
        </w:rPr>
        <w:t>.0</w:t>
      </w:r>
      <w:r w:rsidR="63B10562" w:rsidRPr="00872471">
        <w:rPr>
          <w:rFonts w:ascii="Arial" w:hAnsi="Arial" w:cs="Arial"/>
        </w:rPr>
        <w:t>2</w:t>
      </w:r>
      <w:r w:rsidRPr="00872471">
        <w:rPr>
          <w:rFonts w:ascii="Arial" w:hAnsi="Arial" w:cs="Arial"/>
        </w:rPr>
        <w:t>.202</w:t>
      </w:r>
      <w:r w:rsidR="3357BBB2" w:rsidRPr="00872471">
        <w:rPr>
          <w:rFonts w:ascii="Arial" w:hAnsi="Arial" w:cs="Arial"/>
        </w:rPr>
        <w:t>5</w:t>
      </w:r>
      <w:r w:rsidR="00491A9F" w:rsidRPr="00872471">
        <w:rPr>
          <w:rFonts w:ascii="Arial" w:hAnsi="Arial" w:cs="Arial"/>
        </w:rPr>
        <w:t>.</w:t>
      </w:r>
    </w:p>
    <w:p w14:paraId="5A854961" w14:textId="77777777" w:rsidR="006F458A" w:rsidRDefault="006F458A"/>
    <w:p w14:paraId="465D048D" w14:textId="77777777" w:rsidR="006F458A" w:rsidRDefault="006F458A"/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8"/>
        <w:gridCol w:w="2423"/>
        <w:gridCol w:w="1275"/>
        <w:gridCol w:w="1995"/>
      </w:tblGrid>
      <w:tr w:rsidR="006F458A" w:rsidRPr="00133229" w14:paraId="678EB707" w14:textId="77777777" w:rsidTr="0E8CFC6C">
        <w:trPr>
          <w:trHeight w:val="260"/>
          <w:jc w:val="center"/>
        </w:trPr>
        <w:tc>
          <w:tcPr>
            <w:tcW w:w="889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B0F3AF8" w14:textId="77777777" w:rsidR="006F458A" w:rsidRDefault="00DF429F" w:rsidP="00DF42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5C3A">
              <w:rPr>
                <w:rFonts w:ascii="Arial" w:hAnsi="Arial" w:cs="Arial"/>
                <w:bCs/>
                <w:sz w:val="24"/>
                <w:szCs w:val="24"/>
              </w:rPr>
              <w:t>Principāl</w:t>
            </w:r>
            <w:r>
              <w:rPr>
                <w:rFonts w:ascii="Arial" w:hAnsi="Arial" w:cs="Arial"/>
                <w:bCs/>
                <w:sz w:val="24"/>
                <w:szCs w:val="24"/>
              </w:rPr>
              <w:t>a pakalpojumu sniegšanas vietu atrašanas,</w:t>
            </w:r>
            <w:r w:rsidRPr="006A5C3A">
              <w:rPr>
                <w:rFonts w:ascii="Arial" w:hAnsi="Arial" w:cs="Arial"/>
                <w:bCs/>
                <w:sz w:val="24"/>
                <w:szCs w:val="24"/>
              </w:rPr>
              <w:t xml:space="preserve"> elektronisko adrešu un tālruņu saraksts </w:t>
            </w:r>
          </w:p>
          <w:p w14:paraId="798467CA" w14:textId="518B1746" w:rsidR="004730DD" w:rsidRPr="00DF429F" w:rsidRDefault="004730DD" w:rsidP="00DF429F">
            <w:pPr>
              <w:jc w:val="center"/>
            </w:pPr>
          </w:p>
        </w:tc>
      </w:tr>
      <w:tr w:rsidR="006F458A" w:rsidRPr="00133229" w14:paraId="3FF37D18" w14:textId="77777777" w:rsidTr="0E8CFC6C">
        <w:trPr>
          <w:trHeight w:val="641"/>
          <w:jc w:val="center"/>
        </w:trPr>
        <w:tc>
          <w:tcPr>
            <w:tcW w:w="319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910711D" w14:textId="77777777" w:rsidR="006F458A" w:rsidRPr="00133229" w:rsidRDefault="006F458A" w:rsidP="00844710">
            <w:pPr>
              <w:pStyle w:val="Heading3"/>
              <w:rPr>
                <w:rFonts w:ascii="Arial" w:hAnsi="Arial" w:cs="Arial"/>
                <w:b w:val="0"/>
                <w:sz w:val="20"/>
                <w:szCs w:val="20"/>
              </w:rPr>
            </w:pPr>
            <w:r w:rsidRPr="00133229">
              <w:rPr>
                <w:rFonts w:ascii="Arial" w:hAnsi="Arial" w:cs="Arial"/>
                <w:sz w:val="20"/>
                <w:szCs w:val="20"/>
              </w:rPr>
              <w:t>Elektroniskā pasta adrese</w:t>
            </w:r>
          </w:p>
        </w:tc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6D0631E" w14:textId="5B9A1A96" w:rsidR="006F458A" w:rsidRPr="00B769BD" w:rsidRDefault="006F458A" w:rsidP="00844710">
            <w:pPr>
              <w:pStyle w:val="Heading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769BD">
              <w:rPr>
                <w:rFonts w:ascii="Arial" w:hAnsi="Arial" w:cs="Arial"/>
                <w:noProof/>
                <w:sz w:val="20"/>
                <w:szCs w:val="20"/>
              </w:rPr>
              <w:t>Atbildīgā persona</w:t>
            </w:r>
          </w:p>
        </w:tc>
        <w:tc>
          <w:tcPr>
            <w:tcW w:w="327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37739DB" w14:textId="77777777" w:rsidR="006F458A" w:rsidRPr="00B769BD" w:rsidRDefault="006F458A" w:rsidP="00844710">
            <w:pPr>
              <w:pStyle w:val="Heading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769BD">
              <w:rPr>
                <w:rFonts w:ascii="Arial" w:hAnsi="Arial" w:cs="Arial"/>
                <w:noProof/>
                <w:sz w:val="20"/>
                <w:szCs w:val="20"/>
              </w:rPr>
              <w:t>Tālrunis</w:t>
            </w:r>
          </w:p>
        </w:tc>
      </w:tr>
      <w:tr w:rsidR="006F458A" w:rsidRPr="009E3FE5" w14:paraId="41089F2F" w14:textId="77777777" w:rsidTr="0E8CFC6C">
        <w:trPr>
          <w:cantSplit/>
          <w:trHeight w:val="261"/>
          <w:jc w:val="center"/>
        </w:trPr>
        <w:tc>
          <w:tcPr>
            <w:tcW w:w="88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05C30B" w14:textId="30CDCB25" w:rsidR="15CF0168" w:rsidRDefault="15CF0168" w:rsidP="000A6412">
            <w:pPr>
              <w:tabs>
                <w:tab w:val="left" w:pos="8280"/>
              </w:tabs>
              <w:jc w:val="center"/>
            </w:pPr>
            <w:r w:rsidRPr="0E8CFC6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Daugavpils apkalpošanas zona</w:t>
            </w:r>
          </w:p>
          <w:p w14:paraId="1F8EB6D4" w14:textId="77777777" w:rsidR="006F458A" w:rsidRPr="002D2A2C" w:rsidRDefault="1ECDCB8A" w:rsidP="000A6412">
            <w:pPr>
              <w:jc w:val="center"/>
              <w:rPr>
                <w:lang w:eastAsia="lv-LV"/>
              </w:rPr>
            </w:pPr>
            <w:r w:rsidRPr="0E8CFC6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Piekrastes iela 22, Daugavpils</w:t>
            </w:r>
          </w:p>
        </w:tc>
      </w:tr>
      <w:tr w:rsidR="006F458A" w:rsidRPr="00203018" w14:paraId="3E004159" w14:textId="77777777" w:rsidTr="00445883">
        <w:trPr>
          <w:cantSplit/>
          <w:trHeight w:val="534"/>
          <w:jc w:val="center"/>
        </w:trPr>
        <w:tc>
          <w:tcPr>
            <w:tcW w:w="3198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02CFA273" w14:textId="2647D4B9" w:rsidR="006F458A" w:rsidRPr="009E3FE5" w:rsidRDefault="00654EF8" w:rsidP="00654EF8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24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97B71E" w14:textId="5812D648" w:rsidR="006F458A" w:rsidRPr="00B769BD" w:rsidRDefault="00654EF8" w:rsidP="00844710">
            <w:pPr>
              <w:tabs>
                <w:tab w:val="left" w:pos="82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Tehnoloģiskā centra priekšnieks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858B73" w14:textId="17A7163C" w:rsidR="006F458A" w:rsidRPr="00B769BD" w:rsidRDefault="000A6412" w:rsidP="00445883">
            <w:pPr>
              <w:tabs>
                <w:tab w:val="left" w:pos="8280"/>
              </w:tabs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</w:t>
            </w:r>
            <w:r w:rsidR="1ECDCB8A" w:rsidRPr="0E8CFC6C">
              <w:rPr>
                <w:rFonts w:ascii="Arial" w:hAnsi="Arial" w:cs="Arial"/>
                <w:noProof/>
                <w:sz w:val="20"/>
                <w:szCs w:val="20"/>
              </w:rPr>
              <w:t>Mob.</w:t>
            </w:r>
          </w:p>
        </w:tc>
        <w:tc>
          <w:tcPr>
            <w:tcW w:w="199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492CC" w14:textId="77777777" w:rsidR="006F458A" w:rsidRPr="005657EE" w:rsidRDefault="006F458A" w:rsidP="00445883">
            <w:pPr>
              <w:tabs>
                <w:tab w:val="left" w:pos="8280"/>
              </w:tabs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  <w:r w:rsidRPr="005657EE">
              <w:rPr>
                <w:rFonts w:ascii="Arial" w:hAnsi="Arial" w:cs="Arial"/>
                <w:noProof/>
                <w:sz w:val="20"/>
                <w:szCs w:val="20"/>
              </w:rPr>
              <w:t>29531022</w:t>
            </w:r>
          </w:p>
        </w:tc>
      </w:tr>
      <w:tr w:rsidR="006F458A" w:rsidRPr="00203018" w14:paraId="122A1137" w14:textId="77777777" w:rsidTr="0E8CFC6C">
        <w:trPr>
          <w:cantSplit/>
          <w:trHeight w:val="293"/>
          <w:jc w:val="center"/>
        </w:trPr>
        <w:tc>
          <w:tcPr>
            <w:tcW w:w="3198" w:type="dxa"/>
            <w:tcBorders>
              <w:top w:val="single" w:sz="4" w:space="0" w:color="000000" w:themeColor="text1"/>
              <w:left w:val="double" w:sz="4" w:space="0" w:color="auto"/>
              <w:right w:val="double" w:sz="4" w:space="0" w:color="auto"/>
            </w:tcBorders>
            <w:vAlign w:val="center"/>
          </w:tcPr>
          <w:p w14:paraId="2AD7D7BD" w14:textId="77777777" w:rsidR="006F458A" w:rsidRPr="009E3FE5" w:rsidRDefault="006F458A" w:rsidP="00844710">
            <w:pPr>
              <w:tabs>
                <w:tab w:val="left" w:pos="828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NCTS_Daug-3@ldz.lv</w:t>
            </w:r>
          </w:p>
        </w:tc>
        <w:tc>
          <w:tcPr>
            <w:tcW w:w="2423" w:type="dxa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57C306C" w14:textId="77777777" w:rsidR="006F458A" w:rsidRPr="00B769BD" w:rsidRDefault="006F458A" w:rsidP="00844710">
            <w:pPr>
              <w:tabs>
                <w:tab w:val="left" w:pos="82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B769BD">
              <w:rPr>
                <w:rFonts w:ascii="Arial" w:hAnsi="Arial" w:cs="Arial"/>
                <w:noProof/>
                <w:sz w:val="20"/>
                <w:szCs w:val="20"/>
              </w:rPr>
              <w:t>Principāli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ACA0D" w14:textId="3C3CFDFA" w:rsidR="006F458A" w:rsidRPr="00B769BD" w:rsidRDefault="006F458A" w:rsidP="000A6412">
            <w:pPr>
              <w:tabs>
                <w:tab w:val="left" w:pos="8280"/>
              </w:tabs>
              <w:spacing w:before="60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769BD">
              <w:rPr>
                <w:rFonts w:ascii="Arial" w:hAnsi="Arial" w:cs="Arial"/>
                <w:noProof/>
                <w:sz w:val="20"/>
                <w:szCs w:val="20"/>
              </w:rPr>
              <w:t>Tālr.</w:t>
            </w:r>
          </w:p>
        </w:tc>
        <w:tc>
          <w:tcPr>
            <w:tcW w:w="19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20EF06C" w14:textId="7049D5C0" w:rsidR="006F458A" w:rsidRPr="005657EE" w:rsidRDefault="000A6412" w:rsidP="000A6412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28909172</w:t>
            </w:r>
          </w:p>
        </w:tc>
      </w:tr>
      <w:tr w:rsidR="006F458A" w:rsidRPr="00203018" w14:paraId="4E47E39E" w14:textId="77777777" w:rsidTr="00445883">
        <w:trPr>
          <w:cantSplit/>
          <w:trHeight w:val="313"/>
          <w:jc w:val="center"/>
        </w:trPr>
        <w:tc>
          <w:tcPr>
            <w:tcW w:w="3198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E32460" w14:textId="77777777" w:rsidR="006F458A" w:rsidRPr="009E3FE5" w:rsidRDefault="006F458A" w:rsidP="00844710">
            <w:pPr>
              <w:tabs>
                <w:tab w:val="left" w:pos="828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NCTS_Daug-5@ldz.lv</w:t>
            </w:r>
          </w:p>
        </w:tc>
        <w:tc>
          <w:tcPr>
            <w:tcW w:w="2423" w:type="dxa"/>
            <w:vMerge/>
            <w:tcBorders>
              <w:right w:val="double" w:sz="4" w:space="0" w:color="auto"/>
            </w:tcBorders>
          </w:tcPr>
          <w:p w14:paraId="0EF76CF7" w14:textId="77777777" w:rsidR="006F458A" w:rsidRPr="00B769BD" w:rsidRDefault="006F458A" w:rsidP="00844710">
            <w:pPr>
              <w:tabs>
                <w:tab w:val="left" w:pos="82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</w:tcPr>
          <w:p w14:paraId="451BFD65" w14:textId="77777777" w:rsidR="006F458A" w:rsidRPr="00B769BD" w:rsidRDefault="006F458A" w:rsidP="00844710">
            <w:pPr>
              <w:tabs>
                <w:tab w:val="left" w:pos="82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right w:val="double" w:sz="4" w:space="0" w:color="auto"/>
            </w:tcBorders>
          </w:tcPr>
          <w:p w14:paraId="5DD4F856" w14:textId="77777777" w:rsidR="006F458A" w:rsidRPr="005657EE" w:rsidRDefault="006F458A" w:rsidP="00844710">
            <w:pPr>
              <w:tabs>
                <w:tab w:val="left" w:pos="82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F458A" w:rsidRPr="009E3FE5" w14:paraId="1830945A" w14:textId="77777777" w:rsidTr="0E8CFC6C">
        <w:trPr>
          <w:cantSplit/>
          <w:trHeight w:val="321"/>
          <w:jc w:val="center"/>
        </w:trPr>
        <w:tc>
          <w:tcPr>
            <w:tcW w:w="88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2BF8DA" w14:textId="09579C09" w:rsidR="231B3E24" w:rsidRDefault="231B3E24" w:rsidP="000A6412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jc w:val="center"/>
            </w:pPr>
            <w:r w:rsidRPr="0E8CFC6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Rēzeknes apkalpošanas zona</w:t>
            </w:r>
          </w:p>
          <w:p w14:paraId="49929A27" w14:textId="77777777" w:rsidR="006F458A" w:rsidRPr="005657EE" w:rsidRDefault="1ECDCB8A" w:rsidP="000A6412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E8CFC6C">
              <w:rPr>
                <w:rFonts w:ascii="Arial" w:hAnsi="Arial" w:cs="Arial"/>
                <w:color w:val="000000" w:themeColor="text1"/>
                <w:sz w:val="20"/>
                <w:szCs w:val="20"/>
              </w:rPr>
              <w:t>Stacijas iela 3, Rēzekne</w:t>
            </w:r>
          </w:p>
        </w:tc>
      </w:tr>
      <w:tr w:rsidR="006F458A" w:rsidRPr="009E3FE5" w14:paraId="63BE12A4" w14:textId="77777777" w:rsidTr="0E8CFC6C">
        <w:trPr>
          <w:cantSplit/>
          <w:trHeight w:val="331"/>
          <w:jc w:val="center"/>
        </w:trPr>
        <w:tc>
          <w:tcPr>
            <w:tcW w:w="31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B7ED6E" w14:textId="47B42E90" w:rsidR="006F458A" w:rsidRPr="009E3FE5" w:rsidRDefault="00654EF8" w:rsidP="00654EF8">
            <w:pPr>
              <w:pStyle w:val="Heading3"/>
              <w:tabs>
                <w:tab w:val="left" w:pos="8280"/>
              </w:tabs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242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1C594C" w14:textId="602A8A2D" w:rsidR="006F458A" w:rsidRPr="00241315" w:rsidRDefault="00654EF8" w:rsidP="00844710">
            <w:pPr>
              <w:tabs>
                <w:tab w:val="left" w:pos="8280"/>
              </w:tabs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41315">
              <w:rPr>
                <w:rFonts w:ascii="Arial" w:hAnsi="Arial" w:cs="Arial"/>
                <w:noProof/>
                <w:sz w:val="20"/>
                <w:szCs w:val="20"/>
              </w:rPr>
              <w:t>Tehnoloģi</w:t>
            </w:r>
            <w:r w:rsidR="008619BA" w:rsidRPr="00241315">
              <w:rPr>
                <w:rFonts w:ascii="Arial" w:hAnsi="Arial" w:cs="Arial"/>
                <w:noProof/>
                <w:sz w:val="20"/>
                <w:szCs w:val="20"/>
              </w:rPr>
              <w:t>skā centra priekšnieks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39F72E36" w14:textId="7CB6968E" w:rsidR="006F458A" w:rsidRPr="00241315" w:rsidRDefault="006F458A" w:rsidP="00844710">
            <w:pPr>
              <w:pStyle w:val="Heading3"/>
              <w:tabs>
                <w:tab w:val="left" w:pos="792"/>
                <w:tab w:val="left" w:pos="8280"/>
              </w:tabs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41315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  <w:t xml:space="preserve">Mob.   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5EEDCC28" w14:textId="6E621D24" w:rsidR="006F458A" w:rsidRPr="00241315" w:rsidRDefault="008619BA" w:rsidP="00844710">
            <w:pPr>
              <w:tabs>
                <w:tab w:val="left" w:pos="828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241315">
              <w:rPr>
                <w:rFonts w:ascii="Arial" w:hAnsi="Arial" w:cs="Arial"/>
                <w:sz w:val="20"/>
                <w:szCs w:val="20"/>
              </w:rPr>
              <w:t>25446545</w:t>
            </w:r>
          </w:p>
        </w:tc>
      </w:tr>
      <w:tr w:rsidR="006F458A" w:rsidRPr="009E3FE5" w14:paraId="2CA08B28" w14:textId="77777777" w:rsidTr="0E8CFC6C">
        <w:trPr>
          <w:cantSplit/>
          <w:trHeight w:val="284"/>
          <w:jc w:val="center"/>
        </w:trPr>
        <w:tc>
          <w:tcPr>
            <w:tcW w:w="31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DDFDF0" w14:textId="77777777" w:rsidR="006F458A" w:rsidRPr="009E3FE5" w:rsidRDefault="006F458A" w:rsidP="00844710">
            <w:pPr>
              <w:pStyle w:val="Heading3"/>
              <w:tabs>
                <w:tab w:val="left" w:pos="8280"/>
              </w:tabs>
              <w:jc w:val="left"/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  <w:t>NCTS_Rez-1@ldz.lv</w:t>
            </w:r>
          </w:p>
        </w:tc>
        <w:tc>
          <w:tcPr>
            <w:tcW w:w="2423" w:type="dxa"/>
            <w:vMerge w:val="restart"/>
            <w:tcBorders>
              <w:top w:val="single" w:sz="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863AA4B" w14:textId="47ECE0EB" w:rsidR="006F458A" w:rsidRPr="009E3FE5" w:rsidRDefault="006F458A" w:rsidP="008A1B6D">
            <w:pPr>
              <w:tabs>
                <w:tab w:val="left" w:pos="8280"/>
              </w:tabs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Principāli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4288CB60" w14:textId="59FAB81C" w:rsidR="006F458A" w:rsidRPr="009E3FE5" w:rsidRDefault="006F458A" w:rsidP="008A1B6D">
            <w:pPr>
              <w:pStyle w:val="Heading3"/>
              <w:tabs>
                <w:tab w:val="left" w:pos="792"/>
                <w:tab w:val="left" w:pos="8280"/>
              </w:tabs>
              <w:jc w:val="right"/>
              <w:rPr>
                <w:rFonts w:ascii="Arial" w:eastAsia="SimSun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9E3FE5">
              <w:rPr>
                <w:rFonts w:ascii="Arial" w:eastAsia="SimSun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  <w:t>Tālr.</w:t>
            </w:r>
          </w:p>
        </w:tc>
        <w:tc>
          <w:tcPr>
            <w:tcW w:w="1995" w:type="dxa"/>
            <w:vMerge w:val="restart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14EEEA55" w14:textId="0C25E9EA" w:rsidR="006F458A" w:rsidRPr="005657EE" w:rsidRDefault="75A07323" w:rsidP="0E8CFC6C">
            <w:pPr>
              <w:tabs>
                <w:tab w:val="left" w:pos="8280"/>
              </w:tabs>
            </w:pPr>
            <w:r w:rsidRPr="0E8CFC6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29622076</w:t>
            </w:r>
          </w:p>
        </w:tc>
      </w:tr>
      <w:tr w:rsidR="006F458A" w:rsidRPr="009E3FE5" w14:paraId="72F34048" w14:textId="77777777" w:rsidTr="00445883">
        <w:trPr>
          <w:cantSplit/>
          <w:trHeight w:val="284"/>
          <w:jc w:val="center"/>
        </w:trPr>
        <w:tc>
          <w:tcPr>
            <w:tcW w:w="31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0753ED" w14:textId="70B85E86" w:rsidR="006F458A" w:rsidRPr="009E3FE5" w:rsidRDefault="008A1B6D" w:rsidP="00844710">
            <w:pPr>
              <w:pStyle w:val="Heading3"/>
              <w:tabs>
                <w:tab w:val="left" w:pos="8280"/>
              </w:tabs>
              <w:jc w:val="left"/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  <w:t>NCTS_Rez-5@ldz.lv</w:t>
            </w:r>
          </w:p>
        </w:tc>
        <w:tc>
          <w:tcPr>
            <w:tcW w:w="2423" w:type="dxa"/>
            <w:vMerge/>
            <w:tcBorders>
              <w:right w:val="double" w:sz="4" w:space="0" w:color="auto"/>
            </w:tcBorders>
            <w:vAlign w:val="center"/>
          </w:tcPr>
          <w:p w14:paraId="022B6F23" w14:textId="77777777" w:rsidR="006F458A" w:rsidRPr="009E3FE5" w:rsidRDefault="006F458A" w:rsidP="00844710">
            <w:pPr>
              <w:tabs>
                <w:tab w:val="left" w:pos="8280"/>
              </w:tabs>
              <w:spacing w:before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5753427E" w14:textId="77777777" w:rsidR="006F458A" w:rsidRPr="009E3FE5" w:rsidRDefault="006F458A" w:rsidP="00844710">
            <w:pPr>
              <w:pStyle w:val="Heading3"/>
              <w:tabs>
                <w:tab w:val="left" w:pos="792"/>
                <w:tab w:val="left" w:pos="8280"/>
              </w:tabs>
              <w:jc w:val="right"/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right w:val="double" w:sz="4" w:space="0" w:color="auto"/>
            </w:tcBorders>
            <w:vAlign w:val="center"/>
          </w:tcPr>
          <w:p w14:paraId="302ABF22" w14:textId="77777777" w:rsidR="006F458A" w:rsidRPr="005657EE" w:rsidRDefault="006F458A" w:rsidP="00844710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6F458A" w:rsidRPr="009E3FE5" w14:paraId="3A80AB99" w14:textId="77777777" w:rsidTr="0E8CFC6C">
        <w:trPr>
          <w:cantSplit/>
          <w:trHeight w:val="219"/>
          <w:jc w:val="center"/>
        </w:trPr>
        <w:tc>
          <w:tcPr>
            <w:tcW w:w="88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23AC3" w14:textId="79C9E2AA" w:rsidR="4454E278" w:rsidRPr="000A6412" w:rsidRDefault="4454E278" w:rsidP="000A6412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A64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Rīgas reģiona kravu termināla</w:t>
            </w:r>
          </w:p>
          <w:p w14:paraId="4F92E695" w14:textId="513464E7" w:rsidR="006F458A" w:rsidRPr="000A6412" w:rsidRDefault="1ECDCB8A" w:rsidP="000A6412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A6412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ŠĶIROTAVAS CENTRS </w:t>
            </w:r>
          </w:p>
          <w:p w14:paraId="51A4CE06" w14:textId="77777777" w:rsidR="006F458A" w:rsidRPr="005657EE" w:rsidRDefault="1ECDCB8A" w:rsidP="000A6412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412">
              <w:rPr>
                <w:rFonts w:ascii="Arial" w:hAnsi="Arial" w:cs="Arial"/>
                <w:sz w:val="20"/>
                <w:szCs w:val="20"/>
              </w:rPr>
              <w:t>Krustpils iela 24,korp.26, Rīga</w:t>
            </w:r>
          </w:p>
        </w:tc>
      </w:tr>
      <w:tr w:rsidR="006F458A" w:rsidRPr="009E3FE5" w14:paraId="43833B6C" w14:textId="77777777" w:rsidTr="0E8CFC6C">
        <w:trPr>
          <w:cantSplit/>
          <w:trHeight w:val="331"/>
          <w:jc w:val="center"/>
        </w:trPr>
        <w:tc>
          <w:tcPr>
            <w:tcW w:w="31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43EA3D" w14:textId="66DD7EB4" w:rsidR="006F458A" w:rsidRPr="009E3FE5" w:rsidRDefault="00654EF8" w:rsidP="00654EF8">
            <w:pPr>
              <w:pStyle w:val="Heading3"/>
              <w:tabs>
                <w:tab w:val="left" w:pos="8280"/>
              </w:tabs>
              <w:rPr>
                <w:rFonts w:ascii="Arial" w:eastAsia="SimSun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242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7E284F" w14:textId="79F3DEE5" w:rsidR="006F458A" w:rsidRPr="009E3FE5" w:rsidRDefault="00654EF8" w:rsidP="00844710">
            <w:pPr>
              <w:tabs>
                <w:tab w:val="left" w:pos="8280"/>
              </w:tabs>
              <w:spacing w:before="60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Vecākais preču kasieris principāls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4FBFF5EC" w14:textId="77777777" w:rsidR="006F458A" w:rsidRPr="009E3FE5" w:rsidRDefault="006F458A" w:rsidP="008619BA">
            <w:pPr>
              <w:tabs>
                <w:tab w:val="left" w:pos="8280"/>
              </w:tabs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Mob.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124A3295" w14:textId="2745C268" w:rsidR="006F458A" w:rsidRPr="005657EE" w:rsidRDefault="000A6412" w:rsidP="000A6412">
            <w:pPr>
              <w:tabs>
                <w:tab w:val="left" w:pos="8280"/>
              </w:tabs>
              <w:spacing w:before="60" w:after="60"/>
              <w:ind w:left="-149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  </w:t>
            </w:r>
            <w:r w:rsidR="006F458A" w:rsidRPr="005657E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29532152</w:t>
            </w:r>
          </w:p>
        </w:tc>
      </w:tr>
      <w:tr w:rsidR="006F458A" w:rsidRPr="009E3FE5" w14:paraId="211BE46F" w14:textId="77777777" w:rsidTr="0E8CFC6C">
        <w:trPr>
          <w:cantSplit/>
          <w:trHeight w:val="279"/>
          <w:jc w:val="center"/>
        </w:trPr>
        <w:tc>
          <w:tcPr>
            <w:tcW w:w="31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8B680B" w14:textId="77777777" w:rsidR="006F458A" w:rsidRDefault="006F458A" w:rsidP="00844710">
            <w:pPr>
              <w:tabs>
                <w:tab w:val="left" w:pos="828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8E4F5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NCTS_Shkir-1@ldz.lv</w:t>
            </w:r>
          </w:p>
          <w:p w14:paraId="2B231E40" w14:textId="77777777" w:rsidR="006F458A" w:rsidRPr="009E3FE5" w:rsidRDefault="006F458A" w:rsidP="00844710">
            <w:pPr>
              <w:tabs>
                <w:tab w:val="left" w:pos="828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203018">
              <w:rPr>
                <w:rFonts w:ascii="Arial" w:hAnsi="Arial" w:cs="Arial"/>
                <w:noProof/>
                <w:sz w:val="20"/>
                <w:szCs w:val="20"/>
              </w:rPr>
              <w:t>NCTS_Krast-4@ldz.lv</w:t>
            </w:r>
          </w:p>
        </w:tc>
        <w:tc>
          <w:tcPr>
            <w:tcW w:w="2423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4C5630" w14:textId="77777777" w:rsidR="006F458A" w:rsidRPr="009E3FE5" w:rsidRDefault="006F458A" w:rsidP="00844710">
            <w:pPr>
              <w:tabs>
                <w:tab w:val="left" w:pos="8280"/>
              </w:tabs>
              <w:spacing w:before="60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Principāli</w:t>
            </w:r>
          </w:p>
        </w:tc>
        <w:tc>
          <w:tcPr>
            <w:tcW w:w="1275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4936094" w14:textId="77777777" w:rsidR="006F458A" w:rsidRPr="009E3FE5" w:rsidRDefault="006F458A" w:rsidP="00844710">
            <w:pPr>
              <w:tabs>
                <w:tab w:val="left" w:pos="8280"/>
              </w:tabs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9E3FE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Tālr.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F7ABED" w14:textId="4EA49A8B" w:rsidR="006F458A" w:rsidRPr="005657EE" w:rsidRDefault="4863D4DA" w:rsidP="0E8CFC6C">
            <w:pPr>
              <w:tabs>
                <w:tab w:val="left" w:pos="8280"/>
              </w:tabs>
              <w:spacing w:before="60" w:after="60"/>
            </w:pPr>
            <w:r w:rsidRPr="0E8CFC6C">
              <w:rPr>
                <w:rFonts w:ascii="Arial" w:hAnsi="Arial" w:cs="Arial"/>
                <w:color w:val="000000" w:themeColor="text1"/>
                <w:sz w:val="20"/>
                <w:szCs w:val="20"/>
              </w:rPr>
              <w:t>29505292</w:t>
            </w:r>
          </w:p>
          <w:p w14:paraId="54ECF265" w14:textId="2408E720" w:rsidR="006F458A" w:rsidRPr="005657EE" w:rsidRDefault="4863D4DA" w:rsidP="0E8CFC6C">
            <w:pPr>
              <w:tabs>
                <w:tab w:val="left" w:pos="8280"/>
              </w:tabs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E8CFC6C">
              <w:rPr>
                <w:rFonts w:ascii="Arial" w:hAnsi="Arial" w:cs="Arial"/>
                <w:color w:val="000000" w:themeColor="text1"/>
                <w:sz w:val="20"/>
                <w:szCs w:val="20"/>
              </w:rPr>
              <w:t>27071338</w:t>
            </w:r>
          </w:p>
        </w:tc>
      </w:tr>
    </w:tbl>
    <w:p w14:paraId="461744B3" w14:textId="77777777" w:rsidR="006F458A" w:rsidRDefault="006F458A" w:rsidP="006F458A">
      <w:pPr>
        <w:jc w:val="both"/>
        <w:rPr>
          <w:noProof/>
          <w:lang w:eastAsia="lv-LV"/>
        </w:rPr>
      </w:pPr>
    </w:p>
    <w:p w14:paraId="05B360B8" w14:textId="77777777" w:rsidR="006F458A" w:rsidRDefault="006F458A" w:rsidP="006F458A">
      <w:pPr>
        <w:jc w:val="both"/>
        <w:rPr>
          <w:rFonts w:ascii="Times New Roman" w:hAnsi="Times New Roman" w:cs="Times New Roman"/>
          <w:bCs/>
          <w:sz w:val="28"/>
          <w:szCs w:val="28"/>
          <w:lang w:eastAsia="lv-LV"/>
        </w:rPr>
      </w:pPr>
    </w:p>
    <w:p w14:paraId="4D923694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443018">
      <w:pgSz w:w="11906" w:h="16838"/>
      <w:pgMar w:top="851" w:right="1135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7B"/>
    <w:rsid w:val="00000C7B"/>
    <w:rsid w:val="000A6412"/>
    <w:rsid w:val="001862B3"/>
    <w:rsid w:val="001F6813"/>
    <w:rsid w:val="00241315"/>
    <w:rsid w:val="002F3537"/>
    <w:rsid w:val="003204EA"/>
    <w:rsid w:val="00445883"/>
    <w:rsid w:val="004730DD"/>
    <w:rsid w:val="00491A9F"/>
    <w:rsid w:val="0049578D"/>
    <w:rsid w:val="00654EF8"/>
    <w:rsid w:val="006F458A"/>
    <w:rsid w:val="008619BA"/>
    <w:rsid w:val="00872471"/>
    <w:rsid w:val="0087598E"/>
    <w:rsid w:val="008A1B6D"/>
    <w:rsid w:val="009654A8"/>
    <w:rsid w:val="0098236C"/>
    <w:rsid w:val="009C6BA5"/>
    <w:rsid w:val="009E0B8F"/>
    <w:rsid w:val="00A0403C"/>
    <w:rsid w:val="00C20434"/>
    <w:rsid w:val="00DF429F"/>
    <w:rsid w:val="0486B39D"/>
    <w:rsid w:val="0E8CFC6C"/>
    <w:rsid w:val="0FA667E4"/>
    <w:rsid w:val="15CF0168"/>
    <w:rsid w:val="1ECDCB8A"/>
    <w:rsid w:val="231B3E24"/>
    <w:rsid w:val="3357BBB2"/>
    <w:rsid w:val="3B0993E6"/>
    <w:rsid w:val="3C31A96A"/>
    <w:rsid w:val="4454E278"/>
    <w:rsid w:val="4863D4DA"/>
    <w:rsid w:val="55AAC523"/>
    <w:rsid w:val="63B10562"/>
    <w:rsid w:val="6F52389F"/>
    <w:rsid w:val="75A0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075A"/>
  <w15:docId w15:val="{1D8FE0A8-034A-4EA5-9397-D9D8A609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58A"/>
    <w:pPr>
      <w:spacing w:after="0" w:line="240" w:lineRule="auto"/>
    </w:pPr>
    <w:rPr>
      <w:rFonts w:ascii="Calibri" w:eastAsia="SimSun" w:hAnsi="Calibri" w:cs="SimSu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F458A"/>
    <w:pPr>
      <w:keepNext/>
      <w:outlineLvl w:val="0"/>
    </w:pPr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6F458A"/>
    <w:pPr>
      <w:keepNext/>
      <w:jc w:val="center"/>
      <w:outlineLvl w:val="2"/>
    </w:pPr>
    <w:rPr>
      <w:rFonts w:ascii="Times New Roman" w:eastAsia="Times New Roman" w:hAnsi="Times New Roman" w:cs="Times New Roman"/>
      <w:b/>
      <w:noProof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58A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rsid w:val="006F458A"/>
    <w:rPr>
      <w:rFonts w:ascii="Times New Roman" w:eastAsia="Times New Roman" w:hAnsi="Times New Roman" w:cs="Times New Roman"/>
      <w:b/>
      <w:noProof/>
      <w:sz w:val="24"/>
      <w:szCs w:val="24"/>
      <w:lang w:eastAsia="lv-LV"/>
    </w:rPr>
  </w:style>
  <w:style w:type="paragraph" w:customStyle="1" w:styleId="Default">
    <w:name w:val="Default"/>
    <w:rsid w:val="006F4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F458A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6F458A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2D62279E844E7499296633A0E593AF1" ma:contentTypeVersion="2" ma:contentTypeDescription="Izveidot jaunu dokumentu." ma:contentTypeScope="" ma:versionID="5a4405cc6de8037e48a1aba505eac9c7">
  <xsd:schema xmlns:xsd="http://www.w3.org/2001/XMLSchema" xmlns:xs="http://www.w3.org/2001/XMLSchema" xmlns:p="http://schemas.microsoft.com/office/2006/metadata/properties" xmlns:ns2="bbcfb637-75c9-4e23-a620-3c09d00bdca4" targetNamespace="http://schemas.microsoft.com/office/2006/metadata/properties" ma:root="true" ma:fieldsID="515d0a13bcb4a5977fd3ae7efd4c797f" ns2:_="">
    <xsd:import namespace="bbcfb637-75c9-4e23-a620-3c09d00bdc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fb637-75c9-4e23-a620-3c09d00bdc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9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cfb637-75c9-4e23-a620-3c09d00bdca4">KHQUJNKMXVCK-19-145892</_dlc_DocId>
    <_dlc_DocIdUrl xmlns="bbcfb637-75c9-4e23-a620-3c09d00bdca4">
      <Url>https://cargo/_layouts/15/DocIdRedir.aspx?ID=KHQUJNKMXVCK-19-145892</Url>
      <Description>KHQUJNKMXVCK-19-145892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8BEC15-2581-4761-8AD0-631EE4CE8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fb637-75c9-4e23-a620-3c09d00bd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12FA5-60E6-45C6-9283-1D8824ACD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A9A51-73AA-42E6-9C33-321349B43BFA}">
  <ds:schemaRefs>
    <ds:schemaRef ds:uri="http://schemas.microsoft.com/office/2006/metadata/properties"/>
    <ds:schemaRef ds:uri="http://schemas.microsoft.com/office/infopath/2007/PartnerControls"/>
    <ds:schemaRef ds:uri="bbcfb637-75c9-4e23-a620-3c09d00bdca4"/>
  </ds:schemaRefs>
</ds:datastoreItem>
</file>

<file path=customXml/itemProps4.xml><?xml version="1.0" encoding="utf-8"?>
<ds:datastoreItem xmlns:ds="http://schemas.openxmlformats.org/officeDocument/2006/customXml" ds:itemID="{D5726C9D-EEC1-4CC4-85AF-FB35C8D4407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481</Words>
  <Characters>275</Characters>
  <Application>Microsoft Office Word</Application>
  <DocSecurity>0</DocSecurity>
  <Lines>2</Lines>
  <Paragraphs>1</Paragraphs>
  <ScaleCrop>false</ScaleCrop>
  <Company>VAS "LDz"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Angelīna Derbakova</dc:creator>
  <cp:lastModifiedBy>Ludmila Skerba-Kulikova</cp:lastModifiedBy>
  <cp:revision>2</cp:revision>
  <dcterms:created xsi:type="dcterms:W3CDTF">2025-02-19T12:20:00Z</dcterms:created>
  <dcterms:modified xsi:type="dcterms:W3CDTF">2025-02-19T12:20:00Z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0x010100D2D62279E844E7499296633A0E593AF1</vt:lpwstr>
  </property>
  <property fmtid="{D5CDD505-2E9C-101B-9397-08002B2CF9AE}" pid="3" name="_dlc_DocIdItemGuid">
    <vt:lpwstr>88052fe2-e604-494a-a6ac-ed104f0bac11</vt:lpwstr>
  </property>
</Properties>
</file>