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72" w:rsidRDefault="00814372" w:rsidP="00814372">
      <w:pPr>
        <w:pStyle w:val="Parasts1"/>
        <w:spacing w:after="0" w:line="240" w:lineRule="atLeast"/>
        <w:ind w:right="1060"/>
        <w:jc w:val="center"/>
        <w:rPr>
          <w:rStyle w:val="normalchar1"/>
          <w:rFonts w:ascii="Times New Roman" w:eastAsiaTheme="majorEastAsia" w:hAnsi="Times New Roman"/>
          <w:b/>
          <w:sz w:val="28"/>
          <w:szCs w:val="28"/>
          <w:lang w:val="lv-LV"/>
        </w:rPr>
      </w:pPr>
    </w:p>
    <w:p w:rsidR="00814372" w:rsidRPr="00D813FB" w:rsidRDefault="00814372" w:rsidP="00814372">
      <w:pPr>
        <w:pStyle w:val="Parasts1"/>
        <w:spacing w:after="0" w:line="240" w:lineRule="atLeast"/>
        <w:ind w:right="1060"/>
        <w:jc w:val="center"/>
        <w:rPr>
          <w:rStyle w:val="normalchar1"/>
          <w:rFonts w:ascii="Times New Roman" w:eastAsiaTheme="majorEastAsia" w:hAnsi="Times New Roman"/>
          <w:b/>
          <w:sz w:val="28"/>
          <w:szCs w:val="28"/>
          <w:lang w:val="lv-LV"/>
        </w:rPr>
      </w:pPr>
      <w:r w:rsidRPr="00D813FB">
        <w:rPr>
          <w:rStyle w:val="normalchar1"/>
          <w:rFonts w:ascii="Times New Roman" w:eastAsiaTheme="majorEastAsia" w:hAnsi="Times New Roman"/>
          <w:b/>
          <w:sz w:val="28"/>
          <w:szCs w:val="28"/>
          <w:lang w:val="lv-LV"/>
        </w:rPr>
        <w:t xml:space="preserve">LĪGUMS </w:t>
      </w:r>
      <w:proofErr w:type="spellStart"/>
      <w:r w:rsidRPr="00D813FB">
        <w:rPr>
          <w:rStyle w:val="normalchar1"/>
          <w:rFonts w:ascii="Times New Roman" w:eastAsiaTheme="majorEastAsia" w:hAnsi="Times New Roman"/>
          <w:b/>
          <w:sz w:val="28"/>
          <w:szCs w:val="28"/>
          <w:lang w:val="lv-LV"/>
        </w:rPr>
        <w:t>Nr</w:t>
      </w:r>
      <w:proofErr w:type="spellEnd"/>
      <w:r w:rsidRPr="00D813FB">
        <w:rPr>
          <w:rStyle w:val="normalchar1"/>
          <w:rFonts w:ascii="Times New Roman" w:eastAsiaTheme="majorEastAsia" w:hAnsi="Times New Roman"/>
          <w:b/>
          <w:sz w:val="28"/>
          <w:szCs w:val="28"/>
          <w:lang w:val="lv-LV"/>
        </w:rPr>
        <w:t>.__________</w:t>
      </w:r>
    </w:p>
    <w:p w:rsidR="00814372" w:rsidRDefault="00814372" w:rsidP="00814372">
      <w:pPr>
        <w:pStyle w:val="Parasts1"/>
        <w:spacing w:after="0" w:line="240" w:lineRule="atLeast"/>
        <w:ind w:right="1060"/>
        <w:jc w:val="both"/>
        <w:rPr>
          <w:rStyle w:val="normalchar1"/>
          <w:rFonts w:eastAsiaTheme="majorEastAsia"/>
          <w:lang w:val="lv-LV"/>
        </w:rPr>
      </w:pPr>
    </w:p>
    <w:p w:rsidR="00814372" w:rsidRPr="004C2AA0" w:rsidRDefault="00814372" w:rsidP="00814372">
      <w:pPr>
        <w:pStyle w:val="Parasts1"/>
        <w:spacing w:after="0" w:line="240" w:lineRule="atLeast"/>
        <w:ind w:right="-164"/>
        <w:jc w:val="both"/>
        <w:rPr>
          <w:rStyle w:val="normalchar1"/>
          <w:rFonts w:ascii="Times New Roman" w:eastAsiaTheme="majorEastAsia" w:hAnsi="Times New Roman"/>
          <w:lang w:val="lv-LV"/>
        </w:rPr>
      </w:pPr>
      <w:r w:rsidRPr="004C2AA0">
        <w:rPr>
          <w:rStyle w:val="normalchar1"/>
          <w:rFonts w:ascii="Times New Roman" w:eastAsiaTheme="majorEastAsia" w:hAnsi="Times New Roman"/>
          <w:lang w:val="lv-LV"/>
        </w:rPr>
        <w:t>Rīgā</w:t>
      </w:r>
      <w:proofErr w:type="gramStart"/>
      <w:r w:rsidRPr="004C2AA0">
        <w:rPr>
          <w:rStyle w:val="normalchar1"/>
          <w:rFonts w:ascii="Times New Roman" w:eastAsiaTheme="majorEastAsia" w:hAnsi="Times New Roman"/>
          <w:lang w:val="lv-LV"/>
        </w:rPr>
        <w:t xml:space="preserve">                                                                       </w:t>
      </w:r>
      <w:r>
        <w:rPr>
          <w:rStyle w:val="normalchar1"/>
          <w:rFonts w:ascii="Times New Roman" w:eastAsiaTheme="majorEastAsia" w:hAnsi="Times New Roman"/>
          <w:lang w:val="lv-LV"/>
        </w:rPr>
        <w:t xml:space="preserve">                            </w:t>
      </w:r>
      <w:proofErr w:type="gramEnd"/>
      <w:r>
        <w:rPr>
          <w:rStyle w:val="normalchar1"/>
          <w:rFonts w:ascii="Times New Roman" w:eastAsiaTheme="majorEastAsia" w:hAnsi="Times New Roman"/>
          <w:lang w:val="lv-LV"/>
        </w:rPr>
        <w:t>2015</w:t>
      </w:r>
      <w:r w:rsidRPr="004C2AA0">
        <w:rPr>
          <w:rStyle w:val="normalchar1"/>
          <w:rFonts w:ascii="Times New Roman" w:eastAsiaTheme="majorEastAsia" w:hAnsi="Times New Roman"/>
          <w:lang w:val="lv-LV"/>
        </w:rPr>
        <w:t>.gada __.____________</w:t>
      </w:r>
    </w:p>
    <w:p w:rsidR="00814372" w:rsidRDefault="00814372" w:rsidP="00814372">
      <w:pPr>
        <w:pStyle w:val="Parasts1"/>
        <w:spacing w:after="0" w:line="240" w:lineRule="atLeast"/>
        <w:ind w:right="1060"/>
        <w:jc w:val="both"/>
        <w:rPr>
          <w:rStyle w:val="normalchar1"/>
          <w:rFonts w:eastAsiaTheme="majorEastAsia"/>
          <w:lang w:val="lv-LV"/>
        </w:rPr>
      </w:pPr>
    </w:p>
    <w:p w:rsidR="00814372" w:rsidRPr="00DC30F4" w:rsidRDefault="00814372" w:rsidP="00814372">
      <w:pPr>
        <w:pStyle w:val="BodyText"/>
        <w:jc w:val="both"/>
        <w:rPr>
          <w:sz w:val="22"/>
          <w:szCs w:val="22"/>
        </w:rPr>
      </w:pPr>
      <w:r w:rsidRPr="00DC30F4">
        <w:rPr>
          <w:b/>
          <w:sz w:val="22"/>
          <w:szCs w:val="22"/>
        </w:rPr>
        <w:t xml:space="preserve">          Sabiedrība ar ierobežotu atbildību „LDZ CARGO”</w:t>
      </w:r>
      <w:r w:rsidRPr="00DC30F4">
        <w:rPr>
          <w:bCs/>
          <w:sz w:val="22"/>
          <w:szCs w:val="22"/>
        </w:rPr>
        <w:t>,</w:t>
      </w:r>
      <w:proofErr w:type="gramStart"/>
      <w:r w:rsidRPr="00DC30F4">
        <w:rPr>
          <w:bCs/>
          <w:sz w:val="22"/>
          <w:szCs w:val="22"/>
        </w:rPr>
        <w:t xml:space="preserve">  </w:t>
      </w:r>
      <w:proofErr w:type="gramEnd"/>
      <w:r w:rsidRPr="00DC30F4">
        <w:rPr>
          <w:sz w:val="22"/>
          <w:szCs w:val="22"/>
        </w:rPr>
        <w:t>turpmāk – CARGO,  kuru pamatojoties uz valdes 11.09.2014. lēmumu (prot.Nr.33, p.7) pārstāv rīkotājdirektora vietnieks organizatoriskajos jautājumos E.Čerņavskis, no vienas puses, un</w:t>
      </w:r>
    </w:p>
    <w:p w:rsidR="00814372" w:rsidRPr="00DC30F4" w:rsidRDefault="00814372" w:rsidP="00814372">
      <w:pPr>
        <w:pStyle w:val="BodyText"/>
        <w:jc w:val="both"/>
        <w:rPr>
          <w:sz w:val="22"/>
          <w:szCs w:val="22"/>
        </w:rPr>
      </w:pPr>
      <w:r w:rsidRPr="00DC30F4">
        <w:rPr>
          <w:sz w:val="22"/>
          <w:szCs w:val="22"/>
        </w:rPr>
        <w:t xml:space="preserve">        </w:t>
      </w:r>
      <w:r>
        <w:rPr>
          <w:b/>
          <w:sz w:val="22"/>
          <w:szCs w:val="22"/>
        </w:rPr>
        <w:t>………………………………………</w:t>
      </w:r>
      <w:proofErr w:type="gramStart"/>
      <w:r>
        <w:rPr>
          <w:b/>
          <w:sz w:val="22"/>
          <w:szCs w:val="22"/>
        </w:rPr>
        <w:t xml:space="preserve">  </w:t>
      </w:r>
      <w:proofErr w:type="gramEnd"/>
      <w:r w:rsidRPr="00DC30F4">
        <w:rPr>
          <w:b/>
          <w:sz w:val="22"/>
          <w:szCs w:val="22"/>
        </w:rPr>
        <w:t>„</w:t>
      </w:r>
      <w:r>
        <w:rPr>
          <w:b/>
          <w:sz w:val="22"/>
          <w:szCs w:val="22"/>
        </w:rPr>
        <w:t>…………….</w:t>
      </w:r>
      <w:r w:rsidRPr="00DC30F4">
        <w:rPr>
          <w:b/>
          <w:sz w:val="22"/>
          <w:szCs w:val="22"/>
        </w:rPr>
        <w:t>…….”</w:t>
      </w:r>
      <w:r w:rsidRPr="00DC30F4">
        <w:rPr>
          <w:sz w:val="22"/>
          <w:szCs w:val="22"/>
        </w:rPr>
        <w:t xml:space="preserve"> turpmāk – Klients, kuru pamatojoties uz </w:t>
      </w:r>
      <w:r>
        <w:rPr>
          <w:sz w:val="22"/>
          <w:szCs w:val="22"/>
        </w:rPr>
        <w:t xml:space="preserve">…………….. </w:t>
      </w:r>
      <w:r w:rsidRPr="00DC30F4">
        <w:rPr>
          <w:sz w:val="22"/>
          <w:szCs w:val="22"/>
        </w:rPr>
        <w:t xml:space="preserve">pārstāv </w:t>
      </w:r>
      <w:r>
        <w:rPr>
          <w:sz w:val="22"/>
          <w:szCs w:val="22"/>
        </w:rPr>
        <w:t>…………………………………..</w:t>
      </w:r>
      <w:r w:rsidRPr="00DC30F4">
        <w:rPr>
          <w:sz w:val="22"/>
          <w:szCs w:val="22"/>
        </w:rPr>
        <w:t>., no otrās puses,</w:t>
      </w:r>
    </w:p>
    <w:p w:rsidR="00814372" w:rsidRPr="00DC30F4" w:rsidRDefault="00814372" w:rsidP="00814372">
      <w:pPr>
        <w:pStyle w:val="BodyText"/>
        <w:jc w:val="both"/>
        <w:rPr>
          <w:sz w:val="22"/>
          <w:szCs w:val="22"/>
        </w:rPr>
      </w:pPr>
      <w:r w:rsidRPr="00DC30F4">
        <w:rPr>
          <w:sz w:val="22"/>
          <w:szCs w:val="22"/>
        </w:rPr>
        <w:t xml:space="preserve">         CARGO un Klients</w:t>
      </w:r>
      <w:proofErr w:type="gramStart"/>
      <w:r w:rsidRPr="00DC30F4">
        <w:rPr>
          <w:sz w:val="22"/>
          <w:szCs w:val="22"/>
        </w:rPr>
        <w:t xml:space="preserve">  </w:t>
      </w:r>
      <w:proofErr w:type="gramEnd"/>
      <w:r w:rsidRPr="00DC30F4">
        <w:rPr>
          <w:sz w:val="22"/>
          <w:szCs w:val="22"/>
        </w:rPr>
        <w:t>kopā turpmāk sauktas – Puses, vai atsevišķi arī – Puse,</w:t>
      </w:r>
    </w:p>
    <w:p w:rsidR="00814372" w:rsidRPr="00DC30F4" w:rsidRDefault="00814372" w:rsidP="00814372">
      <w:pPr>
        <w:autoSpaceDE w:val="0"/>
        <w:autoSpaceDN w:val="0"/>
        <w:jc w:val="both"/>
        <w:rPr>
          <w:sz w:val="22"/>
          <w:szCs w:val="22"/>
        </w:rPr>
      </w:pPr>
      <w:r w:rsidRPr="00DC30F4">
        <w:rPr>
          <w:sz w:val="22"/>
          <w:szCs w:val="22"/>
        </w:rPr>
        <w:t xml:space="preserve">         noslēdz šāda satura līgumu, turpmāk -</w:t>
      </w:r>
      <w:proofErr w:type="gramStart"/>
      <w:r w:rsidRPr="00DC30F4">
        <w:rPr>
          <w:sz w:val="22"/>
          <w:szCs w:val="22"/>
        </w:rPr>
        <w:t xml:space="preserve">  </w:t>
      </w:r>
      <w:proofErr w:type="gramEnd"/>
      <w:r w:rsidRPr="00DC30F4">
        <w:rPr>
          <w:sz w:val="22"/>
          <w:szCs w:val="22"/>
        </w:rPr>
        <w:t>Līgums.</w:t>
      </w:r>
    </w:p>
    <w:p w:rsidR="00814372" w:rsidRPr="00DC30F4" w:rsidRDefault="00814372" w:rsidP="00814372">
      <w:pPr>
        <w:pStyle w:val="Parasts1"/>
        <w:spacing w:after="0" w:line="240" w:lineRule="atLeast"/>
        <w:ind w:right="1060"/>
        <w:jc w:val="both"/>
        <w:rPr>
          <w:rStyle w:val="normalchar1"/>
          <w:rFonts w:ascii="Times New Roman" w:eastAsiaTheme="majorEastAsia" w:hAnsi="Times New Roman"/>
          <w:lang w:val="lv-LV"/>
        </w:rPr>
      </w:pPr>
    </w:p>
    <w:p w:rsidR="00814372" w:rsidRPr="00DC30F4" w:rsidRDefault="00814372" w:rsidP="00814372">
      <w:pPr>
        <w:pStyle w:val="Parasts1"/>
        <w:numPr>
          <w:ilvl w:val="0"/>
          <w:numId w:val="1"/>
        </w:numPr>
        <w:tabs>
          <w:tab w:val="left" w:pos="9026"/>
        </w:tabs>
        <w:spacing w:after="0" w:line="240" w:lineRule="atLeast"/>
        <w:ind w:right="-22"/>
        <w:jc w:val="center"/>
        <w:rPr>
          <w:rStyle w:val="normalchar1"/>
          <w:rFonts w:ascii="Times New Roman" w:eastAsiaTheme="majorEastAsia" w:hAnsi="Times New Roman"/>
          <w:b/>
          <w:lang w:val="lv-LV"/>
        </w:rPr>
      </w:pPr>
      <w:r w:rsidRPr="00DC30F4">
        <w:rPr>
          <w:rStyle w:val="normalchar1"/>
          <w:rFonts w:ascii="Times New Roman" w:eastAsiaTheme="majorEastAsia" w:hAnsi="Times New Roman"/>
          <w:b/>
          <w:lang w:val="lv-LV"/>
        </w:rPr>
        <w:t>Līguma priekšmets</w:t>
      </w:r>
    </w:p>
    <w:p w:rsidR="00814372" w:rsidRPr="00DC30F4" w:rsidRDefault="00814372" w:rsidP="00814372">
      <w:pPr>
        <w:autoSpaceDE w:val="0"/>
        <w:autoSpaceDN w:val="0"/>
        <w:jc w:val="both"/>
        <w:rPr>
          <w:rFonts w:cs="Times New Roman"/>
          <w:sz w:val="22"/>
          <w:szCs w:val="22"/>
        </w:rPr>
      </w:pPr>
      <w:r w:rsidRPr="00DC30F4">
        <w:rPr>
          <w:rStyle w:val="normalchar1"/>
          <w:rFonts w:ascii="Times New Roman" w:hAnsi="Times New Roman" w:cs="Times New Roman"/>
        </w:rPr>
        <w:t xml:space="preserve">      1.1. Puses vienojas par </w:t>
      </w:r>
      <w:r w:rsidRPr="00DC30F4">
        <w:rPr>
          <w:rFonts w:cs="Times New Roman"/>
          <w:sz w:val="22"/>
          <w:szCs w:val="22"/>
        </w:rPr>
        <w:t xml:space="preserve">valsts akciju sabiedrībai „Latvijas dzelzceļš”, turpmāk -LDZ, piederošās </w:t>
      </w:r>
      <w:r w:rsidRPr="00DC30F4">
        <w:rPr>
          <w:rFonts w:cs="Times New Roman"/>
          <w:i/>
          <w:sz w:val="22"/>
          <w:szCs w:val="22"/>
        </w:rPr>
        <w:t>Kravu kustības pārvaldības informācijas sistēmas</w:t>
      </w:r>
      <w:r w:rsidRPr="00DC30F4">
        <w:rPr>
          <w:rFonts w:cs="Times New Roman"/>
          <w:sz w:val="22"/>
          <w:szCs w:val="22"/>
        </w:rPr>
        <w:t>,</w:t>
      </w:r>
      <w:proofErr w:type="gramStart"/>
      <w:r w:rsidRPr="00DC30F4">
        <w:rPr>
          <w:rFonts w:cs="Times New Roman"/>
          <w:sz w:val="22"/>
          <w:szCs w:val="22"/>
        </w:rPr>
        <w:t xml:space="preserve">  </w:t>
      </w:r>
      <w:proofErr w:type="gramEnd"/>
      <w:r w:rsidRPr="00DC30F4">
        <w:rPr>
          <w:rFonts w:cs="Times New Roman"/>
          <w:sz w:val="22"/>
          <w:szCs w:val="22"/>
        </w:rPr>
        <w:t>turpmāk – KPS, izmantošanu elektronisko dokumentu apritei noformējot dzelzceļa kravu pārvadājumu līgumus un citus dokumentus kravu pārvadāšanas nodrošināšanai, kad Klients ir kravas nosūtītājs, ka arī citu kravas nosūtītāju uzdevumā.</w:t>
      </w:r>
    </w:p>
    <w:p w:rsidR="00814372" w:rsidRPr="00DC30F4" w:rsidRDefault="00814372" w:rsidP="00814372">
      <w:pPr>
        <w:autoSpaceDE w:val="0"/>
        <w:autoSpaceDN w:val="0"/>
        <w:ind w:firstLine="360"/>
        <w:jc w:val="both"/>
        <w:rPr>
          <w:rFonts w:cs="Times New Roman"/>
          <w:bCs/>
          <w:sz w:val="22"/>
          <w:szCs w:val="22"/>
          <w:lang w:eastAsia="en-US"/>
        </w:rPr>
      </w:pPr>
      <w:r w:rsidRPr="00DC30F4">
        <w:rPr>
          <w:rFonts w:cs="Times New Roman"/>
          <w:sz w:val="22"/>
          <w:szCs w:val="22"/>
        </w:rPr>
        <w:t>1.2. KPS izmantošanas apjoms</w:t>
      </w:r>
      <w:proofErr w:type="gramStart"/>
      <w:r w:rsidRPr="00DC30F4">
        <w:rPr>
          <w:rFonts w:cs="Times New Roman"/>
          <w:sz w:val="22"/>
          <w:szCs w:val="22"/>
        </w:rPr>
        <w:t xml:space="preserve">  </w:t>
      </w:r>
      <w:proofErr w:type="gramEnd"/>
      <w:r w:rsidRPr="00DC30F4">
        <w:rPr>
          <w:rFonts w:cs="Times New Roman"/>
          <w:sz w:val="22"/>
          <w:szCs w:val="22"/>
        </w:rPr>
        <w:t>un kārtība ir norādīti Līguma 1.pielikumā</w:t>
      </w:r>
      <w:r w:rsidRPr="00DC30F4">
        <w:rPr>
          <w:rFonts w:cs="Times New Roman"/>
          <w:bCs/>
          <w:i/>
          <w:sz w:val="22"/>
          <w:szCs w:val="22"/>
          <w:lang w:eastAsia="en-US"/>
        </w:rPr>
        <w:t xml:space="preserve"> </w:t>
      </w:r>
      <w:r w:rsidRPr="00DC30F4">
        <w:rPr>
          <w:rFonts w:cs="Times New Roman"/>
          <w:bCs/>
          <w:sz w:val="22"/>
          <w:szCs w:val="22"/>
          <w:lang w:eastAsia="en-US"/>
        </w:rPr>
        <w:t>„KPS izmantošanas noteikumi”</w:t>
      </w:r>
      <w:r w:rsidRPr="00DC30F4">
        <w:rPr>
          <w:rStyle w:val="normalchar1"/>
          <w:rFonts w:ascii="Times New Roman" w:hAnsi="Times New Roman" w:cs="Times New Roman"/>
        </w:rPr>
        <w:t>.</w:t>
      </w:r>
    </w:p>
    <w:p w:rsidR="00814372" w:rsidRPr="00DC30F4" w:rsidRDefault="00814372" w:rsidP="00814372">
      <w:pPr>
        <w:autoSpaceDE w:val="0"/>
        <w:autoSpaceDN w:val="0"/>
        <w:ind w:firstLine="360"/>
        <w:jc w:val="both"/>
        <w:rPr>
          <w:rFonts w:cs="Times New Roman"/>
          <w:i/>
          <w:sz w:val="22"/>
          <w:szCs w:val="22"/>
        </w:rPr>
      </w:pPr>
      <w:r w:rsidRPr="00DC30F4">
        <w:rPr>
          <w:rFonts w:cs="Times New Roman"/>
          <w:bCs/>
          <w:sz w:val="22"/>
          <w:szCs w:val="22"/>
          <w:lang w:eastAsia="en-US"/>
        </w:rPr>
        <w:t>1.3. CARGO nodrošina Klienta pieslēgšanu KPS p</w:t>
      </w:r>
      <w:r w:rsidRPr="00DC30F4">
        <w:rPr>
          <w:rFonts w:cs="Times New Roman"/>
          <w:sz w:val="22"/>
          <w:szCs w:val="22"/>
          <w:lang w:eastAsia="en-US"/>
        </w:rPr>
        <w:t xml:space="preserve">amatojoties uz noslēgto starp CARGO un LDZ 04.03.2014. līgumu </w:t>
      </w:r>
      <w:proofErr w:type="spellStart"/>
      <w:r w:rsidRPr="00DC30F4">
        <w:rPr>
          <w:rFonts w:cs="Times New Roman"/>
          <w:sz w:val="22"/>
          <w:szCs w:val="22"/>
          <w:lang w:eastAsia="en-US"/>
        </w:rPr>
        <w:t>Nr.KJAK-8.1.3.</w:t>
      </w:r>
      <w:proofErr w:type="spellEnd"/>
      <w:r w:rsidRPr="00DC30F4">
        <w:rPr>
          <w:rFonts w:cs="Times New Roman"/>
          <w:sz w:val="22"/>
          <w:szCs w:val="22"/>
          <w:lang w:eastAsia="en-US"/>
        </w:rPr>
        <w:t xml:space="preserve">/32 / L-1087/2014 </w:t>
      </w:r>
      <w:r w:rsidRPr="00DC30F4">
        <w:rPr>
          <w:rFonts w:cs="Times New Roman"/>
          <w:i/>
          <w:sz w:val="22"/>
          <w:szCs w:val="22"/>
          <w:lang w:eastAsia="en-US"/>
        </w:rPr>
        <w:t>Par Kravu kustības pārvaldības informācijas sistēmas lietošanu.</w:t>
      </w:r>
    </w:p>
    <w:p w:rsidR="00814372" w:rsidRPr="00DC30F4" w:rsidRDefault="00814372" w:rsidP="00814372">
      <w:pPr>
        <w:jc w:val="both"/>
        <w:rPr>
          <w:rFonts w:cs="Times New Roman"/>
          <w:i/>
          <w:sz w:val="22"/>
          <w:szCs w:val="22"/>
        </w:rPr>
      </w:pPr>
      <w:r w:rsidRPr="00DC30F4">
        <w:rPr>
          <w:rFonts w:cs="Times New Roman"/>
          <w:i/>
          <w:sz w:val="22"/>
          <w:szCs w:val="22"/>
        </w:rPr>
        <w:t xml:space="preserve">      </w:t>
      </w:r>
      <w:r w:rsidRPr="00DC30F4">
        <w:rPr>
          <w:rFonts w:cs="Times New Roman"/>
          <w:sz w:val="22"/>
          <w:szCs w:val="22"/>
        </w:rPr>
        <w:t>1.4. KPS izmantošanai citu kravas nosūtītāju uzdevumā Klients nodrošina šo kravas nosūtītāju pilnvarojuma apliecinājuma piešķiršanu.</w:t>
      </w:r>
      <w:proofErr w:type="gramStart"/>
      <w:r w:rsidRPr="00DC30F4">
        <w:rPr>
          <w:rFonts w:cs="Times New Roman"/>
          <w:sz w:val="22"/>
          <w:szCs w:val="22"/>
        </w:rPr>
        <w:t xml:space="preserve"> </w:t>
      </w:r>
      <w:r w:rsidRPr="00DC30F4">
        <w:rPr>
          <w:rFonts w:cs="Times New Roman"/>
          <w:i/>
          <w:sz w:val="22"/>
          <w:szCs w:val="22"/>
        </w:rPr>
        <w:t xml:space="preserve"> </w:t>
      </w:r>
      <w:proofErr w:type="gramEnd"/>
    </w:p>
    <w:p w:rsidR="00814372" w:rsidRPr="00DC30F4" w:rsidRDefault="00814372" w:rsidP="00814372">
      <w:pPr>
        <w:jc w:val="both"/>
        <w:rPr>
          <w:rFonts w:cs="Times New Roman"/>
          <w:i/>
          <w:sz w:val="22"/>
          <w:szCs w:val="22"/>
        </w:rPr>
      </w:pPr>
    </w:p>
    <w:p w:rsidR="00814372" w:rsidRPr="00DC30F4" w:rsidRDefault="00814372" w:rsidP="00814372">
      <w:pPr>
        <w:pStyle w:val="Parasts1"/>
        <w:numPr>
          <w:ilvl w:val="0"/>
          <w:numId w:val="1"/>
        </w:numPr>
        <w:tabs>
          <w:tab w:val="left" w:pos="9026"/>
        </w:tabs>
        <w:spacing w:after="0" w:line="240" w:lineRule="atLeast"/>
        <w:ind w:right="-22"/>
        <w:jc w:val="center"/>
        <w:rPr>
          <w:rFonts w:ascii="Times New Roman" w:hAnsi="Times New Roman"/>
          <w:b/>
          <w:lang w:val="lv-LV"/>
        </w:rPr>
      </w:pPr>
      <w:r w:rsidRPr="00DC30F4">
        <w:rPr>
          <w:rFonts w:ascii="Times New Roman" w:hAnsi="Times New Roman"/>
          <w:b/>
          <w:lang w:val="lv-LV"/>
        </w:rPr>
        <w:t>Pušu saistības</w:t>
      </w:r>
    </w:p>
    <w:p w:rsidR="00814372" w:rsidRPr="00DC30F4" w:rsidRDefault="00814372" w:rsidP="00814372">
      <w:pPr>
        <w:jc w:val="both"/>
        <w:rPr>
          <w:rStyle w:val="normalchar1"/>
          <w:rFonts w:ascii="Times New Roman" w:hAnsi="Times New Roman" w:cs="Times New Roman"/>
        </w:rPr>
      </w:pPr>
      <w:r w:rsidRPr="00DC30F4">
        <w:rPr>
          <w:sz w:val="22"/>
          <w:szCs w:val="22"/>
        </w:rPr>
        <w:t xml:space="preserve">      </w:t>
      </w:r>
      <w:r w:rsidRPr="00DC30F4">
        <w:rPr>
          <w:rStyle w:val="normalchar1"/>
          <w:rFonts w:ascii="Times New Roman" w:hAnsi="Times New Roman" w:cs="Times New Roman"/>
        </w:rPr>
        <w:t>2.1. Klients apņemas:</w:t>
      </w:r>
    </w:p>
    <w:p w:rsidR="00814372" w:rsidRPr="00DC30F4" w:rsidRDefault="00814372" w:rsidP="00814372">
      <w:pPr>
        <w:jc w:val="both"/>
        <w:rPr>
          <w:rStyle w:val="normalchar1"/>
          <w:rFonts w:ascii="Times New Roman" w:hAnsi="Times New Roman" w:cs="Times New Roman"/>
          <w:strike/>
        </w:rPr>
      </w:pPr>
      <w:r w:rsidRPr="00DC30F4">
        <w:rPr>
          <w:rStyle w:val="normalchar1"/>
          <w:rFonts w:ascii="Times New Roman" w:hAnsi="Times New Roman" w:cs="Times New Roman"/>
        </w:rPr>
        <w:t xml:space="preserve">2.1.1. rakstiski informēt CARGO par KPS lietotāju saraksta grozījumiem, iesniedzot CARGO aktuālo KPS lietotāju sarakstu, kas ir noformēts atbilstoši Līguma 2.pielikumam </w:t>
      </w:r>
      <w:r w:rsidRPr="00DC30F4">
        <w:rPr>
          <w:rFonts w:cs="Times New Roman"/>
          <w:sz w:val="22"/>
          <w:szCs w:val="22"/>
        </w:rPr>
        <w:t>uz Klienta firmas veidlapas, norādot jauna saraksta sastādīšanas datumu (par aktuālo sarakstu tiek uzskatīts saraksts</w:t>
      </w:r>
      <w:proofErr w:type="gramStart"/>
      <w:r w:rsidRPr="00DC30F4">
        <w:rPr>
          <w:rFonts w:cs="Times New Roman"/>
          <w:sz w:val="22"/>
          <w:szCs w:val="22"/>
        </w:rPr>
        <w:t xml:space="preserve">  </w:t>
      </w:r>
      <w:proofErr w:type="gramEnd"/>
      <w:r w:rsidRPr="00DC30F4">
        <w:rPr>
          <w:rFonts w:cs="Times New Roman"/>
          <w:sz w:val="22"/>
          <w:szCs w:val="22"/>
        </w:rPr>
        <w:t>ar pēdējo datumu);</w:t>
      </w:r>
    </w:p>
    <w:p w:rsidR="00814372" w:rsidRDefault="00814372" w:rsidP="00814372">
      <w:pPr>
        <w:jc w:val="both"/>
        <w:rPr>
          <w:rStyle w:val="normalchar1"/>
          <w:rFonts w:ascii="Times New Roman" w:hAnsi="Times New Roman" w:cs="Times New Roman"/>
        </w:rPr>
      </w:pPr>
      <w:r w:rsidRPr="00DC30F4">
        <w:rPr>
          <w:rStyle w:val="normalchar1"/>
          <w:rFonts w:ascii="Times New Roman" w:hAnsi="Times New Roman" w:cs="Times New Roman"/>
        </w:rPr>
        <w:t>2.1.2. g</w:t>
      </w:r>
      <w:r w:rsidRPr="00DC30F4">
        <w:rPr>
          <w:rFonts w:cs="Times New Roman"/>
          <w:sz w:val="22"/>
          <w:szCs w:val="22"/>
        </w:rPr>
        <w:t>adījumā ja Klients izmanto KPS cita kravas nosūtītāja uzdevumā,</w:t>
      </w:r>
      <w:r w:rsidRPr="00DC30F4">
        <w:rPr>
          <w:rStyle w:val="normalchar1"/>
          <w:rFonts w:ascii="Times New Roman" w:hAnsi="Times New Roman" w:cs="Times New Roman"/>
        </w:rPr>
        <w:t xml:space="preserve"> - iesniegt CARGO šī kravas nosūtītāja pilnvarojumu, kas ir noformēts</w:t>
      </w:r>
      <w:r>
        <w:rPr>
          <w:rStyle w:val="normalchar1"/>
          <w:rFonts w:ascii="Times New Roman" w:hAnsi="Times New Roman" w:cs="Times New Roman"/>
        </w:rPr>
        <w:t xml:space="preserve"> </w:t>
      </w:r>
      <w:r w:rsidRPr="00DC30F4">
        <w:rPr>
          <w:rStyle w:val="normalchar1"/>
          <w:rFonts w:ascii="Times New Roman" w:hAnsi="Times New Roman" w:cs="Times New Roman"/>
        </w:rPr>
        <w:t>atbilstoši Līguma 3.pielikumam</w:t>
      </w:r>
      <w:r>
        <w:rPr>
          <w:rStyle w:val="normalchar1"/>
          <w:rFonts w:ascii="Times New Roman" w:hAnsi="Times New Roman" w:cs="Times New Roman"/>
        </w:rPr>
        <w:t>;</w:t>
      </w:r>
      <w:r w:rsidRPr="00DC30F4">
        <w:rPr>
          <w:rStyle w:val="normalchar1"/>
          <w:rFonts w:ascii="Times New Roman" w:hAnsi="Times New Roman" w:cs="Times New Roman"/>
        </w:rPr>
        <w:t xml:space="preserve"> </w:t>
      </w:r>
    </w:p>
    <w:p w:rsidR="00814372" w:rsidRPr="00DC30F4" w:rsidRDefault="00814372" w:rsidP="00814372">
      <w:pPr>
        <w:jc w:val="both"/>
        <w:rPr>
          <w:rStyle w:val="normalchar1"/>
          <w:rFonts w:ascii="Times New Roman" w:hAnsi="Times New Roman" w:cs="Times New Roman"/>
        </w:rPr>
      </w:pPr>
      <w:r w:rsidRPr="00DC30F4">
        <w:rPr>
          <w:rStyle w:val="normalchar1"/>
          <w:rFonts w:ascii="Times New Roman" w:hAnsi="Times New Roman" w:cs="Times New Roman"/>
        </w:rPr>
        <w:t xml:space="preserve">2.1.3. nodrošināt elektroniskā dokumenta identitāti ar tā papīra veida dokumentu, ja elektroniskais dokuments tika veidots no papīra veida dokumenta. </w:t>
      </w:r>
    </w:p>
    <w:p w:rsidR="00814372" w:rsidRPr="00EB1357" w:rsidRDefault="00814372" w:rsidP="00814372">
      <w:pPr>
        <w:jc w:val="both"/>
        <w:rPr>
          <w:sz w:val="22"/>
          <w:szCs w:val="22"/>
        </w:rPr>
      </w:pPr>
      <w:r w:rsidRPr="00EB1357">
        <w:rPr>
          <w:sz w:val="22"/>
          <w:szCs w:val="22"/>
        </w:rPr>
        <w:t xml:space="preserve">      2.2. CARGO apņemas:</w:t>
      </w:r>
    </w:p>
    <w:p w:rsidR="00814372" w:rsidRPr="00EB1357" w:rsidRDefault="00814372" w:rsidP="00814372">
      <w:pPr>
        <w:jc w:val="both"/>
        <w:rPr>
          <w:rFonts w:cs="Times New Roman"/>
          <w:sz w:val="22"/>
          <w:szCs w:val="22"/>
        </w:rPr>
      </w:pPr>
      <w:r w:rsidRPr="00EB1357">
        <w:rPr>
          <w:rFonts w:cs="Times New Roman"/>
          <w:sz w:val="22"/>
          <w:szCs w:val="22"/>
        </w:rPr>
        <w:t>2.2.1. pieslēgt Klientu KPS apjomā,</w:t>
      </w:r>
      <w:r w:rsidRPr="00EB1357">
        <w:rPr>
          <w:rFonts w:cs="Times New Roman"/>
          <w:b/>
          <w:sz w:val="22"/>
          <w:szCs w:val="22"/>
        </w:rPr>
        <w:t xml:space="preserve"> </w:t>
      </w:r>
      <w:r w:rsidRPr="00EB1357">
        <w:rPr>
          <w:rFonts w:cs="Times New Roman"/>
          <w:sz w:val="22"/>
          <w:szCs w:val="22"/>
        </w:rPr>
        <w:t>kas nepieciešams Līguma 1.pielikumā</w:t>
      </w:r>
      <w:r w:rsidRPr="00EB1357">
        <w:rPr>
          <w:rFonts w:cs="Times New Roman"/>
          <w:b/>
          <w:sz w:val="22"/>
          <w:szCs w:val="22"/>
        </w:rPr>
        <w:t xml:space="preserve"> </w:t>
      </w:r>
      <w:r w:rsidRPr="00EB1357">
        <w:rPr>
          <w:rFonts w:cs="Times New Roman"/>
          <w:sz w:val="22"/>
          <w:szCs w:val="22"/>
        </w:rPr>
        <w:t xml:space="preserve">norādīto elektronisko dokumentu noformēšanai, iesniegšanai un saņemšanai; </w:t>
      </w:r>
    </w:p>
    <w:p w:rsidR="00814372" w:rsidRPr="00DC30F4" w:rsidRDefault="00814372" w:rsidP="00814372">
      <w:pPr>
        <w:jc w:val="both"/>
        <w:rPr>
          <w:rStyle w:val="normalchar1"/>
          <w:rFonts w:ascii="Times New Roman" w:hAnsi="Times New Roman" w:cs="Times New Roman"/>
        </w:rPr>
      </w:pPr>
      <w:r w:rsidRPr="00DC30F4">
        <w:rPr>
          <w:rStyle w:val="normalchar1"/>
          <w:rFonts w:ascii="Times New Roman" w:hAnsi="Times New Roman" w:cs="Times New Roman"/>
        </w:rPr>
        <w:t>2.2.2. nodrošināt Līguma 2.pielikumā norādīto Klienta lietotāju (</w:t>
      </w:r>
      <w:proofErr w:type="gramStart"/>
      <w:r w:rsidRPr="00DC30F4">
        <w:rPr>
          <w:rStyle w:val="normalchar1"/>
          <w:rFonts w:ascii="Times New Roman" w:hAnsi="Times New Roman" w:cs="Times New Roman"/>
        </w:rPr>
        <w:t>darba vietu</w:t>
      </w:r>
      <w:proofErr w:type="gramEnd"/>
      <w:r w:rsidRPr="00DC30F4">
        <w:rPr>
          <w:rStyle w:val="normalchar1"/>
          <w:rFonts w:ascii="Times New Roman" w:hAnsi="Times New Roman" w:cs="Times New Roman"/>
        </w:rPr>
        <w:t>) pieslēgumu KPS (atbilstoši aktuālajam lietotāju sarakstam);</w:t>
      </w:r>
    </w:p>
    <w:p w:rsidR="00814372" w:rsidRPr="00DC30F4" w:rsidRDefault="00814372" w:rsidP="00814372">
      <w:pPr>
        <w:jc w:val="both"/>
        <w:rPr>
          <w:rStyle w:val="normalchar1"/>
          <w:rFonts w:ascii="Times New Roman" w:hAnsi="Times New Roman" w:cs="Times New Roman"/>
        </w:rPr>
      </w:pPr>
      <w:r w:rsidRPr="00DC30F4">
        <w:rPr>
          <w:rStyle w:val="normalchar1"/>
          <w:rFonts w:ascii="Times New Roman" w:hAnsi="Times New Roman" w:cs="Times New Roman"/>
        </w:rPr>
        <w:t>2.2.3. g</w:t>
      </w:r>
      <w:r w:rsidRPr="00EB1357">
        <w:rPr>
          <w:rFonts w:cs="Times New Roman"/>
          <w:sz w:val="22"/>
          <w:szCs w:val="22"/>
        </w:rPr>
        <w:t>adījumā ja Klients izmanto KPS cita kravas nosūtītāja uzdevumā, pieslēgt Klientam iespēju darboties KPS Līguma 2.1.2. punktā paredzētā pilnvarojuma apjomā.</w:t>
      </w:r>
    </w:p>
    <w:p w:rsidR="00814372" w:rsidRPr="00EB1357" w:rsidRDefault="00814372" w:rsidP="00814372">
      <w:pPr>
        <w:jc w:val="both"/>
        <w:rPr>
          <w:rFonts w:cs="Times New Roman"/>
          <w:sz w:val="22"/>
          <w:szCs w:val="22"/>
        </w:rPr>
      </w:pPr>
      <w:r w:rsidRPr="00DC30F4">
        <w:rPr>
          <w:rStyle w:val="normalchar1"/>
          <w:rFonts w:ascii="Times New Roman" w:hAnsi="Times New Roman" w:cs="Times New Roman"/>
        </w:rPr>
        <w:t xml:space="preserve">       2.3. </w:t>
      </w:r>
      <w:r w:rsidRPr="00EB1357">
        <w:rPr>
          <w:rFonts w:cs="Times New Roman"/>
          <w:sz w:val="22"/>
          <w:szCs w:val="22"/>
        </w:rPr>
        <w:t>Puses apņemas:</w:t>
      </w:r>
    </w:p>
    <w:p w:rsidR="00814372" w:rsidRPr="00DC30F4" w:rsidRDefault="00814372" w:rsidP="00814372">
      <w:pPr>
        <w:jc w:val="both"/>
        <w:rPr>
          <w:rStyle w:val="normalchar1"/>
          <w:rFonts w:ascii="Times New Roman" w:hAnsi="Times New Roman" w:cs="Times New Roman"/>
        </w:rPr>
      </w:pPr>
      <w:r w:rsidRPr="00EB1357">
        <w:rPr>
          <w:rFonts w:cs="Times New Roman"/>
          <w:sz w:val="22"/>
          <w:szCs w:val="22"/>
        </w:rPr>
        <w:t>2.3.1. ievērot KPS</w:t>
      </w:r>
      <w:r w:rsidRPr="00DC30F4">
        <w:rPr>
          <w:rStyle w:val="normalchar1"/>
          <w:rFonts w:ascii="Times New Roman" w:hAnsi="Times New Roman" w:cs="Times New Roman"/>
        </w:rPr>
        <w:t xml:space="preserve"> izmantošanas noteikumus;</w:t>
      </w:r>
    </w:p>
    <w:p w:rsidR="00814372" w:rsidRPr="00DC30F4" w:rsidRDefault="00814372" w:rsidP="00814372">
      <w:pPr>
        <w:jc w:val="both"/>
        <w:rPr>
          <w:rStyle w:val="normalchar1"/>
          <w:rFonts w:ascii="Times New Roman" w:hAnsi="Times New Roman" w:cs="Times New Roman"/>
        </w:rPr>
      </w:pPr>
      <w:r w:rsidRPr="00DC30F4">
        <w:rPr>
          <w:rStyle w:val="normalchar1"/>
          <w:rFonts w:ascii="Times New Roman" w:hAnsi="Times New Roman" w:cs="Times New Roman"/>
        </w:rPr>
        <w:t>2.3.2. visos gadījumos, kad rodas tehniskie traucējumi KPS darbībā vai ir citi iemesli, kuru dēļ kļūst neiespējama elektronisko dokumentu apmaiņa, rīkoties atbilstoši Līguma 1.pielikumā norādītai kārtībai;</w:t>
      </w:r>
    </w:p>
    <w:p w:rsidR="00814372" w:rsidRPr="00DC30F4" w:rsidRDefault="00814372" w:rsidP="00814372">
      <w:pPr>
        <w:jc w:val="both"/>
        <w:rPr>
          <w:rStyle w:val="normalchar1"/>
          <w:rFonts w:ascii="Times New Roman" w:hAnsi="Times New Roman" w:cs="Times New Roman"/>
        </w:rPr>
      </w:pPr>
      <w:r w:rsidRPr="00DC30F4">
        <w:rPr>
          <w:rStyle w:val="normalchar1"/>
          <w:rFonts w:ascii="Times New Roman" w:hAnsi="Times New Roman" w:cs="Times New Roman"/>
        </w:rPr>
        <w:t>2.3.3. nodrošināt elektronisko dokumentu identitāti ar veidotiem no tiem papīra veida dokumentiem, ja Pusēm rodas nepieciešamība saglabāt elektroniskus dokumentus kā papīra veida dokumentus.</w:t>
      </w:r>
    </w:p>
    <w:p w:rsidR="00814372" w:rsidRPr="00DC30F4" w:rsidRDefault="00814372" w:rsidP="00814372">
      <w:pPr>
        <w:jc w:val="both"/>
        <w:rPr>
          <w:rStyle w:val="normalchar1"/>
          <w:rFonts w:ascii="Times New Roman" w:hAnsi="Times New Roman" w:cs="Times New Roman"/>
        </w:rPr>
      </w:pPr>
      <w:r w:rsidRPr="00DC30F4">
        <w:rPr>
          <w:rStyle w:val="normalchar1"/>
          <w:rFonts w:ascii="Times New Roman" w:hAnsi="Times New Roman" w:cs="Times New Roman"/>
        </w:rPr>
        <w:t xml:space="preserve">      2.4. Pusēm ir tiesības apturēt</w:t>
      </w:r>
      <w:proofErr w:type="gramStart"/>
      <w:r w:rsidRPr="00DC30F4">
        <w:rPr>
          <w:rStyle w:val="normalchar1"/>
          <w:rFonts w:ascii="Times New Roman" w:hAnsi="Times New Roman" w:cs="Times New Roman"/>
        </w:rPr>
        <w:t xml:space="preserve"> un</w:t>
      </w:r>
      <w:proofErr w:type="gramEnd"/>
      <w:r w:rsidRPr="00DC30F4">
        <w:rPr>
          <w:rStyle w:val="normalchar1"/>
          <w:rFonts w:ascii="Times New Roman" w:hAnsi="Times New Roman" w:cs="Times New Roman"/>
        </w:rPr>
        <w:t xml:space="preserve"> atjaunot elektronisko dokumentu apmaiņu izmantojot KPS, savstarpēji vienojoties par apturēšanas un atjaunošanas termiņiem un nosacījumiem.</w:t>
      </w:r>
    </w:p>
    <w:p w:rsidR="00814372" w:rsidRPr="00EB1357" w:rsidRDefault="00814372" w:rsidP="00814372">
      <w:pPr>
        <w:jc w:val="both"/>
        <w:rPr>
          <w:rStyle w:val="normalchar1"/>
          <w:rFonts w:ascii="Times New Roman" w:hAnsi="Times New Roman" w:cs="Times New Roman"/>
        </w:rPr>
      </w:pPr>
      <w:r w:rsidRPr="00EB1357">
        <w:rPr>
          <w:rStyle w:val="normalchar1"/>
          <w:rFonts w:ascii="Times New Roman" w:hAnsi="Times New Roman" w:cs="Times New Roman"/>
        </w:rPr>
        <w:t xml:space="preserve">      2.5. Pusēm nav tiesību veikt izmaiņas KPS </w:t>
      </w:r>
      <w:proofErr w:type="spellStart"/>
      <w:r w:rsidRPr="00EB1357">
        <w:rPr>
          <w:rStyle w:val="normalchar1"/>
          <w:rFonts w:ascii="Times New Roman" w:hAnsi="Times New Roman" w:cs="Times New Roman"/>
        </w:rPr>
        <w:t>programmtehnsikos</w:t>
      </w:r>
      <w:proofErr w:type="spellEnd"/>
      <w:r w:rsidRPr="00EB1357">
        <w:rPr>
          <w:rStyle w:val="normalchar1"/>
          <w:rFonts w:ascii="Times New Roman" w:hAnsi="Times New Roman" w:cs="Times New Roman"/>
        </w:rPr>
        <w:t xml:space="preserve"> līdzekļos, ka arī nodot tos trešajām personām.</w:t>
      </w:r>
    </w:p>
    <w:p w:rsidR="00814372" w:rsidRPr="00DC30F4" w:rsidRDefault="00814372" w:rsidP="00814372">
      <w:pPr>
        <w:jc w:val="center"/>
        <w:rPr>
          <w:rStyle w:val="normalchar1"/>
          <w:rFonts w:ascii="Times New Roman" w:hAnsi="Times New Roman" w:cs="Times New Roman"/>
        </w:rPr>
      </w:pPr>
    </w:p>
    <w:p w:rsidR="00814372" w:rsidRPr="00EB1357" w:rsidRDefault="00814372" w:rsidP="00814372">
      <w:pPr>
        <w:pStyle w:val="Parasts1"/>
        <w:numPr>
          <w:ilvl w:val="0"/>
          <w:numId w:val="1"/>
        </w:numPr>
        <w:spacing w:after="0" w:line="240" w:lineRule="atLeast"/>
        <w:ind w:right="1060"/>
        <w:jc w:val="center"/>
        <w:rPr>
          <w:rStyle w:val="normalchar1"/>
          <w:rFonts w:ascii="Times New Roman" w:eastAsiaTheme="majorEastAsia" w:hAnsi="Times New Roman"/>
          <w:b/>
          <w:lang w:val="lv-LV"/>
        </w:rPr>
      </w:pPr>
      <w:r w:rsidRPr="00EB1357">
        <w:rPr>
          <w:rStyle w:val="normalchar1"/>
          <w:rFonts w:ascii="Times New Roman" w:eastAsiaTheme="majorEastAsia" w:hAnsi="Times New Roman"/>
          <w:b/>
          <w:lang w:val="lv-LV"/>
        </w:rPr>
        <w:t>Atlīdzība</w:t>
      </w:r>
    </w:p>
    <w:p w:rsidR="00814372" w:rsidRDefault="00814372" w:rsidP="00814372">
      <w:pPr>
        <w:pStyle w:val="Parasts1"/>
        <w:spacing w:after="0" w:line="240" w:lineRule="atLeast"/>
        <w:ind w:left="720" w:right="1060"/>
        <w:rPr>
          <w:rStyle w:val="normalchar1"/>
          <w:rFonts w:ascii="Times New Roman" w:eastAsiaTheme="majorEastAsia" w:hAnsi="Times New Roman"/>
          <w:b/>
          <w:lang w:val="lv-LV"/>
        </w:rPr>
      </w:pPr>
      <w:r w:rsidRPr="00EB1357">
        <w:rPr>
          <w:rStyle w:val="normalchar1"/>
          <w:rFonts w:ascii="Times New Roman" w:eastAsiaTheme="majorEastAsia" w:hAnsi="Times New Roman"/>
          <w:lang w:val="lv-LV"/>
        </w:rPr>
        <w:t>CARGO nodrošina Klientam piekļuvi KPS bez atlīdzības.</w:t>
      </w:r>
      <w:proofErr w:type="gramStart"/>
      <w:r w:rsidRPr="00EB1357">
        <w:rPr>
          <w:rStyle w:val="normalchar1"/>
          <w:rFonts w:ascii="Times New Roman" w:eastAsiaTheme="majorEastAsia" w:hAnsi="Times New Roman"/>
          <w:lang w:val="lv-LV"/>
        </w:rPr>
        <w:t xml:space="preserve">    </w:t>
      </w:r>
      <w:proofErr w:type="gramEnd"/>
    </w:p>
    <w:p w:rsidR="00814372" w:rsidRDefault="00814372" w:rsidP="00814372">
      <w:pPr>
        <w:pStyle w:val="Parasts1"/>
        <w:spacing w:after="0" w:line="240" w:lineRule="atLeast"/>
        <w:ind w:right="1060"/>
        <w:rPr>
          <w:rStyle w:val="normalchar1"/>
          <w:rFonts w:ascii="Times New Roman" w:eastAsiaTheme="majorEastAsia" w:hAnsi="Times New Roman"/>
          <w:b/>
          <w:lang w:val="lv-LV"/>
        </w:rPr>
      </w:pPr>
    </w:p>
    <w:p w:rsidR="00814372" w:rsidRPr="00EB1357" w:rsidRDefault="00814372" w:rsidP="00814372">
      <w:pPr>
        <w:pStyle w:val="Parasts1"/>
        <w:spacing w:after="0" w:line="240" w:lineRule="atLeast"/>
        <w:ind w:right="1060"/>
        <w:jc w:val="center"/>
        <w:rPr>
          <w:rStyle w:val="normalchar1"/>
          <w:rFonts w:ascii="Times New Roman" w:eastAsiaTheme="majorEastAsia" w:hAnsi="Times New Roman"/>
          <w:b/>
          <w:lang w:val="lv-LV"/>
        </w:rPr>
      </w:pPr>
      <w:r w:rsidRPr="00EB1357">
        <w:rPr>
          <w:rStyle w:val="normalchar1"/>
          <w:rFonts w:ascii="Times New Roman" w:eastAsiaTheme="majorEastAsia" w:hAnsi="Times New Roman"/>
          <w:b/>
          <w:lang w:val="lv-LV"/>
        </w:rPr>
        <w:t>4. Pušu atbildība</w:t>
      </w:r>
    </w:p>
    <w:p w:rsidR="00814372" w:rsidRPr="00EB1357" w:rsidRDefault="00814372" w:rsidP="00814372">
      <w:pPr>
        <w:pStyle w:val="Parasts1"/>
        <w:spacing w:after="0" w:line="240" w:lineRule="atLeast"/>
        <w:ind w:right="-22"/>
        <w:jc w:val="both"/>
        <w:rPr>
          <w:rStyle w:val="normalchar1"/>
          <w:rFonts w:ascii="Times New Roman" w:eastAsiaTheme="majorEastAsia" w:hAnsi="Times New Roman"/>
          <w:lang w:val="lv-LV"/>
        </w:rPr>
      </w:pPr>
      <w:r w:rsidRPr="00EB1357">
        <w:rPr>
          <w:rStyle w:val="normalchar1"/>
          <w:rFonts w:ascii="Times New Roman" w:eastAsiaTheme="majorEastAsia" w:hAnsi="Times New Roman"/>
          <w:lang w:val="lv-LV"/>
        </w:rPr>
        <w:t xml:space="preserve">      4.1. Klients ir atbildīgs par informācijas ticamību, kas tiek sniegta elektroniskajos dokumentos.</w:t>
      </w:r>
    </w:p>
    <w:p w:rsidR="00814372" w:rsidRPr="00EB1357" w:rsidRDefault="00814372" w:rsidP="00814372">
      <w:pPr>
        <w:pStyle w:val="Parasts1"/>
        <w:spacing w:after="0" w:line="240" w:lineRule="atLeast"/>
        <w:ind w:right="-22"/>
        <w:jc w:val="both"/>
        <w:rPr>
          <w:rStyle w:val="normalchar1"/>
          <w:rFonts w:ascii="Times New Roman" w:eastAsiaTheme="majorEastAsia" w:hAnsi="Times New Roman"/>
          <w:lang w:val="lv-LV"/>
        </w:rPr>
      </w:pPr>
      <w:r w:rsidRPr="00EB1357">
        <w:rPr>
          <w:rStyle w:val="normalchar1"/>
          <w:rFonts w:ascii="Times New Roman" w:eastAsiaTheme="majorEastAsia" w:hAnsi="Times New Roman"/>
          <w:lang w:val="lv-LV"/>
        </w:rPr>
        <w:t xml:space="preserve">      4.2. Puses ir atbildīgas</w:t>
      </w:r>
      <w:proofErr w:type="gramStart"/>
      <w:r w:rsidRPr="00EB1357">
        <w:rPr>
          <w:rStyle w:val="normalchar1"/>
          <w:rFonts w:ascii="Times New Roman" w:eastAsiaTheme="majorEastAsia" w:hAnsi="Times New Roman"/>
          <w:lang w:val="lv-LV"/>
        </w:rPr>
        <w:t xml:space="preserve"> par sava personāla rīcību izmantojot KPS</w:t>
      </w:r>
      <w:proofErr w:type="gramEnd"/>
      <w:r w:rsidRPr="00EB1357">
        <w:rPr>
          <w:rStyle w:val="normalchar1"/>
          <w:rFonts w:ascii="Times New Roman" w:eastAsiaTheme="majorEastAsia" w:hAnsi="Times New Roman"/>
          <w:lang w:val="lv-LV"/>
        </w:rPr>
        <w:t>.</w:t>
      </w:r>
    </w:p>
    <w:p w:rsidR="00814372" w:rsidRDefault="00814372" w:rsidP="00814372">
      <w:pPr>
        <w:pStyle w:val="Parasts1"/>
        <w:spacing w:after="0" w:line="240" w:lineRule="atLeast"/>
        <w:ind w:right="-22"/>
        <w:jc w:val="both"/>
        <w:rPr>
          <w:rStyle w:val="normalchar1"/>
          <w:rFonts w:ascii="Times New Roman" w:eastAsiaTheme="majorEastAsia" w:hAnsi="Times New Roman"/>
          <w:lang w:val="lv-LV"/>
        </w:rPr>
      </w:pPr>
      <w:r w:rsidRPr="00EB1357">
        <w:rPr>
          <w:rStyle w:val="normalchar1"/>
          <w:rFonts w:ascii="Times New Roman" w:eastAsiaTheme="majorEastAsia" w:hAnsi="Times New Roman"/>
          <w:lang w:val="lv-LV"/>
        </w:rPr>
        <w:t xml:space="preserve">      </w:t>
      </w:r>
    </w:p>
    <w:p w:rsidR="00814372" w:rsidRDefault="00814372" w:rsidP="00814372">
      <w:pPr>
        <w:pStyle w:val="Parasts1"/>
        <w:spacing w:after="0" w:line="240" w:lineRule="atLeast"/>
        <w:ind w:right="-22"/>
        <w:jc w:val="both"/>
        <w:rPr>
          <w:rStyle w:val="normalchar1"/>
          <w:rFonts w:ascii="Times New Roman" w:eastAsiaTheme="majorEastAsia" w:hAnsi="Times New Roman"/>
          <w:lang w:val="lv-LV"/>
        </w:rPr>
      </w:pPr>
    </w:p>
    <w:p w:rsidR="00814372" w:rsidRDefault="00814372" w:rsidP="00814372">
      <w:pPr>
        <w:pStyle w:val="Parasts1"/>
        <w:spacing w:after="0" w:line="240" w:lineRule="atLeast"/>
        <w:ind w:right="-22"/>
        <w:jc w:val="both"/>
        <w:rPr>
          <w:rStyle w:val="normalchar1"/>
          <w:rFonts w:ascii="Times New Roman" w:eastAsiaTheme="majorEastAsia" w:hAnsi="Times New Roman"/>
          <w:lang w:val="lv-LV"/>
        </w:rPr>
      </w:pPr>
    </w:p>
    <w:p w:rsidR="00814372" w:rsidRPr="00EB1357" w:rsidRDefault="00814372" w:rsidP="00814372">
      <w:pPr>
        <w:pStyle w:val="Parasts1"/>
        <w:spacing w:after="0" w:line="240" w:lineRule="atLeast"/>
        <w:ind w:right="-22"/>
        <w:jc w:val="both"/>
        <w:rPr>
          <w:rStyle w:val="normalchar1"/>
          <w:rFonts w:ascii="Times New Roman" w:eastAsiaTheme="majorEastAsia" w:hAnsi="Times New Roman"/>
          <w:lang w:val="lv-LV"/>
        </w:rPr>
      </w:pPr>
      <w:r>
        <w:rPr>
          <w:rStyle w:val="normalchar1"/>
          <w:rFonts w:ascii="Times New Roman" w:eastAsiaTheme="majorEastAsia" w:hAnsi="Times New Roman"/>
          <w:lang w:val="lv-LV"/>
        </w:rPr>
        <w:t xml:space="preserve">        </w:t>
      </w:r>
      <w:r w:rsidRPr="00EB1357">
        <w:rPr>
          <w:rStyle w:val="normalchar1"/>
          <w:rFonts w:ascii="Times New Roman" w:eastAsiaTheme="majorEastAsia" w:hAnsi="Times New Roman"/>
          <w:lang w:val="lv-LV"/>
        </w:rPr>
        <w:t xml:space="preserve">4.3. CARGO ir atbildīga par </w:t>
      </w:r>
      <w:r w:rsidRPr="00EB1357">
        <w:rPr>
          <w:rStyle w:val="normalchar1"/>
          <w:rFonts w:ascii="Times New Roman" w:eastAsia="Courier New" w:hAnsi="Times New Roman"/>
          <w:lang w:val="lv-LV"/>
        </w:rPr>
        <w:t>K</w:t>
      </w:r>
      <w:r w:rsidRPr="00EB1357">
        <w:rPr>
          <w:rStyle w:val="normalchar1"/>
          <w:rFonts w:ascii="Times New Roman" w:eastAsiaTheme="majorEastAsia" w:hAnsi="Times New Roman"/>
          <w:lang w:val="lv-LV"/>
        </w:rPr>
        <w:t>lientam nodarītajiem zaudējumiem tiešo nodarīto zaudējumu apmērā, ja zaudējumi ir radušies sakarā ar CARGO vainas dēļ notikušo nesankcionētu piekļuvi KPS informācijas resursiem.</w:t>
      </w:r>
    </w:p>
    <w:p w:rsidR="00814372" w:rsidRPr="00EB1357" w:rsidRDefault="00814372" w:rsidP="00814372">
      <w:pPr>
        <w:pStyle w:val="Parasts1"/>
        <w:spacing w:after="0" w:line="240" w:lineRule="atLeast"/>
        <w:ind w:right="-22"/>
        <w:jc w:val="both"/>
        <w:rPr>
          <w:rStyle w:val="normalchar1"/>
          <w:rFonts w:ascii="Times New Roman" w:eastAsiaTheme="majorEastAsia" w:hAnsi="Times New Roman"/>
          <w:lang w:val="lv-LV"/>
        </w:rPr>
      </w:pPr>
      <w:r w:rsidRPr="00EB1357">
        <w:rPr>
          <w:rStyle w:val="normalchar1"/>
          <w:rFonts w:ascii="Times New Roman" w:eastAsiaTheme="majorEastAsia" w:hAnsi="Times New Roman"/>
          <w:lang w:val="lv-LV"/>
        </w:rPr>
        <w:t xml:space="preserve">        4.</w:t>
      </w:r>
      <w:r>
        <w:rPr>
          <w:rStyle w:val="normalchar1"/>
          <w:rFonts w:ascii="Times New Roman" w:eastAsiaTheme="majorEastAsia" w:hAnsi="Times New Roman"/>
          <w:lang w:val="lv-LV"/>
        </w:rPr>
        <w:t>4</w:t>
      </w:r>
      <w:r w:rsidRPr="00EB1357">
        <w:rPr>
          <w:rStyle w:val="normalchar1"/>
          <w:rFonts w:ascii="Times New Roman" w:eastAsiaTheme="majorEastAsia" w:hAnsi="Times New Roman"/>
          <w:lang w:val="lv-LV"/>
        </w:rPr>
        <w:t xml:space="preserve">. Klients ir atbildīgs par CARGO nodarītajiem zaudējumiem tiešo nodarīto zaudējumu apmērā, ja zaudējumi ir radušies sakarā ar </w:t>
      </w:r>
      <w:r w:rsidRPr="00EB1357">
        <w:rPr>
          <w:rStyle w:val="normalchar1"/>
          <w:rFonts w:ascii="Times New Roman" w:eastAsia="Courier New" w:hAnsi="Times New Roman"/>
          <w:lang w:val="lv-LV"/>
        </w:rPr>
        <w:t>K</w:t>
      </w:r>
      <w:r w:rsidRPr="00EB1357">
        <w:rPr>
          <w:rStyle w:val="normalchar1"/>
          <w:rFonts w:ascii="Times New Roman" w:eastAsiaTheme="majorEastAsia" w:hAnsi="Times New Roman"/>
          <w:lang w:val="lv-LV"/>
        </w:rPr>
        <w:t>lienta vainas dēļ notikušo nesankcionētu piekļuvi KPS informācijas resursiem.</w:t>
      </w:r>
    </w:p>
    <w:p w:rsidR="00814372" w:rsidRPr="00EB1357" w:rsidRDefault="00814372" w:rsidP="00814372">
      <w:pPr>
        <w:pStyle w:val="Parasts1"/>
        <w:spacing w:after="0" w:line="240" w:lineRule="atLeast"/>
        <w:ind w:right="-22"/>
        <w:jc w:val="both"/>
        <w:rPr>
          <w:rStyle w:val="normalchar1"/>
          <w:rFonts w:ascii="Times New Roman" w:eastAsiaTheme="majorEastAsia" w:hAnsi="Times New Roman"/>
          <w:lang w:val="lv-LV"/>
        </w:rPr>
      </w:pPr>
      <w:r w:rsidRPr="00EB1357">
        <w:rPr>
          <w:rStyle w:val="normalchar1"/>
          <w:rFonts w:ascii="Times New Roman" w:eastAsiaTheme="majorEastAsia" w:hAnsi="Times New Roman"/>
          <w:lang w:val="lv-LV"/>
        </w:rPr>
        <w:t xml:space="preserve">        4.</w:t>
      </w:r>
      <w:r>
        <w:rPr>
          <w:rStyle w:val="normalchar1"/>
          <w:rFonts w:ascii="Times New Roman" w:eastAsiaTheme="majorEastAsia" w:hAnsi="Times New Roman"/>
          <w:lang w:val="lv-LV"/>
        </w:rPr>
        <w:t>5</w:t>
      </w:r>
      <w:r w:rsidRPr="00EB1357">
        <w:rPr>
          <w:rStyle w:val="normalchar1"/>
          <w:rFonts w:ascii="Times New Roman" w:eastAsiaTheme="majorEastAsia" w:hAnsi="Times New Roman"/>
          <w:lang w:val="lv-LV"/>
        </w:rPr>
        <w:t xml:space="preserve">. CARGO neatbild par gadījumiem, kad elektronisko dokumentu apmaiņa ar Klientu nav iespējama sakarā ar traucējumiem Klienta </w:t>
      </w:r>
      <w:proofErr w:type="spellStart"/>
      <w:r w:rsidRPr="00EB1357">
        <w:rPr>
          <w:rStyle w:val="normalchar1"/>
          <w:rFonts w:ascii="Times New Roman" w:eastAsiaTheme="majorEastAsia" w:hAnsi="Times New Roman"/>
          <w:lang w:val="lv-LV"/>
        </w:rPr>
        <w:t>programmtehnisko</w:t>
      </w:r>
      <w:proofErr w:type="spellEnd"/>
      <w:r w:rsidRPr="00EB1357">
        <w:rPr>
          <w:rStyle w:val="normalchar1"/>
          <w:rFonts w:ascii="Times New Roman" w:eastAsiaTheme="majorEastAsia" w:hAnsi="Times New Roman"/>
          <w:lang w:val="lv-LV"/>
        </w:rPr>
        <w:t xml:space="preserve"> līdzekļu darbībā vai sakarā ar to, ka nedarbojās sakaru kanāli, kurus trešās personas piešķir KPS darbības nodrošināšanai. </w:t>
      </w:r>
    </w:p>
    <w:p w:rsidR="00814372" w:rsidRPr="00EB1357" w:rsidRDefault="00814372" w:rsidP="00814372">
      <w:pPr>
        <w:pStyle w:val="Parasts1"/>
        <w:spacing w:after="0" w:line="240" w:lineRule="atLeast"/>
        <w:ind w:right="-22"/>
        <w:jc w:val="both"/>
        <w:rPr>
          <w:rStyle w:val="normalchar1"/>
          <w:rFonts w:ascii="Times New Roman" w:eastAsiaTheme="majorEastAsia" w:hAnsi="Times New Roman"/>
          <w:lang w:val="lv-LV"/>
        </w:rPr>
      </w:pPr>
      <w:r w:rsidRPr="00EB1357">
        <w:rPr>
          <w:rStyle w:val="normalchar1"/>
          <w:rFonts w:ascii="Times New Roman" w:eastAsiaTheme="majorEastAsia" w:hAnsi="Times New Roman"/>
          <w:lang w:val="lv-LV"/>
        </w:rPr>
        <w:t xml:space="preserve">        4.</w:t>
      </w:r>
      <w:r>
        <w:rPr>
          <w:rStyle w:val="normalchar1"/>
          <w:rFonts w:ascii="Times New Roman" w:eastAsiaTheme="majorEastAsia" w:hAnsi="Times New Roman"/>
          <w:lang w:val="lv-LV"/>
        </w:rPr>
        <w:t>6</w:t>
      </w:r>
      <w:r w:rsidRPr="00EB1357">
        <w:rPr>
          <w:rStyle w:val="normalchar1"/>
          <w:rFonts w:ascii="Times New Roman" w:eastAsiaTheme="majorEastAsia" w:hAnsi="Times New Roman"/>
          <w:lang w:val="lv-LV"/>
        </w:rPr>
        <w:t>.</w:t>
      </w:r>
      <w:proofErr w:type="gramStart"/>
      <w:r w:rsidRPr="00EB1357">
        <w:rPr>
          <w:rStyle w:val="normalchar1"/>
          <w:rFonts w:ascii="Times New Roman" w:eastAsiaTheme="majorEastAsia" w:hAnsi="Times New Roman"/>
          <w:lang w:val="lv-LV"/>
        </w:rPr>
        <w:t xml:space="preserve">  </w:t>
      </w:r>
      <w:proofErr w:type="gramEnd"/>
      <w:r w:rsidRPr="00EB1357">
        <w:rPr>
          <w:rStyle w:val="normalchar1"/>
          <w:rFonts w:ascii="Times New Roman" w:eastAsiaTheme="majorEastAsia" w:hAnsi="Times New Roman"/>
          <w:lang w:val="lv-LV"/>
        </w:rPr>
        <w:t xml:space="preserve">Tiesību aktos noteiktajā apjomā un kārtībā, kas reglamentē kravas nosūtītāja atbildību veicot dzelzceļa kravu pārvadājumus, Klients uzņemas pilnu atbildību par CARGO iesniegto elektronisko dokumentu satura atbilstību faktiski veicamajam kravu pārvadājumam. </w:t>
      </w:r>
    </w:p>
    <w:p w:rsidR="00814372" w:rsidRPr="00EB1357" w:rsidRDefault="00814372" w:rsidP="00814372">
      <w:pPr>
        <w:pStyle w:val="Parasts1"/>
        <w:spacing w:after="0" w:line="240" w:lineRule="atLeast"/>
        <w:ind w:right="-22"/>
        <w:jc w:val="both"/>
        <w:rPr>
          <w:rStyle w:val="normalchar1"/>
          <w:rFonts w:ascii="Times New Roman" w:eastAsiaTheme="majorEastAsia" w:hAnsi="Times New Roman"/>
          <w:lang w:val="lv-LV"/>
        </w:rPr>
      </w:pPr>
    </w:p>
    <w:p w:rsidR="00814372" w:rsidRPr="00EB1357" w:rsidRDefault="00814372" w:rsidP="00814372">
      <w:pPr>
        <w:pStyle w:val="Parasts1"/>
        <w:spacing w:after="0" w:line="240" w:lineRule="atLeast"/>
        <w:ind w:left="720" w:right="-22"/>
        <w:rPr>
          <w:rStyle w:val="normalchar1"/>
          <w:rFonts w:ascii="Times New Roman" w:eastAsiaTheme="majorEastAsia" w:hAnsi="Times New Roman"/>
          <w:b/>
          <w:lang w:val="lv-LV"/>
        </w:rPr>
      </w:pPr>
      <w:r w:rsidRPr="00EB1357">
        <w:rPr>
          <w:rStyle w:val="normalchar1"/>
          <w:rFonts w:ascii="Times New Roman" w:eastAsiaTheme="majorEastAsia" w:hAnsi="Times New Roman"/>
          <w:b/>
          <w:lang w:val="lv-LV"/>
        </w:rPr>
        <w:t xml:space="preserve">                                              5. Citi nosacījumi</w:t>
      </w:r>
    </w:p>
    <w:p w:rsidR="00814372" w:rsidRPr="00EB1357" w:rsidRDefault="00814372" w:rsidP="00814372">
      <w:pPr>
        <w:jc w:val="both"/>
        <w:rPr>
          <w:sz w:val="22"/>
          <w:szCs w:val="22"/>
        </w:rPr>
      </w:pPr>
      <w:r w:rsidRPr="00EB1357">
        <w:rPr>
          <w:bCs/>
          <w:sz w:val="22"/>
          <w:szCs w:val="22"/>
        </w:rPr>
        <w:t xml:space="preserve">     5.1. Visus</w:t>
      </w:r>
      <w:r w:rsidRPr="00EB1357">
        <w:rPr>
          <w:sz w:val="22"/>
          <w:szCs w:val="22"/>
        </w:rPr>
        <w:t xml:space="preserve"> strīdus jautājumus, kas saistīti ar Līguma nosacījumu izpildi, Puses risina pārrunu ceļā. Ja Puses nevar vienoties par strīda izšķiršanu pārrunu ceļā 30 (trīsdesmit) dienu laikā no pārrunu sākuma, strīdu nodod izskatīšanai tiesā tiesību aktos paredzētajā kārtībā.</w:t>
      </w:r>
    </w:p>
    <w:p w:rsidR="00814372" w:rsidRPr="00EB1357" w:rsidRDefault="00814372" w:rsidP="00814372">
      <w:pPr>
        <w:jc w:val="both"/>
        <w:rPr>
          <w:sz w:val="22"/>
          <w:szCs w:val="22"/>
        </w:rPr>
      </w:pPr>
      <w:r w:rsidRPr="00EB1357">
        <w:rPr>
          <w:sz w:val="22"/>
          <w:szCs w:val="22"/>
        </w:rPr>
        <w:t xml:space="preserve">    5.2.</w:t>
      </w:r>
      <w:proofErr w:type="gramStart"/>
      <w:r w:rsidRPr="00EB1357">
        <w:rPr>
          <w:sz w:val="22"/>
          <w:szCs w:val="22"/>
        </w:rPr>
        <w:t xml:space="preserve">  </w:t>
      </w:r>
      <w:proofErr w:type="gramEnd"/>
      <w:r w:rsidRPr="00EB1357">
        <w:rPr>
          <w:sz w:val="22"/>
          <w:szCs w:val="22"/>
        </w:rPr>
        <w:t>Līguma nosacījumu izmaiņas un papildinājumi tiek pieļauti tikai pēc Pušu vienošanās, kas tiek  noformēta rakstveidā un parakstīta ar abu Pušu pilnvarotām personām. Līguma 2.pielikumu noformē tikai ar Klienta parakstu.</w:t>
      </w:r>
      <w:proofErr w:type="gramStart"/>
      <w:r w:rsidRPr="00EB1357">
        <w:rPr>
          <w:sz w:val="22"/>
          <w:szCs w:val="22"/>
        </w:rPr>
        <w:t xml:space="preserve">  </w:t>
      </w:r>
      <w:proofErr w:type="gramEnd"/>
    </w:p>
    <w:p w:rsidR="00814372" w:rsidRPr="00EB1357" w:rsidRDefault="00814372" w:rsidP="00814372">
      <w:pPr>
        <w:jc w:val="both"/>
        <w:rPr>
          <w:iCs/>
          <w:sz w:val="22"/>
          <w:szCs w:val="22"/>
        </w:rPr>
      </w:pPr>
      <w:r w:rsidRPr="00EB1357">
        <w:rPr>
          <w:sz w:val="22"/>
          <w:szCs w:val="22"/>
        </w:rPr>
        <w:t xml:space="preserve">     5.3. Līgums var tikt izbeigts pamatojoties uz jebkuras Puses ierosinājumu. Tādā gadījumā Puse, kas ierosināja Līguma izbeigšanos, apņemas par to rakstveidā informēt otru Pusi. Puses</w:t>
      </w:r>
      <w:proofErr w:type="gramStart"/>
      <w:r w:rsidRPr="00EB1357">
        <w:rPr>
          <w:sz w:val="22"/>
          <w:szCs w:val="22"/>
        </w:rPr>
        <w:t xml:space="preserve">  </w:t>
      </w:r>
      <w:proofErr w:type="gramEnd"/>
      <w:r w:rsidRPr="00EB1357">
        <w:rPr>
          <w:sz w:val="22"/>
          <w:szCs w:val="22"/>
        </w:rPr>
        <w:t xml:space="preserve">apņemas vienoties par Līguma izbeigšanas datumu un savstarpējo norēķinu (ja tādi būs nepieciešami) veikšanu saistībā ar līgumsaistībām, kas radās pirms Līguma izbeigšanas.  </w:t>
      </w:r>
    </w:p>
    <w:p w:rsidR="00814372" w:rsidRPr="00EB1357" w:rsidRDefault="00814372" w:rsidP="00814372">
      <w:pPr>
        <w:jc w:val="both"/>
        <w:rPr>
          <w:sz w:val="22"/>
          <w:szCs w:val="22"/>
        </w:rPr>
      </w:pPr>
      <w:r w:rsidRPr="00EB1357">
        <w:rPr>
          <w:bCs/>
          <w:sz w:val="22"/>
          <w:szCs w:val="22"/>
        </w:rPr>
        <w:t xml:space="preserve">     5.4. </w:t>
      </w:r>
      <w:r w:rsidRPr="00EB1357">
        <w:rPr>
          <w:sz w:val="22"/>
          <w:szCs w:val="22"/>
        </w:rPr>
        <w:t xml:space="preserve">Līguma saturs un jebkura informācija, kuru Puses saņem Līguma izpildes laikā, atzīstama par Pušu komercnoslēpumu un nevar tikt izpausta trešajai personai, izņemot gadījumus, kas paredzēti spēkā esošajos tiesību aktos. </w:t>
      </w:r>
    </w:p>
    <w:p w:rsidR="00814372" w:rsidRPr="00EB1357" w:rsidRDefault="00814372" w:rsidP="00814372">
      <w:pPr>
        <w:jc w:val="both"/>
        <w:rPr>
          <w:sz w:val="22"/>
          <w:szCs w:val="22"/>
        </w:rPr>
      </w:pPr>
      <w:r w:rsidRPr="00EB1357">
        <w:rPr>
          <w:sz w:val="22"/>
          <w:szCs w:val="22"/>
        </w:rPr>
        <w:t xml:space="preserve">      5.5. Visi paziņojumi, kurus Puses nosūta sakarā ar Līguma izpildi, noformējami rakstiskā veidā un par saņemtajiem tiek uzskatīti, ja ir nosūtīti pa faksu vai e-pastu saskaņā ar Pušu rekvizītiem, kas</w:t>
      </w:r>
      <w:proofErr w:type="gramStart"/>
      <w:r w:rsidRPr="00EB1357">
        <w:rPr>
          <w:sz w:val="22"/>
          <w:szCs w:val="22"/>
        </w:rPr>
        <w:t xml:space="preserve">  </w:t>
      </w:r>
      <w:proofErr w:type="gramEnd"/>
      <w:r w:rsidRPr="00EB1357">
        <w:rPr>
          <w:sz w:val="22"/>
          <w:szCs w:val="22"/>
        </w:rPr>
        <w:t xml:space="preserve">ir norādīti Līguma 6.sadaļā. </w:t>
      </w:r>
    </w:p>
    <w:p w:rsidR="00814372" w:rsidRPr="00DC30F4" w:rsidRDefault="00814372" w:rsidP="00814372">
      <w:pPr>
        <w:jc w:val="both"/>
        <w:rPr>
          <w:rStyle w:val="normalchar1"/>
          <w:rFonts w:cs="Times New Roman"/>
        </w:rPr>
      </w:pPr>
      <w:r w:rsidRPr="00EB1357">
        <w:rPr>
          <w:sz w:val="22"/>
          <w:szCs w:val="22"/>
        </w:rPr>
        <w:t xml:space="preserve">      5.6. Līgums sastādīts un parakstīts divos eksemplāros, pa vienam Līguma eksemplāram katrai no Pusēm. Abiem Līguma eksemplāriem ir vienāds juridisks spēks.</w:t>
      </w:r>
    </w:p>
    <w:p w:rsidR="00814372" w:rsidRPr="00EB1357" w:rsidRDefault="00814372" w:rsidP="00814372">
      <w:pPr>
        <w:jc w:val="both"/>
        <w:rPr>
          <w:sz w:val="22"/>
          <w:szCs w:val="22"/>
        </w:rPr>
      </w:pPr>
      <w:r w:rsidRPr="00DC30F4">
        <w:rPr>
          <w:rStyle w:val="normalchar1"/>
        </w:rPr>
        <w:t xml:space="preserve">   </w:t>
      </w:r>
      <w:r w:rsidRPr="00EB1357">
        <w:rPr>
          <w:sz w:val="22"/>
          <w:szCs w:val="22"/>
        </w:rPr>
        <w:t xml:space="preserve">   5.7. Līgums stājas spēkā ar parakstīšanas brīdi un ir noslēgts uz nenoteiktu laiku. </w:t>
      </w:r>
    </w:p>
    <w:p w:rsidR="00814372" w:rsidRPr="00EB1357" w:rsidRDefault="00814372" w:rsidP="00814372">
      <w:pPr>
        <w:jc w:val="both"/>
        <w:rPr>
          <w:rFonts w:cs="Times New Roman"/>
          <w:b/>
          <w:bCs/>
          <w:caps/>
          <w:sz w:val="22"/>
          <w:szCs w:val="22"/>
          <w:highlight w:val="yellow"/>
        </w:rPr>
      </w:pPr>
    </w:p>
    <w:p w:rsidR="00814372" w:rsidRPr="00EB1357" w:rsidRDefault="00814372" w:rsidP="00814372">
      <w:pPr>
        <w:pStyle w:val="BodyTextIndent"/>
        <w:ind w:left="0"/>
        <w:jc w:val="center"/>
        <w:rPr>
          <w:rFonts w:cs="Times New Roman"/>
          <w:b/>
          <w:bCs/>
          <w:caps/>
          <w:sz w:val="22"/>
          <w:szCs w:val="22"/>
        </w:rPr>
      </w:pPr>
      <w:r w:rsidRPr="00EB1357">
        <w:rPr>
          <w:rFonts w:cs="Times New Roman"/>
          <w:b/>
          <w:bCs/>
          <w:caps/>
          <w:sz w:val="22"/>
          <w:szCs w:val="22"/>
        </w:rPr>
        <w:t>6. P</w:t>
      </w:r>
      <w:r w:rsidRPr="00EB1357">
        <w:rPr>
          <w:rFonts w:cs="Times New Roman"/>
          <w:b/>
          <w:bCs/>
          <w:sz w:val="22"/>
          <w:szCs w:val="22"/>
        </w:rPr>
        <w:t>ušu rekvizīti un paraksti</w:t>
      </w:r>
    </w:p>
    <w:p w:rsidR="00814372" w:rsidRPr="00EB1357" w:rsidRDefault="00814372" w:rsidP="00814372">
      <w:pPr>
        <w:jc w:val="both"/>
        <w:rPr>
          <w:b/>
          <w:sz w:val="22"/>
          <w:szCs w:val="22"/>
        </w:rPr>
      </w:pPr>
      <w:r w:rsidRPr="00EB1357">
        <w:rPr>
          <w:sz w:val="22"/>
          <w:szCs w:val="22"/>
        </w:rPr>
        <w:t xml:space="preserve">      6.1. CARGO: Sabiedrība ar ierobežotu atbildību „LDZ CARGO”, reģistrēta pēc adreses: Dzirnavu ielā 147</w:t>
      </w:r>
      <w:proofErr w:type="gramStart"/>
      <w:r w:rsidRPr="00EB1357">
        <w:rPr>
          <w:sz w:val="22"/>
          <w:szCs w:val="22"/>
        </w:rPr>
        <w:t xml:space="preserve">  </w:t>
      </w:r>
      <w:proofErr w:type="gramEnd"/>
      <w:r w:rsidRPr="00EB1357">
        <w:rPr>
          <w:sz w:val="22"/>
          <w:szCs w:val="22"/>
        </w:rPr>
        <w:t xml:space="preserve">k-1, Rīgā, LV-1050, Latvija; </w:t>
      </w:r>
      <w:proofErr w:type="spellStart"/>
      <w:r w:rsidRPr="00EB1357">
        <w:rPr>
          <w:sz w:val="22"/>
          <w:szCs w:val="22"/>
        </w:rPr>
        <w:t>reģ</w:t>
      </w:r>
      <w:proofErr w:type="spellEnd"/>
      <w:r w:rsidRPr="00EB1357">
        <w:rPr>
          <w:sz w:val="22"/>
          <w:szCs w:val="22"/>
        </w:rPr>
        <w:t xml:space="preserve">. Nr.40003788421; </w:t>
      </w:r>
      <w:proofErr w:type="spellStart"/>
      <w:r w:rsidRPr="00EB1357">
        <w:rPr>
          <w:sz w:val="22"/>
          <w:szCs w:val="22"/>
        </w:rPr>
        <w:t>tālr</w:t>
      </w:r>
      <w:proofErr w:type="spellEnd"/>
      <w:r w:rsidRPr="00EB1357">
        <w:rPr>
          <w:sz w:val="22"/>
          <w:szCs w:val="22"/>
        </w:rPr>
        <w:t>. +371 67234919; fakss: +371 67234392; е-pasts: Sergejs.cigaks@ldz.lv</w:t>
      </w:r>
    </w:p>
    <w:p w:rsidR="00814372" w:rsidRPr="00EB1357" w:rsidRDefault="00814372" w:rsidP="00814372">
      <w:pPr>
        <w:jc w:val="both"/>
        <w:rPr>
          <w:sz w:val="22"/>
          <w:szCs w:val="22"/>
          <w:lang w:eastAsia="en-US"/>
        </w:rPr>
      </w:pPr>
      <w:r w:rsidRPr="00EB1357">
        <w:rPr>
          <w:sz w:val="22"/>
          <w:szCs w:val="22"/>
          <w:lang w:eastAsia="en-US"/>
        </w:rPr>
        <w:t xml:space="preserve">      6.2. Klients – __________________________________</w:t>
      </w:r>
      <w:r w:rsidRPr="00EB1357">
        <w:rPr>
          <w:sz w:val="22"/>
          <w:szCs w:val="22"/>
        </w:rPr>
        <w:t xml:space="preserve">, </w:t>
      </w:r>
      <w:proofErr w:type="spellStart"/>
      <w:r w:rsidRPr="00EB1357">
        <w:rPr>
          <w:sz w:val="22"/>
          <w:szCs w:val="22"/>
        </w:rPr>
        <w:t>reģ.Nr.LV</w:t>
      </w:r>
      <w:proofErr w:type="spellEnd"/>
      <w:r w:rsidRPr="00EB1357">
        <w:rPr>
          <w:sz w:val="22"/>
          <w:szCs w:val="22"/>
        </w:rPr>
        <w:t xml:space="preserve">_______________ jur.adrese:_______________________________________________________, LV-______ </w:t>
      </w:r>
      <w:proofErr w:type="spellStart"/>
      <w:r w:rsidRPr="00EB1357">
        <w:rPr>
          <w:sz w:val="22"/>
          <w:szCs w:val="22"/>
        </w:rPr>
        <w:t>tālr</w:t>
      </w:r>
      <w:proofErr w:type="spellEnd"/>
      <w:r w:rsidRPr="00EB1357">
        <w:rPr>
          <w:sz w:val="22"/>
          <w:szCs w:val="22"/>
        </w:rPr>
        <w:t>___________; fakss__________;</w:t>
      </w:r>
      <w:proofErr w:type="gramStart"/>
      <w:r w:rsidRPr="00EB1357">
        <w:rPr>
          <w:sz w:val="22"/>
          <w:szCs w:val="22"/>
        </w:rPr>
        <w:t xml:space="preserve">  </w:t>
      </w:r>
      <w:proofErr w:type="gramEnd"/>
      <w:r w:rsidRPr="00EB1357">
        <w:rPr>
          <w:sz w:val="22"/>
          <w:szCs w:val="22"/>
        </w:rPr>
        <w:t>е-pasts_____________</w:t>
      </w:r>
    </w:p>
    <w:p w:rsidR="00814372" w:rsidRPr="00EB1357" w:rsidRDefault="00814372" w:rsidP="00814372">
      <w:pPr>
        <w:rPr>
          <w:sz w:val="22"/>
          <w:szCs w:val="22"/>
        </w:rPr>
      </w:pPr>
    </w:p>
    <w:p w:rsidR="00814372" w:rsidRDefault="00814372" w:rsidP="00814372">
      <w:pPr>
        <w:rPr>
          <w:b/>
          <w:sz w:val="22"/>
          <w:szCs w:val="22"/>
          <w:lang w:eastAsia="en-US"/>
        </w:rPr>
      </w:pPr>
    </w:p>
    <w:p w:rsidR="00814372" w:rsidRPr="00814372" w:rsidRDefault="00814372" w:rsidP="00814372">
      <w:pPr>
        <w:rPr>
          <w:b/>
          <w:sz w:val="22"/>
          <w:szCs w:val="22"/>
        </w:rPr>
      </w:pPr>
      <w:r w:rsidRPr="00814372">
        <w:rPr>
          <w:b/>
          <w:sz w:val="22"/>
          <w:szCs w:val="22"/>
          <w:lang w:eastAsia="en-US"/>
        </w:rPr>
        <w:t>CARGO</w:t>
      </w:r>
      <w:proofErr w:type="gramStart"/>
      <w:r w:rsidRPr="00814372">
        <w:rPr>
          <w:b/>
          <w:sz w:val="22"/>
          <w:szCs w:val="22"/>
          <w:lang w:eastAsia="en-US"/>
        </w:rPr>
        <w:t xml:space="preserve">                                                                </w:t>
      </w:r>
      <w:r>
        <w:rPr>
          <w:b/>
          <w:sz w:val="22"/>
          <w:szCs w:val="22"/>
          <w:lang w:eastAsia="en-US"/>
        </w:rPr>
        <w:t xml:space="preserve">                       </w:t>
      </w:r>
      <w:proofErr w:type="gramEnd"/>
      <w:r w:rsidRPr="00814372">
        <w:rPr>
          <w:b/>
          <w:sz w:val="22"/>
          <w:szCs w:val="22"/>
          <w:lang w:eastAsia="en-US"/>
        </w:rPr>
        <w:t>KLIENTS</w:t>
      </w:r>
    </w:p>
    <w:p w:rsidR="00814372" w:rsidRPr="00EB1357" w:rsidRDefault="00814372" w:rsidP="00814372">
      <w:pPr>
        <w:rPr>
          <w:sz w:val="22"/>
          <w:szCs w:val="22"/>
        </w:rPr>
      </w:pPr>
    </w:p>
    <w:p w:rsidR="00814372" w:rsidRDefault="00814372" w:rsidP="00814372">
      <w:pPr>
        <w:rPr>
          <w:sz w:val="22"/>
          <w:szCs w:val="22"/>
          <w:lang w:eastAsia="en-US"/>
        </w:rPr>
      </w:pPr>
    </w:p>
    <w:p w:rsidR="00814372" w:rsidRPr="00EB1357" w:rsidRDefault="00814372" w:rsidP="00814372">
      <w:pPr>
        <w:rPr>
          <w:sz w:val="22"/>
          <w:szCs w:val="22"/>
        </w:rPr>
      </w:pPr>
      <w:r w:rsidRPr="00EB1357">
        <w:rPr>
          <w:sz w:val="22"/>
          <w:szCs w:val="22"/>
          <w:lang w:eastAsia="en-US"/>
        </w:rPr>
        <w:t>________________/E.Čerņavskis/</w:t>
      </w:r>
      <w:proofErr w:type="gramStart"/>
      <w:r w:rsidRPr="00EB1357">
        <w:rPr>
          <w:sz w:val="22"/>
          <w:szCs w:val="22"/>
          <w:lang w:eastAsia="en-US"/>
        </w:rPr>
        <w:t xml:space="preserve">                     </w:t>
      </w:r>
      <w:r>
        <w:rPr>
          <w:sz w:val="22"/>
          <w:szCs w:val="22"/>
          <w:lang w:eastAsia="en-US"/>
        </w:rPr>
        <w:t xml:space="preserve">                       </w:t>
      </w:r>
      <w:proofErr w:type="gramEnd"/>
      <w:r w:rsidRPr="00EB1357">
        <w:rPr>
          <w:sz w:val="22"/>
          <w:szCs w:val="22"/>
          <w:lang w:eastAsia="en-US"/>
        </w:rPr>
        <w:t>_____________________/………………/</w:t>
      </w:r>
    </w:p>
    <w:p w:rsidR="00814372" w:rsidRPr="00EB1357" w:rsidRDefault="00814372" w:rsidP="00814372">
      <w:pPr>
        <w:pStyle w:val="Heading1"/>
        <w:ind w:right="-22"/>
        <w:jc w:val="right"/>
        <w:rPr>
          <w:b w:val="0"/>
          <w:bCs/>
          <w:sz w:val="22"/>
          <w:szCs w:val="22"/>
          <w:lang w:val="lv-LV"/>
        </w:rPr>
      </w:pPr>
      <w:r>
        <w:rPr>
          <w:b w:val="0"/>
          <w:bCs/>
          <w:sz w:val="22"/>
          <w:szCs w:val="22"/>
          <w:lang w:val="lv-LV"/>
        </w:rPr>
        <w:t xml:space="preserve">                   </w:t>
      </w:r>
    </w:p>
    <w:p w:rsidR="00814372" w:rsidRPr="00AF3EDD" w:rsidRDefault="00814372" w:rsidP="00814372">
      <w:pPr>
        <w:pStyle w:val="Heading1"/>
        <w:ind w:right="-22"/>
        <w:jc w:val="right"/>
        <w:rPr>
          <w:b w:val="0"/>
          <w:bCs/>
          <w:sz w:val="24"/>
          <w:lang w:val="lv-LV"/>
        </w:rPr>
      </w:pPr>
    </w:p>
    <w:p w:rsidR="00814372" w:rsidRDefault="00814372" w:rsidP="00814372">
      <w:pPr>
        <w:pStyle w:val="Heading1"/>
        <w:ind w:right="-22"/>
        <w:jc w:val="right"/>
        <w:rPr>
          <w:b w:val="0"/>
          <w:bCs/>
          <w:sz w:val="24"/>
          <w:lang w:val="lv-LV"/>
        </w:rPr>
      </w:pPr>
    </w:p>
    <w:p w:rsidR="00814372" w:rsidRDefault="00814372" w:rsidP="00814372">
      <w:pPr>
        <w:pStyle w:val="Heading1"/>
        <w:ind w:right="-22"/>
        <w:jc w:val="right"/>
        <w:rPr>
          <w:b w:val="0"/>
          <w:bCs/>
          <w:sz w:val="24"/>
          <w:lang w:val="lv-LV"/>
        </w:rPr>
      </w:pPr>
    </w:p>
    <w:p w:rsidR="00814372" w:rsidRDefault="00814372" w:rsidP="00814372">
      <w:pPr>
        <w:pStyle w:val="Heading1"/>
        <w:ind w:right="-22"/>
        <w:jc w:val="right"/>
        <w:rPr>
          <w:b w:val="0"/>
          <w:bCs/>
          <w:sz w:val="24"/>
          <w:lang w:val="lv-LV"/>
        </w:rPr>
      </w:pPr>
    </w:p>
    <w:p w:rsidR="00814372" w:rsidRDefault="00814372" w:rsidP="00814372">
      <w:pPr>
        <w:pStyle w:val="Heading1"/>
        <w:ind w:right="-22"/>
        <w:jc w:val="right"/>
        <w:rPr>
          <w:b w:val="0"/>
          <w:bCs/>
          <w:sz w:val="24"/>
          <w:lang w:val="lv-LV"/>
        </w:rPr>
      </w:pPr>
    </w:p>
    <w:p w:rsidR="00814372" w:rsidRPr="00814372" w:rsidRDefault="00814372" w:rsidP="00814372">
      <w:pPr>
        <w:rPr>
          <w:lang w:eastAsia="en-US"/>
        </w:rPr>
      </w:pPr>
    </w:p>
    <w:p w:rsidR="00814372" w:rsidRDefault="00814372"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r w:rsidRPr="00AF3EDD">
        <w:rPr>
          <w:b w:val="0"/>
          <w:bCs/>
          <w:sz w:val="24"/>
          <w:lang w:val="lv-LV"/>
        </w:rPr>
        <w:t>1.pielikums</w:t>
      </w:r>
    </w:p>
    <w:p w:rsidR="00814372" w:rsidRPr="00AF3EDD" w:rsidRDefault="00814372" w:rsidP="00814372">
      <w:pPr>
        <w:jc w:val="right"/>
        <w:rPr>
          <w:b/>
        </w:rPr>
      </w:pPr>
      <w:r w:rsidRPr="00AF3EDD">
        <w:rPr>
          <w:lang w:eastAsia="en-US"/>
        </w:rPr>
        <w:t>__.__.201</w:t>
      </w:r>
      <w:r>
        <w:rPr>
          <w:lang w:eastAsia="en-US"/>
        </w:rPr>
        <w:t>5</w:t>
      </w:r>
      <w:r w:rsidRPr="00AF3EDD">
        <w:rPr>
          <w:lang w:eastAsia="en-US"/>
        </w:rPr>
        <w:t xml:space="preserve">. līgumam </w:t>
      </w:r>
      <w:proofErr w:type="spellStart"/>
      <w:r w:rsidRPr="00AF3EDD">
        <w:rPr>
          <w:lang w:eastAsia="en-US"/>
        </w:rPr>
        <w:t>Nr</w:t>
      </w:r>
      <w:proofErr w:type="spellEnd"/>
      <w:r w:rsidRPr="00AF3EDD">
        <w:rPr>
          <w:lang w:eastAsia="en-US"/>
        </w:rPr>
        <w:t>._________</w:t>
      </w:r>
    </w:p>
    <w:p w:rsidR="00814372" w:rsidRPr="00AF3EDD" w:rsidRDefault="00814372" w:rsidP="00814372">
      <w:pPr>
        <w:rPr>
          <w:b/>
        </w:rPr>
      </w:pPr>
    </w:p>
    <w:p w:rsidR="00814372" w:rsidRPr="00AF3EDD" w:rsidRDefault="00814372" w:rsidP="00814372">
      <w:pPr>
        <w:pStyle w:val="Heading1"/>
        <w:rPr>
          <w:b w:val="0"/>
          <w:bCs/>
          <w:szCs w:val="28"/>
          <w:lang w:val="lv-LV"/>
        </w:rPr>
      </w:pPr>
      <w:r w:rsidRPr="00AF3EDD">
        <w:rPr>
          <w:b w:val="0"/>
          <w:bCs/>
          <w:szCs w:val="28"/>
          <w:lang w:val="lv-LV"/>
        </w:rPr>
        <w:t xml:space="preserve"> </w:t>
      </w:r>
      <w:r w:rsidRPr="00AF3EDD">
        <w:rPr>
          <w:bCs/>
          <w:szCs w:val="28"/>
          <w:lang w:val="lv-LV"/>
        </w:rPr>
        <w:t xml:space="preserve">KPS izmantošanas noteikumi </w:t>
      </w:r>
    </w:p>
    <w:p w:rsidR="00814372" w:rsidRPr="00AF3EDD" w:rsidRDefault="00814372" w:rsidP="00814372">
      <w:pPr>
        <w:rPr>
          <w:lang w:eastAsia="en-US"/>
        </w:rPr>
      </w:pPr>
    </w:p>
    <w:p w:rsidR="00814372" w:rsidRPr="00AF3EDD" w:rsidRDefault="00814372" w:rsidP="00814372">
      <w:pPr>
        <w:pStyle w:val="ListParagraph"/>
        <w:numPr>
          <w:ilvl w:val="0"/>
          <w:numId w:val="2"/>
        </w:numPr>
        <w:autoSpaceDE w:val="0"/>
        <w:autoSpaceDN w:val="0"/>
        <w:jc w:val="both"/>
        <w:rPr>
          <w:rStyle w:val="normalchar1"/>
          <w:rFonts w:ascii="Times New Roman" w:hAnsi="Times New Roman"/>
          <w:b/>
          <w:sz w:val="24"/>
          <w:szCs w:val="24"/>
          <w:lang w:val="lv-LV"/>
        </w:rPr>
      </w:pPr>
      <w:r w:rsidRPr="00AF3EDD">
        <w:rPr>
          <w:rStyle w:val="normalchar1"/>
          <w:rFonts w:ascii="Times New Roman" w:hAnsi="Times New Roman"/>
          <w:b/>
          <w:sz w:val="24"/>
          <w:szCs w:val="24"/>
          <w:lang w:val="lv-LV"/>
        </w:rPr>
        <w:t>Vispārējie noteikumi</w:t>
      </w:r>
    </w:p>
    <w:p w:rsidR="00814372" w:rsidRPr="00AF3EDD" w:rsidRDefault="00814372" w:rsidP="00814372">
      <w:pPr>
        <w:pStyle w:val="ListParagraph"/>
        <w:autoSpaceDE w:val="0"/>
        <w:autoSpaceDN w:val="0"/>
        <w:ind w:left="360"/>
        <w:jc w:val="both"/>
        <w:rPr>
          <w:rStyle w:val="normalchar1"/>
          <w:rFonts w:ascii="Times New Roman" w:hAnsi="Times New Roman"/>
          <w:sz w:val="24"/>
          <w:szCs w:val="24"/>
          <w:lang w:val="lv-LV"/>
        </w:rPr>
      </w:pPr>
    </w:p>
    <w:p w:rsidR="00814372" w:rsidRPr="00AF3EDD" w:rsidRDefault="00814372" w:rsidP="00814372">
      <w:pPr>
        <w:jc w:val="both"/>
        <w:rPr>
          <w:rFonts w:cs="Times New Roman"/>
          <w:szCs w:val="24"/>
        </w:rPr>
      </w:pPr>
      <w:r w:rsidRPr="00AF3EDD">
        <w:rPr>
          <w:rStyle w:val="normalchar1"/>
          <w:rFonts w:ascii="Times New Roman" w:hAnsi="Times New Roman" w:cs="Times New Roman"/>
          <w:sz w:val="24"/>
          <w:szCs w:val="24"/>
        </w:rPr>
        <w:t xml:space="preserve">      </w:t>
      </w:r>
      <w:r w:rsidRPr="00AF3EDD">
        <w:rPr>
          <w:rFonts w:cs="Times New Roman"/>
          <w:szCs w:val="24"/>
        </w:rPr>
        <w:t xml:space="preserve">1.1. Šie noteikumi nosaka KPS lietošanas nosacījumus un apjomu, kādā Puses izmantos KPS elektronisko dokumentu savstarpējai apritei. </w:t>
      </w:r>
    </w:p>
    <w:p w:rsidR="00814372" w:rsidRPr="00EB1357" w:rsidRDefault="00814372" w:rsidP="00814372">
      <w:pPr>
        <w:pStyle w:val="ListParagraph"/>
        <w:autoSpaceDE w:val="0"/>
        <w:autoSpaceDN w:val="0"/>
        <w:ind w:left="0"/>
        <w:jc w:val="both"/>
        <w:rPr>
          <w:sz w:val="24"/>
          <w:szCs w:val="24"/>
          <w:lang w:val="lv-LV"/>
        </w:rPr>
      </w:pPr>
      <w:r w:rsidRPr="00AF3EDD">
        <w:rPr>
          <w:rStyle w:val="normalchar1"/>
          <w:rFonts w:ascii="Times New Roman" w:hAnsi="Times New Roman"/>
          <w:sz w:val="24"/>
          <w:szCs w:val="24"/>
          <w:lang w:val="lv-LV"/>
        </w:rPr>
        <w:t xml:space="preserve">      1.2. Puses vienojās par </w:t>
      </w:r>
      <w:r w:rsidRPr="00AF3EDD">
        <w:rPr>
          <w:sz w:val="24"/>
          <w:szCs w:val="24"/>
          <w:lang w:val="lv-LV"/>
        </w:rPr>
        <w:t xml:space="preserve">KPS izmantošanu šādu dokumentu noformēšanai un apmaiņai </w:t>
      </w:r>
      <w:r w:rsidRPr="00EB1357">
        <w:rPr>
          <w:sz w:val="24"/>
          <w:szCs w:val="24"/>
          <w:lang w:val="lv-LV"/>
        </w:rPr>
        <w:t xml:space="preserve">elektroniskajā veidā (turpmāk kopā – elektroniskie dokumenti): </w:t>
      </w:r>
    </w:p>
    <w:p w:rsidR="00814372" w:rsidRPr="00AF3EDD" w:rsidRDefault="00814372" w:rsidP="00814372">
      <w:pPr>
        <w:pStyle w:val="CommentText"/>
        <w:jc w:val="both"/>
        <w:rPr>
          <w:rFonts w:cs="Times New Roman"/>
          <w:sz w:val="24"/>
          <w:szCs w:val="24"/>
        </w:rPr>
      </w:pPr>
      <w:r w:rsidRPr="00AF3EDD">
        <w:rPr>
          <w:rFonts w:cs="Times New Roman"/>
          <w:sz w:val="24"/>
          <w:szCs w:val="24"/>
        </w:rPr>
        <w:t xml:space="preserve">1.2.1. dokuments „iepriekšējā informēšana” </w:t>
      </w:r>
      <w:proofErr w:type="gramStart"/>
      <w:r w:rsidRPr="00AF3EDD">
        <w:rPr>
          <w:rFonts w:cs="Times New Roman"/>
          <w:sz w:val="24"/>
          <w:szCs w:val="24"/>
        </w:rPr>
        <w:t>tiek sniegt</w:t>
      </w:r>
      <w:r>
        <w:rPr>
          <w:rFonts w:cs="Times New Roman"/>
          <w:sz w:val="24"/>
          <w:szCs w:val="24"/>
        </w:rPr>
        <w:t>s</w:t>
      </w:r>
      <w:proofErr w:type="gramEnd"/>
      <w:r w:rsidRPr="00AF3EDD">
        <w:rPr>
          <w:rFonts w:cs="Times New Roman"/>
          <w:sz w:val="24"/>
          <w:szCs w:val="24"/>
        </w:rPr>
        <w:t xml:space="preserve"> pamatojoties uz Eirāzijas ekonomiskās komisijas Kolēģijas 17.09.2013. lēmumu Nr.196, ievedot kravas Muitas savienībā (Krievija, Baltkrievija);</w:t>
      </w:r>
    </w:p>
    <w:p w:rsidR="00814372" w:rsidRPr="00EB1357" w:rsidRDefault="00814372" w:rsidP="00814372">
      <w:pPr>
        <w:tabs>
          <w:tab w:val="left" w:pos="426"/>
        </w:tabs>
        <w:jc w:val="both"/>
        <w:rPr>
          <w:rFonts w:cs="Times New Roman"/>
          <w:szCs w:val="24"/>
          <w:lang w:eastAsia="en-US"/>
        </w:rPr>
      </w:pPr>
      <w:r w:rsidRPr="00AF3EDD">
        <w:rPr>
          <w:rFonts w:cs="Times New Roman"/>
          <w:szCs w:val="24"/>
        </w:rPr>
        <w:t>1.2.2. dzelzceļa pavadzīme (SMGS dzelzceļa pavadzīme pēc SMGS</w:t>
      </w:r>
      <w:proofErr w:type="gramStart"/>
      <w:r w:rsidRPr="00AF3EDD">
        <w:rPr>
          <w:rFonts w:cs="Times New Roman"/>
          <w:szCs w:val="24"/>
        </w:rPr>
        <w:t xml:space="preserve">  </w:t>
      </w:r>
      <w:proofErr w:type="gramEnd"/>
      <w:r w:rsidRPr="00AF3EDD">
        <w:rPr>
          <w:rFonts w:cs="Times New Roman"/>
          <w:szCs w:val="24"/>
        </w:rPr>
        <w:t>12.pielikumā esošā parauga)</w:t>
      </w:r>
      <w:r>
        <w:rPr>
          <w:rFonts w:cs="Times New Roman"/>
          <w:szCs w:val="24"/>
        </w:rPr>
        <w:t xml:space="preserve"> </w:t>
      </w:r>
      <w:r w:rsidRPr="00EB1357">
        <w:rPr>
          <w:rFonts w:cs="Times New Roman"/>
          <w:szCs w:val="24"/>
        </w:rPr>
        <w:t>tiek iesniegta elektronisko datu sniegšanai par sūtījumiem</w:t>
      </w:r>
      <w:r w:rsidRPr="00EB1357">
        <w:rPr>
          <w:szCs w:val="24"/>
        </w:rPr>
        <w:t xml:space="preserve"> no Latvijas dzelzceļa stacijām caur Latvijas-Lietuvas  un Latvijas-Igaunijas Republikas robežām.</w:t>
      </w:r>
      <w:r w:rsidRPr="00EB1357">
        <w:rPr>
          <w:rFonts w:cs="Times New Roman"/>
          <w:szCs w:val="24"/>
        </w:rPr>
        <w:t xml:space="preserve"> </w:t>
      </w:r>
      <w:r w:rsidRPr="00EB1357">
        <w:rPr>
          <w:rFonts w:cs="Times New Roman"/>
          <w:szCs w:val="24"/>
          <w:lang w:eastAsia="en-US"/>
        </w:rPr>
        <w:t xml:space="preserve">  </w:t>
      </w:r>
    </w:p>
    <w:p w:rsidR="00814372" w:rsidRPr="00AF3EDD" w:rsidRDefault="00814372" w:rsidP="00814372">
      <w:pPr>
        <w:tabs>
          <w:tab w:val="left" w:pos="426"/>
        </w:tabs>
        <w:rPr>
          <w:rFonts w:cs="Times New Roman"/>
          <w:szCs w:val="24"/>
          <w:lang w:eastAsia="en-US"/>
        </w:rPr>
      </w:pPr>
      <w:r w:rsidRPr="00AF3EDD">
        <w:rPr>
          <w:rFonts w:cs="Times New Roman"/>
          <w:szCs w:val="24"/>
          <w:lang w:eastAsia="en-US"/>
        </w:rPr>
        <w:t xml:space="preserve">  1.3. KPS darbības kvalitātes rādītāji</w:t>
      </w:r>
    </w:p>
    <w:tbl>
      <w:tblPr>
        <w:tblStyle w:val="TableGrid"/>
        <w:tblW w:w="0" w:type="auto"/>
        <w:tblLook w:val="04A0" w:firstRow="1" w:lastRow="0" w:firstColumn="1" w:lastColumn="0" w:noHBand="0" w:noVBand="1"/>
      </w:tblPr>
      <w:tblGrid>
        <w:gridCol w:w="1668"/>
        <w:gridCol w:w="7740"/>
      </w:tblGrid>
      <w:tr w:rsidR="00814372" w:rsidRPr="00AF3EDD" w:rsidTr="00EB1357">
        <w:tc>
          <w:tcPr>
            <w:tcW w:w="1668" w:type="dxa"/>
          </w:tcPr>
          <w:p w:rsidR="00814372" w:rsidRPr="00AF3EDD" w:rsidRDefault="00814372" w:rsidP="00EB1357">
            <w:pPr>
              <w:tabs>
                <w:tab w:val="left" w:pos="426"/>
              </w:tabs>
              <w:rPr>
                <w:rFonts w:cs="Times New Roman"/>
                <w:szCs w:val="24"/>
                <w:lang w:eastAsia="en-US"/>
              </w:rPr>
            </w:pPr>
            <w:r w:rsidRPr="00AF3EDD">
              <w:rPr>
                <w:rFonts w:cs="Times New Roman"/>
                <w:szCs w:val="24"/>
                <w:lang w:eastAsia="en-US"/>
              </w:rPr>
              <w:t>Pieejamības līmenis</w:t>
            </w:r>
          </w:p>
        </w:tc>
        <w:tc>
          <w:tcPr>
            <w:tcW w:w="7740" w:type="dxa"/>
          </w:tcPr>
          <w:p w:rsidR="00814372" w:rsidRPr="00AF3EDD" w:rsidRDefault="00814372" w:rsidP="00EB1357">
            <w:pPr>
              <w:tabs>
                <w:tab w:val="left" w:pos="426"/>
              </w:tabs>
              <w:rPr>
                <w:rFonts w:cs="Times New Roman"/>
                <w:szCs w:val="24"/>
                <w:lang w:eastAsia="en-US"/>
              </w:rPr>
            </w:pPr>
            <w:r w:rsidRPr="00AF3EDD">
              <w:rPr>
                <w:rFonts w:cs="Times New Roman"/>
                <w:szCs w:val="24"/>
                <w:lang w:eastAsia="en-US"/>
              </w:rPr>
              <w:t>Kopējā pieejamība ne mazāk kā 99% (nepieejamības laiks - 87.6 stundas gadā, 432 minūtes mēnesī, 100.8 minūtes nedēļā)</w:t>
            </w:r>
          </w:p>
        </w:tc>
      </w:tr>
      <w:tr w:rsidR="00814372" w:rsidRPr="00AF3EDD" w:rsidTr="00EB1357">
        <w:tc>
          <w:tcPr>
            <w:tcW w:w="1668" w:type="dxa"/>
          </w:tcPr>
          <w:p w:rsidR="00814372" w:rsidRPr="00AF3EDD" w:rsidRDefault="00814372" w:rsidP="00EB1357">
            <w:pPr>
              <w:tabs>
                <w:tab w:val="left" w:pos="426"/>
              </w:tabs>
              <w:rPr>
                <w:rFonts w:cs="Times New Roman"/>
                <w:szCs w:val="24"/>
                <w:lang w:eastAsia="en-US"/>
              </w:rPr>
            </w:pPr>
            <w:r w:rsidRPr="00AF3EDD">
              <w:rPr>
                <w:rFonts w:cs="Times New Roman"/>
                <w:szCs w:val="24"/>
                <w:lang w:eastAsia="en-US"/>
              </w:rPr>
              <w:t>Plānotie pārtraukumi</w:t>
            </w:r>
          </w:p>
        </w:tc>
        <w:tc>
          <w:tcPr>
            <w:tcW w:w="7740" w:type="dxa"/>
          </w:tcPr>
          <w:p w:rsidR="00814372" w:rsidRPr="00AF3EDD" w:rsidRDefault="00814372" w:rsidP="00EB1357">
            <w:pPr>
              <w:tabs>
                <w:tab w:val="left" w:pos="426"/>
              </w:tabs>
              <w:rPr>
                <w:rFonts w:cs="Times New Roman"/>
                <w:szCs w:val="24"/>
                <w:lang w:eastAsia="en-US"/>
              </w:rPr>
            </w:pPr>
            <w:r w:rsidRPr="00AF3EDD">
              <w:rPr>
                <w:rFonts w:cs="Times New Roman"/>
                <w:szCs w:val="24"/>
                <w:lang w:eastAsia="en-US"/>
              </w:rPr>
              <w:t xml:space="preserve">Pēc nepieciešamības, trešdien no </w:t>
            </w:r>
            <w:proofErr w:type="spellStart"/>
            <w:r w:rsidRPr="00AF3EDD">
              <w:rPr>
                <w:rFonts w:cs="Times New Roman"/>
                <w:szCs w:val="24"/>
                <w:lang w:eastAsia="en-US"/>
              </w:rPr>
              <w:t>plkst</w:t>
            </w:r>
            <w:proofErr w:type="spellEnd"/>
            <w:r w:rsidRPr="00AF3EDD">
              <w:rPr>
                <w:rFonts w:cs="Times New Roman"/>
                <w:szCs w:val="24"/>
                <w:lang w:eastAsia="en-US"/>
              </w:rPr>
              <w:t xml:space="preserve">. 20:00 līdz 22:00 ar Klienta informēšanu 48 stundu iepriekš </w:t>
            </w:r>
          </w:p>
        </w:tc>
      </w:tr>
    </w:tbl>
    <w:p w:rsidR="00814372" w:rsidRPr="00AF3EDD" w:rsidRDefault="00814372" w:rsidP="00814372">
      <w:pPr>
        <w:tabs>
          <w:tab w:val="left" w:pos="426"/>
        </w:tabs>
        <w:jc w:val="both"/>
        <w:rPr>
          <w:rFonts w:cs="Times New Roman"/>
          <w:szCs w:val="24"/>
          <w:lang w:eastAsia="en-US"/>
        </w:rPr>
      </w:pPr>
      <w:r w:rsidRPr="00AF3EDD">
        <w:rPr>
          <w:rFonts w:cs="Times New Roman"/>
          <w:szCs w:val="24"/>
          <w:lang w:eastAsia="en-US"/>
        </w:rPr>
        <w:t xml:space="preserve">       1.4. Incidentu gadījumā (KPS darbības traucējumi, apstāšanās, darbības ātruma pazemināšanas, atsevišķas informācijas pazušana un/vai izkropļošana </w:t>
      </w:r>
      <w:proofErr w:type="spellStart"/>
      <w:r w:rsidRPr="00AF3EDD">
        <w:rPr>
          <w:rFonts w:cs="Times New Roman"/>
          <w:szCs w:val="24"/>
          <w:lang w:eastAsia="en-US"/>
        </w:rPr>
        <w:t>u.tml</w:t>
      </w:r>
      <w:proofErr w:type="spellEnd"/>
      <w:r w:rsidRPr="00AF3EDD">
        <w:rPr>
          <w:rFonts w:cs="Times New Roman"/>
          <w:szCs w:val="24"/>
          <w:lang w:eastAsia="en-US"/>
        </w:rPr>
        <w:t xml:space="preserve">.) Puses nekavējoties to piesaka </w:t>
      </w:r>
      <w:r w:rsidRPr="00AF3EDD">
        <w:rPr>
          <w:rFonts w:cs="Times New Roman"/>
          <w:szCs w:val="24"/>
          <w:lang w:eastAsia="ru-RU"/>
        </w:rPr>
        <w:t>VAS „Latvijas dzelzceļš”</w:t>
      </w:r>
      <w:r w:rsidRPr="00AF3EDD">
        <w:rPr>
          <w:rFonts w:cs="Times New Roman"/>
          <w:szCs w:val="24"/>
          <w:lang w:eastAsia="en-US"/>
        </w:rPr>
        <w:t xml:space="preserve"> Vienotajam pakalpojumu un palīdzības dienestam, turpmāk -</w:t>
      </w:r>
      <w:proofErr w:type="gramStart"/>
      <w:r w:rsidRPr="00AF3EDD">
        <w:rPr>
          <w:rFonts w:cs="Times New Roman"/>
          <w:szCs w:val="24"/>
          <w:lang w:eastAsia="en-US"/>
        </w:rPr>
        <w:t xml:space="preserve"> </w:t>
      </w:r>
      <w:r w:rsidRPr="00AF3EDD">
        <w:rPr>
          <w:rFonts w:cs="Times New Roman"/>
          <w:szCs w:val="24"/>
        </w:rPr>
        <w:t xml:space="preserve"> </w:t>
      </w:r>
      <w:proofErr w:type="gramEnd"/>
      <w:r w:rsidRPr="00AF3EDD">
        <w:rPr>
          <w:rFonts w:cs="Times New Roman"/>
          <w:szCs w:val="24"/>
        </w:rPr>
        <w:t>VPPD, (</w:t>
      </w:r>
      <w:proofErr w:type="spellStart"/>
      <w:r w:rsidRPr="00AF3EDD">
        <w:rPr>
          <w:rFonts w:cs="Times New Roman"/>
          <w:szCs w:val="24"/>
        </w:rPr>
        <w:t>tālr</w:t>
      </w:r>
      <w:proofErr w:type="spellEnd"/>
      <w:r w:rsidRPr="00AF3EDD">
        <w:rPr>
          <w:rFonts w:cs="Times New Roman"/>
          <w:szCs w:val="24"/>
        </w:rPr>
        <w:t xml:space="preserve">. </w:t>
      </w:r>
      <w:r w:rsidRPr="00AF3EDD">
        <w:rPr>
          <w:rFonts w:cs="Times New Roman"/>
          <w:szCs w:val="24"/>
          <w:lang w:eastAsia="en-US"/>
        </w:rPr>
        <w:t xml:space="preserve">67234777 vai e-pasts: </w:t>
      </w:r>
      <w:hyperlink r:id="rId8" w:history="1">
        <w:r w:rsidRPr="00AF3EDD">
          <w:rPr>
            <w:rStyle w:val="Hyperlink"/>
            <w:rFonts w:cs="Times New Roman"/>
            <w:color w:val="auto"/>
            <w:szCs w:val="24"/>
            <w:lang w:eastAsia="en-US"/>
          </w:rPr>
          <w:t>help@ldz.lv</w:t>
        </w:r>
      </w:hyperlink>
      <w:r w:rsidRPr="00AF3EDD">
        <w:rPr>
          <w:rFonts w:cs="Times New Roman"/>
          <w:szCs w:val="24"/>
          <w:lang w:eastAsia="en-US"/>
        </w:rPr>
        <w:t xml:space="preserve">.) </w:t>
      </w:r>
      <w:r w:rsidRPr="00AF3EDD">
        <w:rPr>
          <w:rFonts w:cs="Times New Roman"/>
          <w:szCs w:val="24"/>
        </w:rPr>
        <w:t>informējot par incidenta būtību.</w:t>
      </w:r>
    </w:p>
    <w:p w:rsidR="00814372" w:rsidRPr="00AF3EDD" w:rsidRDefault="00814372" w:rsidP="00814372">
      <w:pPr>
        <w:tabs>
          <w:tab w:val="left" w:pos="426"/>
        </w:tabs>
        <w:jc w:val="both"/>
        <w:rPr>
          <w:rFonts w:cs="Times New Roman"/>
          <w:szCs w:val="24"/>
          <w:lang w:eastAsia="en-US"/>
        </w:rPr>
      </w:pPr>
      <w:r w:rsidRPr="00AF3EDD">
        <w:rPr>
          <w:rFonts w:cs="Times New Roman"/>
          <w:szCs w:val="24"/>
          <w:lang w:eastAsia="en-US"/>
        </w:rPr>
        <w:t xml:space="preserve">      Incidentu novēršanas laiks ir atkarīgs no incidenta ietekmes līmeņa. Visi incidenti dalās trīs līmeņos, atkarībā no to ietekmes pakāpes uz KPS darbību un ar to saistīto biznesa procesu darbību:</w:t>
      </w:r>
    </w:p>
    <w:tbl>
      <w:tblPr>
        <w:tblStyle w:val="TableGrid"/>
        <w:tblW w:w="0" w:type="auto"/>
        <w:tblLook w:val="04A0" w:firstRow="1" w:lastRow="0" w:firstColumn="1" w:lastColumn="0" w:noHBand="0" w:noVBand="1"/>
      </w:tblPr>
      <w:tblGrid>
        <w:gridCol w:w="1526"/>
        <w:gridCol w:w="7882"/>
      </w:tblGrid>
      <w:tr w:rsidR="00814372" w:rsidRPr="00AF3EDD" w:rsidTr="00EB1357">
        <w:tc>
          <w:tcPr>
            <w:tcW w:w="1526" w:type="dxa"/>
          </w:tcPr>
          <w:p w:rsidR="00814372" w:rsidRPr="00AF3EDD" w:rsidRDefault="00814372" w:rsidP="00EB1357">
            <w:pPr>
              <w:jc w:val="center"/>
              <w:rPr>
                <w:rFonts w:cs="Times New Roman"/>
                <w:sz w:val="22"/>
                <w:szCs w:val="22"/>
                <w:lang w:eastAsia="en-US"/>
              </w:rPr>
            </w:pPr>
            <w:r w:rsidRPr="00AF3EDD">
              <w:rPr>
                <w:rFonts w:cs="Times New Roman"/>
                <w:sz w:val="22"/>
                <w:szCs w:val="22"/>
                <w:lang w:eastAsia="en-US"/>
              </w:rPr>
              <w:t>Ietekmes līmenis</w:t>
            </w:r>
          </w:p>
        </w:tc>
        <w:tc>
          <w:tcPr>
            <w:tcW w:w="7882" w:type="dxa"/>
          </w:tcPr>
          <w:p w:rsidR="00814372" w:rsidRPr="00AF3EDD" w:rsidRDefault="00814372" w:rsidP="00EB1357">
            <w:pPr>
              <w:jc w:val="center"/>
              <w:rPr>
                <w:rFonts w:cs="Times New Roman"/>
                <w:sz w:val="22"/>
                <w:szCs w:val="22"/>
                <w:lang w:eastAsia="en-US"/>
              </w:rPr>
            </w:pPr>
            <w:r w:rsidRPr="00AF3EDD">
              <w:rPr>
                <w:rFonts w:cs="Times New Roman"/>
                <w:sz w:val="22"/>
                <w:szCs w:val="22"/>
                <w:lang w:eastAsia="en-US"/>
              </w:rPr>
              <w:t>Ietekmes apraksts</w:t>
            </w:r>
          </w:p>
        </w:tc>
      </w:tr>
      <w:tr w:rsidR="00814372" w:rsidRPr="00AF3EDD" w:rsidTr="00EB1357">
        <w:tc>
          <w:tcPr>
            <w:tcW w:w="1526" w:type="dxa"/>
          </w:tcPr>
          <w:p w:rsidR="00814372" w:rsidRPr="00AF3EDD" w:rsidRDefault="00814372" w:rsidP="00EB1357">
            <w:pPr>
              <w:rPr>
                <w:rFonts w:cs="Times New Roman"/>
                <w:szCs w:val="24"/>
                <w:lang w:eastAsia="en-US"/>
              </w:rPr>
            </w:pPr>
            <w:r w:rsidRPr="00AF3EDD">
              <w:rPr>
                <w:rFonts w:cs="Times New Roman"/>
                <w:szCs w:val="24"/>
                <w:lang w:eastAsia="en-US"/>
              </w:rPr>
              <w:t>Kritisks incidents</w:t>
            </w:r>
          </w:p>
        </w:tc>
        <w:tc>
          <w:tcPr>
            <w:tcW w:w="7882" w:type="dxa"/>
          </w:tcPr>
          <w:p w:rsidR="00814372" w:rsidRPr="00AF3EDD" w:rsidRDefault="00814372" w:rsidP="00EB1357">
            <w:pPr>
              <w:rPr>
                <w:rFonts w:cs="Times New Roman"/>
                <w:szCs w:val="24"/>
                <w:lang w:eastAsia="en-US"/>
              </w:rPr>
            </w:pPr>
            <w:r w:rsidRPr="00AF3EDD">
              <w:rPr>
                <w:rFonts w:cs="Times New Roman"/>
                <w:szCs w:val="24"/>
                <w:lang w:eastAsia="en-US"/>
              </w:rPr>
              <w:t>pilnīga atteice, neatgriezenisks informācijas zudums. KPS nav izmantojama šajā vienošanās ietverto funkciju veikšanai.</w:t>
            </w:r>
          </w:p>
        </w:tc>
      </w:tr>
      <w:tr w:rsidR="00814372" w:rsidRPr="00AF3EDD" w:rsidTr="00EB1357">
        <w:tc>
          <w:tcPr>
            <w:tcW w:w="1526" w:type="dxa"/>
          </w:tcPr>
          <w:p w:rsidR="00814372" w:rsidRPr="00AF3EDD" w:rsidRDefault="00814372" w:rsidP="00EB1357">
            <w:pPr>
              <w:rPr>
                <w:rFonts w:cs="Times New Roman"/>
                <w:szCs w:val="24"/>
                <w:lang w:eastAsia="en-US"/>
              </w:rPr>
            </w:pPr>
            <w:r w:rsidRPr="00AF3EDD">
              <w:rPr>
                <w:rFonts w:cs="Times New Roman"/>
                <w:szCs w:val="24"/>
                <w:lang w:eastAsia="en-US"/>
              </w:rPr>
              <w:t>Nopietns incidents</w:t>
            </w:r>
          </w:p>
        </w:tc>
        <w:tc>
          <w:tcPr>
            <w:tcW w:w="7882" w:type="dxa"/>
          </w:tcPr>
          <w:p w:rsidR="00814372" w:rsidRPr="00AF3EDD" w:rsidRDefault="00814372" w:rsidP="00EB1357">
            <w:pPr>
              <w:rPr>
                <w:rFonts w:cs="Times New Roman"/>
                <w:szCs w:val="24"/>
                <w:lang w:eastAsia="en-US"/>
              </w:rPr>
            </w:pPr>
            <w:r w:rsidRPr="00AF3EDD">
              <w:rPr>
                <w:rFonts w:cs="Times New Roman"/>
                <w:szCs w:val="24"/>
                <w:lang w:eastAsia="en-US"/>
              </w:rPr>
              <w:t>daļēja nepieejamība, nav izmantojama daļa šajā vienošanās ietverto KPS funkciju.</w:t>
            </w:r>
          </w:p>
        </w:tc>
      </w:tr>
      <w:tr w:rsidR="00814372" w:rsidRPr="00AF3EDD" w:rsidTr="00EB1357">
        <w:tc>
          <w:tcPr>
            <w:tcW w:w="1526" w:type="dxa"/>
          </w:tcPr>
          <w:p w:rsidR="00814372" w:rsidRPr="00AF3EDD" w:rsidRDefault="00814372" w:rsidP="00EB1357">
            <w:pPr>
              <w:rPr>
                <w:rFonts w:cs="Times New Roman"/>
                <w:szCs w:val="24"/>
                <w:lang w:eastAsia="en-US"/>
              </w:rPr>
            </w:pPr>
            <w:r w:rsidRPr="00AF3EDD">
              <w:rPr>
                <w:rFonts w:cs="Times New Roman"/>
                <w:szCs w:val="24"/>
                <w:lang w:eastAsia="en-US"/>
              </w:rPr>
              <w:t>Neliels incidents</w:t>
            </w:r>
          </w:p>
        </w:tc>
        <w:tc>
          <w:tcPr>
            <w:tcW w:w="7882" w:type="dxa"/>
          </w:tcPr>
          <w:p w:rsidR="00814372" w:rsidRPr="00AF3EDD" w:rsidRDefault="00814372" w:rsidP="00EB1357">
            <w:pPr>
              <w:rPr>
                <w:rFonts w:cs="Times New Roman"/>
                <w:szCs w:val="24"/>
                <w:lang w:eastAsia="en-US"/>
              </w:rPr>
            </w:pPr>
            <w:r w:rsidRPr="00AF3EDD">
              <w:rPr>
                <w:rFonts w:cs="Times New Roman"/>
                <w:szCs w:val="24"/>
                <w:lang w:eastAsia="en-US"/>
              </w:rPr>
              <w:t xml:space="preserve">citi incidenti, kas nav kritiski vai nopietni </w:t>
            </w:r>
          </w:p>
        </w:tc>
      </w:tr>
    </w:tbl>
    <w:p w:rsidR="00814372" w:rsidRPr="00AF3EDD" w:rsidRDefault="00814372" w:rsidP="00814372">
      <w:pPr>
        <w:tabs>
          <w:tab w:val="left" w:pos="426"/>
        </w:tabs>
        <w:rPr>
          <w:rFonts w:cs="Times New Roman"/>
          <w:szCs w:val="24"/>
          <w:lang w:eastAsia="en-US"/>
        </w:rPr>
      </w:pPr>
    </w:p>
    <w:p w:rsidR="00814372" w:rsidRPr="00AF3EDD" w:rsidRDefault="00814372" w:rsidP="00814372">
      <w:pPr>
        <w:pStyle w:val="ListParagraph"/>
        <w:tabs>
          <w:tab w:val="left" w:pos="426"/>
        </w:tabs>
        <w:ind w:left="360"/>
        <w:rPr>
          <w:sz w:val="24"/>
          <w:szCs w:val="24"/>
          <w:lang w:val="en-US" w:eastAsia="en-US"/>
        </w:rPr>
      </w:pPr>
      <w:r w:rsidRPr="00AF3EDD">
        <w:rPr>
          <w:sz w:val="24"/>
          <w:szCs w:val="24"/>
          <w:lang w:val="en-US"/>
        </w:rPr>
        <w:t>VPPD</w:t>
      </w:r>
      <w:r w:rsidRPr="00AF3EDD">
        <w:rPr>
          <w:sz w:val="24"/>
          <w:szCs w:val="24"/>
          <w:lang w:val="lv-LV"/>
        </w:rPr>
        <w:t xml:space="preserve"> pieteikto</w:t>
      </w:r>
      <w:r w:rsidRPr="00AF3EDD">
        <w:rPr>
          <w:sz w:val="24"/>
          <w:szCs w:val="24"/>
          <w:lang w:val="lv-LV" w:eastAsia="en-US"/>
        </w:rPr>
        <w:t xml:space="preserve"> incidentu novēršanas laiks:</w:t>
      </w:r>
    </w:p>
    <w:tbl>
      <w:tblPr>
        <w:tblStyle w:val="TableGrid"/>
        <w:tblW w:w="0" w:type="auto"/>
        <w:tblLook w:val="04A0" w:firstRow="1" w:lastRow="0" w:firstColumn="1" w:lastColumn="0" w:noHBand="0" w:noVBand="1"/>
      </w:tblPr>
      <w:tblGrid>
        <w:gridCol w:w="1344"/>
        <w:gridCol w:w="1313"/>
        <w:gridCol w:w="1318"/>
        <w:gridCol w:w="1313"/>
        <w:gridCol w:w="1318"/>
        <w:gridCol w:w="1318"/>
        <w:gridCol w:w="1318"/>
      </w:tblGrid>
      <w:tr w:rsidR="00814372" w:rsidRPr="00AF3EDD" w:rsidTr="00EB1357">
        <w:tc>
          <w:tcPr>
            <w:tcW w:w="1344" w:type="dxa"/>
            <w:vMerge w:val="restart"/>
          </w:tcPr>
          <w:p w:rsidR="00814372" w:rsidRPr="00AF3EDD" w:rsidRDefault="00814372" w:rsidP="00EB1357">
            <w:pPr>
              <w:tabs>
                <w:tab w:val="center" w:pos="564"/>
              </w:tabs>
              <w:rPr>
                <w:rFonts w:cs="Times New Roman"/>
                <w:szCs w:val="24"/>
                <w:lang w:eastAsia="en-US"/>
              </w:rPr>
            </w:pPr>
            <w:r w:rsidRPr="00AF3EDD">
              <w:rPr>
                <w:rFonts w:cs="Times New Roman"/>
                <w:szCs w:val="24"/>
                <w:lang w:eastAsia="en-US"/>
              </w:rPr>
              <w:t xml:space="preserve">   </w:t>
            </w:r>
            <w:r w:rsidRPr="00AF3EDD">
              <w:rPr>
                <w:rFonts w:cs="Times New Roman"/>
                <w:noProof/>
                <w:szCs w:val="24"/>
                <w:lang w:eastAsia="lv-LV"/>
              </w:rPr>
              <mc:AlternateContent>
                <mc:Choice Requires="wps">
                  <w:drawing>
                    <wp:anchor distT="0" distB="0" distL="114300" distR="114300" simplePos="0" relativeHeight="251659264" behindDoc="0" locked="0" layoutInCell="1" allowOverlap="1" wp14:anchorId="3CF96C7D" wp14:editId="47C3B9B9">
                      <wp:simplePos x="0" y="0"/>
                      <wp:positionH relativeFrom="column">
                        <wp:posOffset>-75063</wp:posOffset>
                      </wp:positionH>
                      <wp:positionV relativeFrom="paragraph">
                        <wp:posOffset>5307</wp:posOffset>
                      </wp:positionV>
                      <wp:extent cx="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9pt;margin-top:.4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oHgIAAEQ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"/>
                  </w:pict>
                </mc:Fallback>
              </mc:AlternateContent>
            </w:r>
            <w:r w:rsidRPr="00AF3EDD">
              <w:rPr>
                <w:rFonts w:cs="Times New Roman"/>
                <w:szCs w:val="24"/>
                <w:lang w:eastAsia="en-US"/>
              </w:rPr>
              <w:t>Līmenis</w:t>
            </w:r>
          </w:p>
          <w:p w:rsidR="00814372" w:rsidRPr="00AF3EDD" w:rsidRDefault="00814372" w:rsidP="00EB1357">
            <w:pPr>
              <w:tabs>
                <w:tab w:val="center" w:pos="564"/>
              </w:tabs>
              <w:jc w:val="right"/>
              <w:rPr>
                <w:rFonts w:cs="Times New Roman"/>
                <w:szCs w:val="24"/>
                <w:lang w:eastAsia="en-US"/>
              </w:rPr>
            </w:pPr>
          </w:p>
          <w:p w:rsidR="00814372" w:rsidRPr="00AF3EDD" w:rsidRDefault="00814372" w:rsidP="00EB1357">
            <w:pPr>
              <w:tabs>
                <w:tab w:val="center" w:pos="564"/>
              </w:tabs>
              <w:rPr>
                <w:rFonts w:cs="Times New Roman"/>
                <w:szCs w:val="24"/>
                <w:lang w:val="en-US" w:eastAsia="en-US"/>
              </w:rPr>
            </w:pPr>
          </w:p>
        </w:tc>
        <w:tc>
          <w:tcPr>
            <w:tcW w:w="2631" w:type="dxa"/>
            <w:gridSpan w:val="2"/>
          </w:tcPr>
          <w:p w:rsidR="00814372" w:rsidRPr="00AF3EDD" w:rsidRDefault="00814372" w:rsidP="00EB1357">
            <w:pPr>
              <w:jc w:val="center"/>
              <w:rPr>
                <w:rFonts w:cs="Times New Roman"/>
                <w:szCs w:val="24"/>
              </w:rPr>
            </w:pPr>
            <w:r w:rsidRPr="00AF3EDD">
              <w:rPr>
                <w:rFonts w:cs="Times New Roman"/>
                <w:szCs w:val="24"/>
              </w:rPr>
              <w:t>Kritisks</w:t>
            </w:r>
          </w:p>
        </w:tc>
        <w:tc>
          <w:tcPr>
            <w:tcW w:w="2631" w:type="dxa"/>
            <w:gridSpan w:val="2"/>
          </w:tcPr>
          <w:p w:rsidR="00814372" w:rsidRPr="00AF3EDD" w:rsidRDefault="00814372" w:rsidP="00EB1357">
            <w:pPr>
              <w:jc w:val="center"/>
              <w:rPr>
                <w:rFonts w:cs="Times New Roman"/>
                <w:szCs w:val="24"/>
              </w:rPr>
            </w:pPr>
            <w:r w:rsidRPr="00AF3EDD">
              <w:rPr>
                <w:rFonts w:cs="Times New Roman"/>
                <w:szCs w:val="24"/>
              </w:rPr>
              <w:t>Nopietns</w:t>
            </w:r>
          </w:p>
        </w:tc>
        <w:tc>
          <w:tcPr>
            <w:tcW w:w="2636" w:type="dxa"/>
            <w:gridSpan w:val="2"/>
          </w:tcPr>
          <w:p w:rsidR="00814372" w:rsidRPr="00AF3EDD" w:rsidRDefault="00814372" w:rsidP="00EB1357">
            <w:pPr>
              <w:jc w:val="center"/>
              <w:rPr>
                <w:rFonts w:cs="Times New Roman"/>
                <w:szCs w:val="24"/>
              </w:rPr>
            </w:pPr>
            <w:r w:rsidRPr="00AF3EDD">
              <w:rPr>
                <w:rFonts w:cs="Times New Roman"/>
                <w:szCs w:val="24"/>
              </w:rPr>
              <w:t>Neliels</w:t>
            </w:r>
          </w:p>
        </w:tc>
      </w:tr>
      <w:tr w:rsidR="00814372" w:rsidRPr="00AF3EDD" w:rsidTr="00EB1357">
        <w:tc>
          <w:tcPr>
            <w:tcW w:w="1344" w:type="dxa"/>
            <w:vMerge/>
          </w:tcPr>
          <w:p w:rsidR="00814372" w:rsidRPr="00AF3EDD" w:rsidRDefault="00814372" w:rsidP="00EB1357">
            <w:pPr>
              <w:tabs>
                <w:tab w:val="left" w:pos="426"/>
              </w:tabs>
              <w:rPr>
                <w:rFonts w:cs="Times New Roman"/>
                <w:szCs w:val="24"/>
                <w:lang w:val="en-US" w:eastAsia="en-US"/>
              </w:rPr>
            </w:pPr>
          </w:p>
        </w:tc>
        <w:tc>
          <w:tcPr>
            <w:tcW w:w="1313" w:type="dxa"/>
            <w:vAlign w:val="center"/>
          </w:tcPr>
          <w:p w:rsidR="00814372" w:rsidRPr="00AF3EDD" w:rsidRDefault="00814372" w:rsidP="00EB1357">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EB1357">
            <w:pPr>
              <w:jc w:val="center"/>
              <w:rPr>
                <w:rFonts w:cs="Times New Roman"/>
                <w:szCs w:val="24"/>
              </w:rPr>
            </w:pPr>
            <w:r w:rsidRPr="00AF3EDD">
              <w:rPr>
                <w:rFonts w:cs="Times New Roman"/>
                <w:szCs w:val="24"/>
              </w:rPr>
              <w:t>ārpus darba laika</w:t>
            </w:r>
          </w:p>
        </w:tc>
        <w:tc>
          <w:tcPr>
            <w:tcW w:w="1313" w:type="dxa"/>
            <w:vAlign w:val="center"/>
          </w:tcPr>
          <w:p w:rsidR="00814372" w:rsidRPr="00AF3EDD" w:rsidRDefault="00814372" w:rsidP="00EB1357">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EB1357">
            <w:pPr>
              <w:jc w:val="center"/>
              <w:rPr>
                <w:rFonts w:cs="Times New Roman"/>
                <w:szCs w:val="24"/>
              </w:rPr>
            </w:pPr>
            <w:r w:rsidRPr="00AF3EDD">
              <w:rPr>
                <w:rFonts w:cs="Times New Roman"/>
                <w:szCs w:val="24"/>
              </w:rPr>
              <w:t>ārpus darba laika</w:t>
            </w:r>
          </w:p>
        </w:tc>
        <w:tc>
          <w:tcPr>
            <w:tcW w:w="1318" w:type="dxa"/>
            <w:vAlign w:val="center"/>
          </w:tcPr>
          <w:p w:rsidR="00814372" w:rsidRPr="00AF3EDD" w:rsidRDefault="00814372" w:rsidP="00EB1357">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EB1357">
            <w:pPr>
              <w:jc w:val="center"/>
              <w:rPr>
                <w:rFonts w:cs="Times New Roman"/>
                <w:szCs w:val="24"/>
              </w:rPr>
            </w:pPr>
            <w:r w:rsidRPr="00AF3EDD">
              <w:rPr>
                <w:rFonts w:cs="Times New Roman"/>
                <w:szCs w:val="24"/>
              </w:rPr>
              <w:t>ārpus darba laika</w:t>
            </w:r>
          </w:p>
        </w:tc>
      </w:tr>
      <w:tr w:rsidR="00814372" w:rsidRPr="00AF3EDD" w:rsidTr="00EB1357">
        <w:tc>
          <w:tcPr>
            <w:tcW w:w="1344" w:type="dxa"/>
          </w:tcPr>
          <w:p w:rsidR="00814372" w:rsidRPr="00AF3EDD" w:rsidRDefault="00814372" w:rsidP="00EB1357">
            <w:pPr>
              <w:tabs>
                <w:tab w:val="left" w:pos="426"/>
              </w:tabs>
              <w:rPr>
                <w:rFonts w:cs="Times New Roman"/>
                <w:szCs w:val="24"/>
                <w:lang w:eastAsia="en-US"/>
              </w:rPr>
            </w:pPr>
            <w:r w:rsidRPr="00AF3EDD">
              <w:rPr>
                <w:rFonts w:cs="Times New Roman"/>
                <w:szCs w:val="24"/>
                <w:lang w:eastAsia="en-US"/>
              </w:rPr>
              <w:t>Reakcijas</w:t>
            </w:r>
            <w:proofErr w:type="gramStart"/>
            <w:r w:rsidRPr="00AF3EDD">
              <w:rPr>
                <w:rFonts w:cs="Times New Roman"/>
                <w:szCs w:val="24"/>
                <w:lang w:eastAsia="en-US"/>
              </w:rPr>
              <w:t xml:space="preserve">  </w:t>
            </w:r>
            <w:proofErr w:type="gramEnd"/>
            <w:r w:rsidRPr="00AF3EDD">
              <w:rPr>
                <w:rFonts w:cs="Times New Roman"/>
                <w:szCs w:val="24"/>
                <w:lang w:eastAsia="en-US"/>
              </w:rPr>
              <w:t>laiks</w:t>
            </w:r>
          </w:p>
        </w:tc>
        <w:tc>
          <w:tcPr>
            <w:tcW w:w="1313" w:type="dxa"/>
            <w:vAlign w:val="center"/>
          </w:tcPr>
          <w:p w:rsidR="00814372" w:rsidRPr="00AF3EDD" w:rsidRDefault="00814372" w:rsidP="00EB1357">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rsidR="00814372" w:rsidRPr="00AF3EDD" w:rsidRDefault="00814372" w:rsidP="00EB1357">
            <w:pPr>
              <w:tabs>
                <w:tab w:val="left" w:pos="426"/>
              </w:tabs>
              <w:jc w:val="center"/>
              <w:rPr>
                <w:rFonts w:cs="Times New Roman"/>
                <w:szCs w:val="24"/>
                <w:lang w:eastAsia="en-US"/>
              </w:rPr>
            </w:pPr>
            <w:r w:rsidRPr="00AF3EDD">
              <w:rPr>
                <w:rFonts w:cs="Times New Roman"/>
                <w:szCs w:val="24"/>
                <w:lang w:eastAsia="en-US"/>
              </w:rPr>
              <w:t>2 stundas</w:t>
            </w:r>
          </w:p>
        </w:tc>
        <w:tc>
          <w:tcPr>
            <w:tcW w:w="1313" w:type="dxa"/>
            <w:vAlign w:val="center"/>
          </w:tcPr>
          <w:p w:rsidR="00814372" w:rsidRPr="00AF3EDD" w:rsidRDefault="00814372" w:rsidP="00EB1357">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rsidR="00814372" w:rsidRPr="00AF3EDD" w:rsidRDefault="00814372" w:rsidP="00EB1357">
            <w:pPr>
              <w:tabs>
                <w:tab w:val="left" w:pos="426"/>
              </w:tabs>
              <w:jc w:val="center"/>
              <w:rPr>
                <w:rFonts w:cs="Times New Roman"/>
                <w:szCs w:val="24"/>
                <w:lang w:eastAsia="en-US"/>
              </w:rPr>
            </w:pPr>
            <w:r w:rsidRPr="00AF3EDD">
              <w:rPr>
                <w:rFonts w:cs="Times New Roman"/>
                <w:szCs w:val="24"/>
                <w:lang w:eastAsia="en-US"/>
              </w:rPr>
              <w:t>3 stundas</w:t>
            </w:r>
          </w:p>
        </w:tc>
        <w:tc>
          <w:tcPr>
            <w:tcW w:w="1318" w:type="dxa"/>
            <w:vAlign w:val="center"/>
          </w:tcPr>
          <w:p w:rsidR="00814372" w:rsidRPr="00AF3EDD" w:rsidRDefault="00814372" w:rsidP="00EB1357">
            <w:pPr>
              <w:tabs>
                <w:tab w:val="left" w:pos="426"/>
              </w:tabs>
              <w:jc w:val="center"/>
              <w:rPr>
                <w:rFonts w:cs="Times New Roman"/>
                <w:szCs w:val="24"/>
                <w:lang w:eastAsia="en-US"/>
              </w:rPr>
            </w:pPr>
            <w:r w:rsidRPr="00AF3EDD">
              <w:rPr>
                <w:rFonts w:cs="Times New Roman"/>
                <w:szCs w:val="24"/>
                <w:lang w:eastAsia="en-US"/>
              </w:rPr>
              <w:t>2 stundas</w:t>
            </w:r>
          </w:p>
        </w:tc>
        <w:tc>
          <w:tcPr>
            <w:tcW w:w="1318" w:type="dxa"/>
            <w:vAlign w:val="center"/>
          </w:tcPr>
          <w:p w:rsidR="00814372" w:rsidRPr="00AF3EDD" w:rsidRDefault="00814372" w:rsidP="00EB1357">
            <w:pPr>
              <w:tabs>
                <w:tab w:val="left" w:pos="426"/>
              </w:tabs>
              <w:jc w:val="center"/>
              <w:rPr>
                <w:rFonts w:cs="Times New Roman"/>
                <w:szCs w:val="24"/>
                <w:lang w:eastAsia="en-US"/>
              </w:rPr>
            </w:pPr>
            <w:r w:rsidRPr="00AF3EDD">
              <w:rPr>
                <w:rFonts w:cs="Times New Roman"/>
                <w:szCs w:val="24"/>
                <w:lang w:eastAsia="en-US"/>
              </w:rPr>
              <w:t>4 stundas</w:t>
            </w:r>
          </w:p>
        </w:tc>
      </w:tr>
    </w:tbl>
    <w:p w:rsidR="00814372" w:rsidRPr="00AF3EDD" w:rsidRDefault="00814372" w:rsidP="00814372">
      <w:pPr>
        <w:tabs>
          <w:tab w:val="left" w:pos="426"/>
        </w:tabs>
        <w:rPr>
          <w:rFonts w:cs="Times New Roman"/>
          <w:szCs w:val="24"/>
          <w:lang w:eastAsia="en-US"/>
        </w:rPr>
      </w:pPr>
      <w:r w:rsidRPr="00AF3EDD">
        <w:rPr>
          <w:rFonts w:cs="Times New Roman"/>
          <w:szCs w:val="24"/>
          <w:lang w:eastAsia="en-US"/>
        </w:rPr>
        <w:t xml:space="preserve">     </w:t>
      </w:r>
    </w:p>
    <w:p w:rsidR="00814372" w:rsidRPr="00AF3EDD" w:rsidRDefault="00814372" w:rsidP="00814372">
      <w:pPr>
        <w:tabs>
          <w:tab w:val="left" w:pos="426"/>
        </w:tabs>
        <w:jc w:val="both"/>
        <w:rPr>
          <w:rFonts w:cs="Times New Roman"/>
          <w:szCs w:val="24"/>
          <w:lang w:eastAsia="en-US"/>
        </w:rPr>
      </w:pPr>
      <w:r w:rsidRPr="00AF3EDD">
        <w:rPr>
          <w:rFonts w:cs="Times New Roman"/>
          <w:szCs w:val="24"/>
          <w:lang w:eastAsia="en-US"/>
        </w:rPr>
        <w:t xml:space="preserve">       Ja incidents nav novērsts norādītā laikā, Klients un CARGO vienojās par laika periodu, kurā tiks pārtraukta KPS izmantošana. </w:t>
      </w:r>
    </w:p>
    <w:p w:rsidR="00814372" w:rsidRPr="00AF3EDD" w:rsidRDefault="00814372" w:rsidP="00814372">
      <w:pPr>
        <w:tabs>
          <w:tab w:val="left" w:pos="426"/>
        </w:tabs>
        <w:jc w:val="both"/>
        <w:rPr>
          <w:rFonts w:cs="Times New Roman"/>
          <w:szCs w:val="24"/>
          <w:lang w:eastAsia="en-US"/>
        </w:rPr>
      </w:pPr>
      <w:r w:rsidRPr="00AF3EDD">
        <w:rPr>
          <w:rFonts w:cs="Times New Roman"/>
          <w:szCs w:val="24"/>
          <w:lang w:eastAsia="en-US"/>
        </w:rPr>
        <w:t xml:space="preserve">      1.5. Elektronisko dokumentu noformēšanai Puses izmanto KPS iebūvētās palīdzības funkcijas.</w:t>
      </w:r>
    </w:p>
    <w:p w:rsidR="00814372" w:rsidRPr="00AF3EDD" w:rsidRDefault="00814372" w:rsidP="00814372">
      <w:pPr>
        <w:tabs>
          <w:tab w:val="left" w:pos="426"/>
        </w:tabs>
        <w:jc w:val="both"/>
        <w:rPr>
          <w:rFonts w:cs="Times New Roman"/>
          <w:szCs w:val="24"/>
          <w:lang w:eastAsia="en-US"/>
        </w:rPr>
      </w:pPr>
      <w:r w:rsidRPr="00AF3EDD">
        <w:rPr>
          <w:rFonts w:cs="Times New Roman"/>
          <w:szCs w:val="24"/>
          <w:lang w:eastAsia="en-US"/>
        </w:rPr>
        <w:t xml:space="preserve">      1.6. KPS izmantošanas laikā iespējamo jautājumu risināšanai Puses nosaka kontaktpersonas:</w:t>
      </w:r>
    </w:p>
    <w:p w:rsidR="00814372" w:rsidRPr="00AF3EDD" w:rsidRDefault="00814372" w:rsidP="00814372">
      <w:pPr>
        <w:tabs>
          <w:tab w:val="left" w:pos="426"/>
        </w:tabs>
        <w:rPr>
          <w:rFonts w:cs="Times New Roman"/>
          <w:szCs w:val="24"/>
          <w:lang w:eastAsia="en-US"/>
        </w:rPr>
      </w:pPr>
      <w:r w:rsidRPr="00AF3EDD">
        <w:rPr>
          <w:rFonts w:cs="Times New Roman"/>
          <w:szCs w:val="24"/>
          <w:lang w:eastAsia="en-US"/>
        </w:rPr>
        <w:t>1.6.1. no CARGO puses:</w:t>
      </w:r>
    </w:p>
    <w:p w:rsidR="00814372" w:rsidRPr="00AF3EDD" w:rsidRDefault="00814372" w:rsidP="00814372">
      <w:pPr>
        <w:tabs>
          <w:tab w:val="left" w:pos="426"/>
        </w:tabs>
        <w:rPr>
          <w:rFonts w:cs="Times New Roman"/>
          <w:szCs w:val="24"/>
          <w:lang w:eastAsia="en-US"/>
        </w:rPr>
      </w:pPr>
      <w:r w:rsidRPr="00AF3EDD">
        <w:rPr>
          <w:rFonts w:cs="Times New Roman"/>
          <w:szCs w:val="24"/>
          <w:lang w:eastAsia="en-US"/>
        </w:rPr>
        <w:t xml:space="preserve">Sergejs Čigaks, tālr.67234919 vai 29531667, e-pasts </w:t>
      </w:r>
      <w:hyperlink r:id="rId9" w:history="1">
        <w:r w:rsidRPr="00AF3EDD">
          <w:rPr>
            <w:rStyle w:val="Hyperlink"/>
            <w:rFonts w:cs="Times New Roman"/>
            <w:color w:val="auto"/>
            <w:szCs w:val="24"/>
            <w:lang w:eastAsia="en-US"/>
          </w:rPr>
          <w:t>Sergejs.cigaks@ldz.lv</w:t>
        </w:r>
      </w:hyperlink>
    </w:p>
    <w:p w:rsidR="00814372" w:rsidRPr="00AF3EDD" w:rsidRDefault="00814372" w:rsidP="00814372">
      <w:pPr>
        <w:tabs>
          <w:tab w:val="left" w:pos="426"/>
        </w:tabs>
        <w:rPr>
          <w:rFonts w:cs="Times New Roman"/>
          <w:szCs w:val="24"/>
          <w:lang w:eastAsia="en-US"/>
        </w:rPr>
      </w:pPr>
      <w:r w:rsidRPr="00AF3EDD">
        <w:rPr>
          <w:rFonts w:cs="Times New Roman"/>
          <w:szCs w:val="24"/>
          <w:lang w:eastAsia="en-US"/>
        </w:rPr>
        <w:t>O</w:t>
      </w:r>
      <w:r>
        <w:rPr>
          <w:rFonts w:cs="Times New Roman"/>
          <w:szCs w:val="24"/>
          <w:lang w:eastAsia="en-US"/>
        </w:rPr>
        <w:t>ļ</w:t>
      </w:r>
      <w:r w:rsidRPr="00AF3EDD">
        <w:rPr>
          <w:rFonts w:cs="Times New Roman"/>
          <w:szCs w:val="24"/>
          <w:lang w:eastAsia="en-US"/>
        </w:rPr>
        <w:t xml:space="preserve">egs Kokins, tālr.67233012 vai 28355452, e-pasts </w:t>
      </w:r>
      <w:hyperlink r:id="rId10" w:history="1">
        <w:r w:rsidRPr="00AF3EDD">
          <w:rPr>
            <w:rStyle w:val="Hyperlink"/>
            <w:rFonts w:cs="Times New Roman"/>
            <w:color w:val="auto"/>
            <w:szCs w:val="24"/>
            <w:lang w:eastAsia="en-US"/>
          </w:rPr>
          <w:t>olegs.kokins@ldz.lv</w:t>
        </w:r>
      </w:hyperlink>
    </w:p>
    <w:p w:rsidR="00814372" w:rsidRPr="00565021" w:rsidRDefault="00814372" w:rsidP="00814372">
      <w:pPr>
        <w:tabs>
          <w:tab w:val="left" w:pos="426"/>
        </w:tabs>
        <w:rPr>
          <w:rFonts w:cs="Times New Roman"/>
          <w:szCs w:val="24"/>
          <w:lang w:val="ru-RU" w:eastAsia="en-US"/>
        </w:rPr>
      </w:pPr>
      <w:r w:rsidRPr="00AF3EDD">
        <w:rPr>
          <w:rFonts w:cs="Times New Roman"/>
          <w:szCs w:val="24"/>
          <w:lang w:eastAsia="en-US"/>
        </w:rPr>
        <w:t>1.6.2. no Klienta puses:</w:t>
      </w:r>
      <w:r>
        <w:rPr>
          <w:rFonts w:cs="Times New Roman"/>
          <w:szCs w:val="24"/>
          <w:lang w:val="ru-RU" w:eastAsia="en-US"/>
        </w:rPr>
        <w:t>_______________________________________________</w:t>
      </w:r>
    </w:p>
    <w:p w:rsidR="00814372" w:rsidRPr="00AF3EDD" w:rsidRDefault="00814372" w:rsidP="00814372">
      <w:pPr>
        <w:tabs>
          <w:tab w:val="left" w:pos="426"/>
        </w:tabs>
        <w:rPr>
          <w:rFonts w:cs="Times New Roman"/>
          <w:szCs w:val="24"/>
          <w:lang w:eastAsia="en-US"/>
        </w:rPr>
      </w:pPr>
    </w:p>
    <w:p w:rsidR="00814372" w:rsidRDefault="00814372" w:rsidP="00814372">
      <w:pPr>
        <w:tabs>
          <w:tab w:val="left" w:pos="426"/>
        </w:tabs>
        <w:rPr>
          <w:rFonts w:cs="Times New Roman"/>
          <w:szCs w:val="24"/>
          <w:lang w:eastAsia="en-US"/>
        </w:rPr>
      </w:pPr>
    </w:p>
    <w:p w:rsidR="00814372" w:rsidRDefault="00814372" w:rsidP="00814372">
      <w:pPr>
        <w:tabs>
          <w:tab w:val="left" w:pos="426"/>
        </w:tabs>
        <w:rPr>
          <w:rFonts w:cs="Times New Roman"/>
          <w:szCs w:val="24"/>
          <w:lang w:eastAsia="en-US"/>
        </w:rPr>
      </w:pPr>
    </w:p>
    <w:p w:rsidR="00814372" w:rsidRPr="00AF3EDD" w:rsidRDefault="00814372" w:rsidP="00814372">
      <w:pPr>
        <w:tabs>
          <w:tab w:val="left" w:pos="426"/>
        </w:tabs>
        <w:rPr>
          <w:rFonts w:cs="Times New Roman"/>
          <w:szCs w:val="24"/>
          <w:lang w:eastAsia="en-US"/>
        </w:rPr>
      </w:pPr>
    </w:p>
    <w:p w:rsidR="00814372" w:rsidRPr="00AF3EDD" w:rsidRDefault="00814372" w:rsidP="00814372">
      <w:pPr>
        <w:pStyle w:val="ListParagraph"/>
        <w:numPr>
          <w:ilvl w:val="0"/>
          <w:numId w:val="2"/>
        </w:numPr>
        <w:tabs>
          <w:tab w:val="left" w:pos="426"/>
        </w:tabs>
        <w:rPr>
          <w:b/>
          <w:sz w:val="24"/>
          <w:szCs w:val="24"/>
          <w:lang w:val="lv-LV" w:eastAsia="en-US"/>
        </w:rPr>
      </w:pPr>
      <w:r w:rsidRPr="00AF3EDD">
        <w:rPr>
          <w:b/>
          <w:sz w:val="24"/>
          <w:szCs w:val="24"/>
          <w:lang w:val="lv-LV" w:eastAsia="en-US"/>
        </w:rPr>
        <w:t>Elektronisko dokumentu noformēšanas un iesniegšanas kārtība</w:t>
      </w:r>
    </w:p>
    <w:p w:rsidR="00814372" w:rsidRPr="00AF3EDD" w:rsidRDefault="00814372" w:rsidP="00814372">
      <w:pPr>
        <w:rPr>
          <w:rFonts w:cs="Times New Roman"/>
          <w:szCs w:val="24"/>
          <w:lang w:eastAsia="en-US"/>
        </w:rPr>
      </w:pPr>
    </w:p>
    <w:p w:rsidR="00814372" w:rsidRPr="00EB1357" w:rsidRDefault="00814372" w:rsidP="00814372">
      <w:pPr>
        <w:pStyle w:val="Parasts1"/>
        <w:spacing w:after="0" w:line="240" w:lineRule="atLeast"/>
        <w:ind w:right="-22"/>
        <w:jc w:val="both"/>
        <w:rPr>
          <w:rStyle w:val="normalchar1"/>
          <w:rFonts w:ascii="Times New Roman" w:eastAsiaTheme="majorEastAsia" w:hAnsi="Times New Roman"/>
          <w:sz w:val="24"/>
          <w:szCs w:val="24"/>
          <w:lang w:val="lv-LV"/>
        </w:rPr>
      </w:pPr>
      <w:r w:rsidRPr="00EB1357">
        <w:rPr>
          <w:rFonts w:ascii="Times New Roman" w:hAnsi="Times New Roman"/>
          <w:sz w:val="24"/>
          <w:szCs w:val="24"/>
          <w:lang w:val="lv-LV" w:eastAsia="en-US"/>
        </w:rPr>
        <w:t xml:space="preserve">   </w:t>
      </w:r>
      <w:r w:rsidRPr="00EB1357">
        <w:rPr>
          <w:rFonts w:ascii="Times New Roman" w:eastAsia="Courier New" w:hAnsi="Times New Roman"/>
          <w:sz w:val="24"/>
          <w:szCs w:val="24"/>
          <w:lang w:val="lv-LV" w:eastAsia="en-US"/>
        </w:rPr>
        <w:t xml:space="preserve">  2.1.</w:t>
      </w:r>
      <w:proofErr w:type="gramStart"/>
      <w:r w:rsidRPr="00EB1357">
        <w:rPr>
          <w:rFonts w:ascii="Times New Roman" w:eastAsia="Courier New" w:hAnsi="Times New Roman"/>
          <w:sz w:val="24"/>
          <w:szCs w:val="24"/>
          <w:lang w:val="lv-LV" w:eastAsia="en-US"/>
        </w:rPr>
        <w:t xml:space="preserve">  </w:t>
      </w:r>
      <w:proofErr w:type="gramEnd"/>
      <w:r w:rsidRPr="00EB1357">
        <w:rPr>
          <w:rStyle w:val="normalchar1"/>
          <w:rFonts w:ascii="Times New Roman" w:eastAsiaTheme="majorEastAsia" w:hAnsi="Times New Roman"/>
          <w:sz w:val="24"/>
          <w:szCs w:val="24"/>
          <w:lang w:val="lv-LV"/>
        </w:rPr>
        <w:t>Puses vienojās ka elektroniskais dokuments tiek uzskatīts par parakstītu no Klienta puses ar brīdi, kad ir aktivizēta funkcija „iesniegt” dokumentu. Elektroniskais dokuments uzskatīts par parakstītu no CARGO puses tad kad aktivizēta funkcija „apstiprināt” dokumentu.</w:t>
      </w:r>
    </w:p>
    <w:p w:rsidR="00814372" w:rsidRPr="00AF3EDD" w:rsidRDefault="00814372" w:rsidP="00814372">
      <w:pPr>
        <w:pStyle w:val="Heading1"/>
        <w:ind w:right="0"/>
        <w:jc w:val="both"/>
        <w:rPr>
          <w:b w:val="0"/>
          <w:i/>
          <w:sz w:val="24"/>
          <w:lang w:val="lv-LV"/>
        </w:rPr>
      </w:pPr>
      <w:r w:rsidRPr="00EB1357">
        <w:rPr>
          <w:lang w:val="lv-LV"/>
        </w:rPr>
        <w:t xml:space="preserve">  </w:t>
      </w:r>
      <w:r w:rsidRPr="00EB1357">
        <w:rPr>
          <w:b w:val="0"/>
          <w:sz w:val="24"/>
          <w:lang w:val="lv-LV"/>
        </w:rPr>
        <w:t xml:space="preserve">  2.2. Elektroniskus dokumentus noformē un iesniedz saskaņā</w:t>
      </w:r>
      <w:proofErr w:type="gramStart"/>
      <w:r w:rsidRPr="00EB1357">
        <w:rPr>
          <w:b w:val="0"/>
          <w:sz w:val="24"/>
          <w:lang w:val="lv-LV"/>
        </w:rPr>
        <w:t xml:space="preserve"> ar </w:t>
      </w:r>
      <w:r w:rsidRPr="00EB1357">
        <w:rPr>
          <w:b w:val="0"/>
          <w:i/>
          <w:sz w:val="24"/>
          <w:lang w:val="lv-LV"/>
        </w:rPr>
        <w:t xml:space="preserve">SIA „LDZ CARGO” instrukciju Kravu kustības pārvaldības informācijas sistēmas (KPS) lietotājiem sniedzot iepriekšējo informāciju </w:t>
      </w:r>
      <w:r w:rsidRPr="00AF3EDD">
        <w:rPr>
          <w:b w:val="0"/>
          <w:i/>
          <w:sz w:val="24"/>
          <w:lang w:val="lv-LV"/>
        </w:rPr>
        <w:t>par kravām</w:t>
      </w:r>
      <w:proofErr w:type="gramEnd"/>
      <w:r w:rsidRPr="00AF3EDD">
        <w:rPr>
          <w:b w:val="0"/>
          <w:i/>
          <w:sz w:val="24"/>
          <w:lang w:val="lv-LV"/>
        </w:rPr>
        <w:t>.</w:t>
      </w:r>
    </w:p>
    <w:p w:rsidR="00814372" w:rsidRPr="00AF3EDD" w:rsidRDefault="00814372" w:rsidP="00814372">
      <w:pPr>
        <w:rPr>
          <w:lang w:eastAsia="en-US"/>
        </w:rPr>
      </w:pPr>
    </w:p>
    <w:p w:rsidR="00814372" w:rsidRPr="00AF3EDD" w:rsidRDefault="00814372" w:rsidP="00814372">
      <w:pPr>
        <w:rPr>
          <w:lang w:eastAsia="en-US"/>
        </w:rPr>
      </w:pPr>
    </w:p>
    <w:p w:rsidR="00814372" w:rsidRPr="00814372" w:rsidRDefault="00814372" w:rsidP="00814372">
      <w:pPr>
        <w:rPr>
          <w:rFonts w:cs="Times New Roman"/>
          <w:b/>
          <w:szCs w:val="24"/>
        </w:rPr>
      </w:pPr>
      <w:r w:rsidRPr="00814372">
        <w:rPr>
          <w:rFonts w:cs="Times New Roman"/>
          <w:b/>
          <w:szCs w:val="24"/>
          <w:lang w:eastAsia="en-US"/>
        </w:rPr>
        <w:t>CARGO</w:t>
      </w:r>
      <w:proofErr w:type="gramStart"/>
      <w:r w:rsidRPr="00814372">
        <w:rPr>
          <w:rFonts w:cs="Times New Roman"/>
          <w:b/>
          <w:szCs w:val="24"/>
          <w:lang w:eastAsia="en-US"/>
        </w:rPr>
        <w:t xml:space="preserve">                                                              </w:t>
      </w:r>
      <w:r>
        <w:rPr>
          <w:rFonts w:cs="Times New Roman"/>
          <w:b/>
          <w:szCs w:val="24"/>
          <w:lang w:eastAsia="en-US"/>
        </w:rPr>
        <w:t xml:space="preserve">          </w:t>
      </w:r>
      <w:r w:rsidRPr="00814372">
        <w:rPr>
          <w:rFonts w:cs="Times New Roman"/>
          <w:b/>
          <w:szCs w:val="24"/>
          <w:lang w:eastAsia="en-US"/>
        </w:rPr>
        <w:t xml:space="preserve">  </w:t>
      </w:r>
      <w:proofErr w:type="gramEnd"/>
      <w:r w:rsidRPr="00814372">
        <w:rPr>
          <w:rFonts w:cs="Times New Roman"/>
          <w:b/>
          <w:szCs w:val="24"/>
          <w:lang w:eastAsia="en-US"/>
        </w:rPr>
        <w:t>KLIENTS</w:t>
      </w:r>
    </w:p>
    <w:p w:rsidR="00814372" w:rsidRPr="00AF3EDD" w:rsidRDefault="00814372" w:rsidP="00814372">
      <w:pPr>
        <w:rPr>
          <w:rFonts w:cs="Times New Roman"/>
          <w:szCs w:val="24"/>
        </w:rPr>
      </w:pPr>
    </w:p>
    <w:p w:rsidR="00814372" w:rsidRPr="00AF3EDD" w:rsidRDefault="00814372" w:rsidP="00814372">
      <w:pPr>
        <w:rPr>
          <w:rFonts w:cs="Times New Roman"/>
          <w:szCs w:val="24"/>
        </w:rPr>
      </w:pPr>
    </w:p>
    <w:p w:rsidR="00814372" w:rsidRPr="00AF3EDD" w:rsidRDefault="00814372" w:rsidP="00814372">
      <w:pPr>
        <w:rPr>
          <w:rFonts w:cs="Times New Roman"/>
          <w:szCs w:val="24"/>
        </w:rPr>
      </w:pPr>
      <w:r w:rsidRPr="00AF3EDD">
        <w:rPr>
          <w:rFonts w:cs="Times New Roman"/>
          <w:szCs w:val="24"/>
          <w:lang w:eastAsia="en-US"/>
        </w:rPr>
        <w:t>________________/E.Čerņavskis/</w:t>
      </w:r>
      <w:proofErr w:type="gramStart"/>
      <w:r w:rsidRPr="00AF3EDD">
        <w:rPr>
          <w:rFonts w:cs="Times New Roman"/>
          <w:szCs w:val="24"/>
          <w:lang w:eastAsia="en-US"/>
        </w:rPr>
        <w:t xml:space="preserve">                   </w:t>
      </w:r>
      <w:r>
        <w:rPr>
          <w:rFonts w:cs="Times New Roman"/>
          <w:szCs w:val="24"/>
          <w:lang w:eastAsia="en-US"/>
        </w:rPr>
        <w:t xml:space="preserve">           </w:t>
      </w:r>
      <w:proofErr w:type="gramEnd"/>
      <w:r w:rsidRPr="00AF3EDD">
        <w:rPr>
          <w:rFonts w:cs="Times New Roman"/>
          <w:szCs w:val="24"/>
          <w:lang w:eastAsia="en-US"/>
        </w:rPr>
        <w:t>_____________________/…………….……/</w:t>
      </w:r>
    </w:p>
    <w:p w:rsidR="00814372" w:rsidRPr="00AF3EDD" w:rsidRDefault="00814372" w:rsidP="00814372">
      <w:pPr>
        <w:pStyle w:val="Heading1"/>
        <w:ind w:right="0"/>
        <w:jc w:val="left"/>
        <w:rPr>
          <w:b w:val="0"/>
          <w:sz w:val="24"/>
          <w:lang w:val="lv-LV"/>
        </w:rPr>
      </w:pPr>
    </w:p>
    <w:p w:rsidR="00814372" w:rsidRPr="00AF3EDD" w:rsidRDefault="00814372" w:rsidP="00814372">
      <w:pPr>
        <w:pStyle w:val="Heading1"/>
        <w:ind w:right="0"/>
        <w:jc w:val="right"/>
        <w:rPr>
          <w:b w:val="0"/>
          <w:sz w:val="24"/>
          <w:lang w:val="lv-LV"/>
        </w:rPr>
      </w:pPr>
    </w:p>
    <w:p w:rsidR="00814372" w:rsidRPr="00AF3EDD" w:rsidRDefault="00814372" w:rsidP="00814372">
      <w:pPr>
        <w:pStyle w:val="Heading1"/>
        <w:ind w:right="0"/>
        <w:jc w:val="right"/>
        <w:rPr>
          <w:b w:val="0"/>
          <w:sz w:val="24"/>
          <w:lang w:val="lv-LV"/>
        </w:rPr>
      </w:pPr>
    </w:p>
    <w:p w:rsidR="00814372" w:rsidRPr="00AF3EDD" w:rsidRDefault="00814372" w:rsidP="00814372">
      <w:pPr>
        <w:pStyle w:val="Heading1"/>
        <w:ind w:right="0"/>
        <w:jc w:val="right"/>
        <w:rPr>
          <w:b w:val="0"/>
          <w:sz w:val="24"/>
          <w:lang w:val="lv-LV"/>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Pr="00AF3EDD" w:rsidRDefault="00814372" w:rsidP="00814372">
      <w:pPr>
        <w:rPr>
          <w:lang w:eastAsia="en-US"/>
        </w:rPr>
      </w:pPr>
    </w:p>
    <w:p w:rsidR="00814372" w:rsidRDefault="00814372" w:rsidP="00814372">
      <w:pPr>
        <w:pStyle w:val="Heading1"/>
        <w:ind w:right="-22"/>
        <w:jc w:val="right"/>
        <w:rPr>
          <w:b w:val="0"/>
          <w:bCs/>
          <w:sz w:val="24"/>
          <w:lang w:val="lv-LV"/>
        </w:rPr>
      </w:pPr>
    </w:p>
    <w:p w:rsidR="00814372" w:rsidRDefault="00814372" w:rsidP="00814372">
      <w:pPr>
        <w:pStyle w:val="Heading1"/>
        <w:ind w:right="-22"/>
        <w:jc w:val="right"/>
        <w:rPr>
          <w:b w:val="0"/>
          <w:bCs/>
          <w:sz w:val="24"/>
          <w:lang w:val="lv-LV"/>
        </w:rPr>
      </w:pPr>
    </w:p>
    <w:p w:rsidR="00814372" w:rsidRDefault="00814372" w:rsidP="00814372">
      <w:pPr>
        <w:pStyle w:val="Heading1"/>
        <w:ind w:right="-22"/>
        <w:jc w:val="right"/>
        <w:rPr>
          <w:b w:val="0"/>
          <w:bCs/>
          <w:sz w:val="24"/>
          <w:lang w:val="lv-LV"/>
        </w:rPr>
      </w:pPr>
    </w:p>
    <w:p w:rsidR="00814372" w:rsidRDefault="00814372"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r w:rsidRPr="00AF3EDD">
        <w:rPr>
          <w:b w:val="0"/>
          <w:bCs/>
          <w:sz w:val="24"/>
          <w:lang w:val="lv-LV"/>
        </w:rPr>
        <w:t>2.pielikums</w:t>
      </w:r>
    </w:p>
    <w:p w:rsidR="00814372" w:rsidRPr="00AF3EDD" w:rsidRDefault="00814372" w:rsidP="00814372">
      <w:pPr>
        <w:jc w:val="right"/>
        <w:rPr>
          <w:b/>
        </w:rPr>
      </w:pPr>
      <w:r w:rsidRPr="00AF3EDD">
        <w:rPr>
          <w:lang w:eastAsia="en-US"/>
        </w:rPr>
        <w:t>__.__.201</w:t>
      </w:r>
      <w:r>
        <w:rPr>
          <w:lang w:eastAsia="en-US"/>
        </w:rPr>
        <w:t>5</w:t>
      </w:r>
      <w:r w:rsidRPr="00AF3EDD">
        <w:rPr>
          <w:lang w:eastAsia="en-US"/>
        </w:rPr>
        <w:t xml:space="preserve">. līgumam </w:t>
      </w:r>
      <w:proofErr w:type="spellStart"/>
      <w:r w:rsidRPr="00AF3EDD">
        <w:rPr>
          <w:lang w:eastAsia="en-US"/>
        </w:rPr>
        <w:t>Nr</w:t>
      </w:r>
      <w:proofErr w:type="spellEnd"/>
      <w:r w:rsidRPr="00AF3EDD">
        <w:rPr>
          <w:lang w:eastAsia="en-US"/>
        </w:rPr>
        <w:t>._________</w:t>
      </w:r>
    </w:p>
    <w:p w:rsidR="00814372" w:rsidRPr="00AF3EDD" w:rsidRDefault="00814372" w:rsidP="00814372">
      <w:pPr>
        <w:rPr>
          <w:lang w:eastAsia="en-US"/>
        </w:rPr>
      </w:pPr>
    </w:p>
    <w:p w:rsidR="00814372" w:rsidRPr="00AF3EDD" w:rsidRDefault="00814372" w:rsidP="00814372">
      <w:pPr>
        <w:jc w:val="center"/>
        <w:rPr>
          <w:b/>
        </w:rPr>
      </w:pPr>
    </w:p>
    <w:p w:rsidR="00814372" w:rsidRPr="00AF3EDD" w:rsidRDefault="00814372" w:rsidP="00814372">
      <w:pPr>
        <w:jc w:val="center"/>
        <w:rPr>
          <w:b/>
          <w:lang w:eastAsia="en-US"/>
        </w:rPr>
      </w:pPr>
      <w:r w:rsidRPr="00AF3EDD">
        <w:rPr>
          <w:b/>
        </w:rPr>
        <w:t>KPS</w:t>
      </w:r>
      <w:proofErr w:type="gramStart"/>
      <w:r w:rsidRPr="00AF3EDD">
        <w:rPr>
          <w:b/>
        </w:rPr>
        <w:t xml:space="preserve"> </w:t>
      </w:r>
      <w:r w:rsidRPr="00AF3EDD">
        <w:rPr>
          <w:b/>
          <w:szCs w:val="24"/>
        </w:rPr>
        <w:t xml:space="preserve"> </w:t>
      </w:r>
      <w:proofErr w:type="gramEnd"/>
      <w:r w:rsidRPr="00AF3EDD">
        <w:rPr>
          <w:b/>
        </w:rPr>
        <w:t xml:space="preserve">LIETOTĀJU </w:t>
      </w:r>
      <w:r w:rsidRPr="00AF3EDD">
        <w:rPr>
          <w:b/>
          <w:lang w:eastAsia="en-US"/>
        </w:rPr>
        <w:t>SARAKSTS</w:t>
      </w:r>
    </w:p>
    <w:p w:rsidR="00814372" w:rsidRPr="00AF3EDD" w:rsidRDefault="00814372" w:rsidP="00814372">
      <w:pPr>
        <w:jc w:val="both"/>
        <w:rPr>
          <w:b/>
        </w:rPr>
      </w:pPr>
    </w:p>
    <w:p w:rsidR="00814372" w:rsidRPr="00AF3EDD" w:rsidRDefault="00814372" w:rsidP="00814372">
      <w:pPr>
        <w:jc w:val="both"/>
      </w:pPr>
      <w:r w:rsidRPr="00AF3EDD">
        <w:rPr>
          <w:b/>
        </w:rPr>
        <w:t xml:space="preserve">      </w:t>
      </w:r>
      <w:r w:rsidRPr="00AF3EDD">
        <w:t>Klients - …………………………………..</w:t>
      </w:r>
    </w:p>
    <w:p w:rsidR="00814372" w:rsidRPr="00AF3EDD" w:rsidRDefault="00814372" w:rsidP="00814372">
      <w:pPr>
        <w:jc w:val="both"/>
        <w:rPr>
          <w:rFonts w:cs="Times New Roman"/>
          <w:szCs w:val="24"/>
        </w:rPr>
      </w:pPr>
      <w:r w:rsidRPr="00AF3EDD">
        <w:t xml:space="preserve">      lūdz pieslēgt</w:t>
      </w:r>
      <w:proofErr w:type="gramStart"/>
      <w:r w:rsidRPr="00AF3EDD">
        <w:t xml:space="preserve">  </w:t>
      </w:r>
      <w:proofErr w:type="gramEnd"/>
      <w:r w:rsidRPr="00AF3EDD">
        <w:rPr>
          <w:rFonts w:cs="Times New Roman"/>
          <w:szCs w:val="24"/>
        </w:rPr>
        <w:t xml:space="preserve">Kravu kustības pārvaldības informācijas sistēmai </w:t>
      </w:r>
      <w:r w:rsidRPr="00AF3EDD">
        <w:t xml:space="preserve"> režīmā</w:t>
      </w:r>
      <w:r w:rsidRPr="00AF3EDD">
        <w:rPr>
          <w:rFonts w:cs="Times New Roman"/>
          <w:szCs w:val="24"/>
        </w:rPr>
        <w:t xml:space="preserve"> „skatīšana” un „sagatavošana” šādus lietotājus:  </w:t>
      </w:r>
    </w:p>
    <w:p w:rsidR="00814372" w:rsidRPr="00AF3EDD" w:rsidRDefault="00814372" w:rsidP="00814372">
      <w:pPr>
        <w:pStyle w:val="Heading1"/>
        <w:ind w:right="0"/>
        <w:jc w:val="left"/>
        <w:rPr>
          <w:b w:val="0"/>
          <w:sz w:val="24"/>
          <w:lang w:val="lv-LV"/>
        </w:rPr>
      </w:pPr>
    </w:p>
    <w:p w:rsidR="00814372" w:rsidRPr="00EB1357" w:rsidRDefault="00814372" w:rsidP="00814372">
      <w:pPr>
        <w:rPr>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559"/>
        <w:gridCol w:w="1336"/>
        <w:gridCol w:w="1332"/>
        <w:gridCol w:w="1458"/>
        <w:gridCol w:w="1686"/>
      </w:tblGrid>
      <w:tr w:rsidR="00814372" w:rsidRPr="00EB1357" w:rsidTr="00EB1357">
        <w:trPr>
          <w:trHeight w:val="1391"/>
        </w:trPr>
        <w:tc>
          <w:tcPr>
            <w:tcW w:w="1242" w:type="dxa"/>
            <w:vAlign w:val="center"/>
          </w:tcPr>
          <w:p w:rsidR="00814372" w:rsidRPr="00EB1357" w:rsidRDefault="00814372" w:rsidP="00EB1357">
            <w:pPr>
              <w:jc w:val="center"/>
              <w:rPr>
                <w:rFonts w:cs="Times New Roman"/>
                <w:sz w:val="22"/>
                <w:szCs w:val="24"/>
              </w:rPr>
            </w:pPr>
            <w:r w:rsidRPr="00EB1357">
              <w:rPr>
                <w:rFonts w:cs="Times New Roman"/>
                <w:sz w:val="22"/>
                <w:szCs w:val="24"/>
              </w:rPr>
              <w:t>Vārds*</w:t>
            </w:r>
          </w:p>
        </w:tc>
        <w:tc>
          <w:tcPr>
            <w:tcW w:w="1276" w:type="dxa"/>
            <w:vAlign w:val="center"/>
          </w:tcPr>
          <w:p w:rsidR="00814372" w:rsidRPr="00EB1357" w:rsidRDefault="00814372" w:rsidP="00EB1357">
            <w:pPr>
              <w:jc w:val="center"/>
              <w:rPr>
                <w:rFonts w:cs="Times New Roman"/>
                <w:sz w:val="22"/>
                <w:szCs w:val="24"/>
              </w:rPr>
            </w:pPr>
            <w:r w:rsidRPr="00EB1357">
              <w:rPr>
                <w:rFonts w:cs="Times New Roman"/>
                <w:sz w:val="22"/>
                <w:szCs w:val="24"/>
              </w:rPr>
              <w:t>Uzvārds*</w:t>
            </w:r>
          </w:p>
        </w:tc>
        <w:tc>
          <w:tcPr>
            <w:tcW w:w="1559" w:type="dxa"/>
            <w:vAlign w:val="center"/>
          </w:tcPr>
          <w:p w:rsidR="00814372" w:rsidRPr="00EB1357" w:rsidRDefault="00814372" w:rsidP="00EB1357">
            <w:pPr>
              <w:jc w:val="center"/>
              <w:rPr>
                <w:rFonts w:cs="Times New Roman"/>
                <w:sz w:val="22"/>
                <w:szCs w:val="24"/>
              </w:rPr>
            </w:pPr>
            <w:r w:rsidRPr="00EB1357">
              <w:rPr>
                <w:rFonts w:cs="Times New Roman"/>
                <w:sz w:val="22"/>
                <w:szCs w:val="24"/>
              </w:rPr>
              <w:t>Amats</w:t>
            </w:r>
          </w:p>
        </w:tc>
        <w:tc>
          <w:tcPr>
            <w:tcW w:w="1336" w:type="dxa"/>
            <w:vAlign w:val="center"/>
          </w:tcPr>
          <w:p w:rsidR="00814372" w:rsidRPr="00EB1357" w:rsidRDefault="00814372" w:rsidP="00EB1357">
            <w:pPr>
              <w:jc w:val="center"/>
              <w:rPr>
                <w:rFonts w:cs="Times New Roman"/>
                <w:sz w:val="22"/>
                <w:szCs w:val="24"/>
              </w:rPr>
            </w:pPr>
            <w:r w:rsidRPr="00EB1357">
              <w:rPr>
                <w:rFonts w:cs="Times New Roman"/>
                <w:sz w:val="22"/>
                <w:szCs w:val="24"/>
              </w:rPr>
              <w:t>Tālruņa numurs</w:t>
            </w:r>
          </w:p>
        </w:tc>
        <w:tc>
          <w:tcPr>
            <w:tcW w:w="1332" w:type="dxa"/>
            <w:vAlign w:val="center"/>
          </w:tcPr>
          <w:p w:rsidR="00814372" w:rsidRPr="00EB1357" w:rsidRDefault="00814372" w:rsidP="00EB1357">
            <w:pPr>
              <w:jc w:val="center"/>
              <w:rPr>
                <w:rFonts w:cs="Times New Roman"/>
                <w:sz w:val="22"/>
                <w:szCs w:val="24"/>
              </w:rPr>
            </w:pPr>
            <w:r w:rsidRPr="00EB1357">
              <w:rPr>
                <w:rFonts w:cs="Times New Roman"/>
                <w:sz w:val="22"/>
                <w:szCs w:val="24"/>
              </w:rPr>
              <w:t>Faksa numurs</w:t>
            </w:r>
          </w:p>
        </w:tc>
        <w:tc>
          <w:tcPr>
            <w:tcW w:w="1458" w:type="dxa"/>
            <w:vAlign w:val="center"/>
          </w:tcPr>
          <w:p w:rsidR="00814372" w:rsidRPr="00EB1357" w:rsidRDefault="00814372" w:rsidP="00EB1357">
            <w:pPr>
              <w:jc w:val="center"/>
              <w:rPr>
                <w:rFonts w:cs="Times New Roman"/>
                <w:sz w:val="22"/>
                <w:szCs w:val="24"/>
              </w:rPr>
            </w:pPr>
            <w:r w:rsidRPr="00EB1357">
              <w:rPr>
                <w:rFonts w:cs="Times New Roman"/>
                <w:sz w:val="22"/>
                <w:szCs w:val="24"/>
              </w:rPr>
              <w:t>E-pasts adrese*</w:t>
            </w:r>
          </w:p>
        </w:tc>
        <w:tc>
          <w:tcPr>
            <w:tcW w:w="1686" w:type="dxa"/>
            <w:vAlign w:val="center"/>
          </w:tcPr>
          <w:p w:rsidR="00814372" w:rsidRPr="00EB1357" w:rsidRDefault="00814372" w:rsidP="00EB1357">
            <w:pPr>
              <w:jc w:val="center"/>
              <w:rPr>
                <w:rFonts w:cs="Times New Roman"/>
                <w:sz w:val="22"/>
                <w:szCs w:val="24"/>
              </w:rPr>
            </w:pPr>
            <w:r w:rsidRPr="00EB1357">
              <w:rPr>
                <w:rFonts w:cs="Times New Roman"/>
                <w:sz w:val="22"/>
                <w:szCs w:val="24"/>
              </w:rPr>
              <w:t>Papildu piekļuves tiesības</w:t>
            </w:r>
            <w:r w:rsidRPr="00EB1357">
              <w:rPr>
                <w:rStyle w:val="FootnoteReference"/>
                <w:rFonts w:cs="Times New Roman"/>
                <w:sz w:val="22"/>
                <w:szCs w:val="24"/>
              </w:rPr>
              <w:footnoteReference w:id="1"/>
            </w:r>
          </w:p>
        </w:tc>
      </w:tr>
      <w:tr w:rsidR="00814372" w:rsidRPr="00EB1357" w:rsidTr="00EB1357">
        <w:tc>
          <w:tcPr>
            <w:tcW w:w="1242" w:type="dxa"/>
          </w:tcPr>
          <w:p w:rsidR="00814372" w:rsidRPr="00EB1357" w:rsidRDefault="00814372" w:rsidP="00EB1357">
            <w:pPr>
              <w:rPr>
                <w:rFonts w:cs="Times New Roman"/>
                <w:sz w:val="22"/>
                <w:szCs w:val="24"/>
              </w:rPr>
            </w:pPr>
          </w:p>
        </w:tc>
        <w:tc>
          <w:tcPr>
            <w:tcW w:w="1276" w:type="dxa"/>
          </w:tcPr>
          <w:p w:rsidR="00814372" w:rsidRPr="00EB1357" w:rsidRDefault="00814372" w:rsidP="00EB1357">
            <w:pPr>
              <w:rPr>
                <w:rFonts w:cs="Times New Roman"/>
                <w:sz w:val="22"/>
                <w:szCs w:val="24"/>
              </w:rPr>
            </w:pPr>
          </w:p>
        </w:tc>
        <w:tc>
          <w:tcPr>
            <w:tcW w:w="1559" w:type="dxa"/>
          </w:tcPr>
          <w:p w:rsidR="00814372" w:rsidRPr="00EB1357" w:rsidRDefault="00814372" w:rsidP="00EB1357">
            <w:pPr>
              <w:rPr>
                <w:rFonts w:cs="Times New Roman"/>
                <w:sz w:val="22"/>
                <w:szCs w:val="24"/>
              </w:rPr>
            </w:pPr>
          </w:p>
        </w:tc>
        <w:tc>
          <w:tcPr>
            <w:tcW w:w="1336" w:type="dxa"/>
          </w:tcPr>
          <w:p w:rsidR="00814372" w:rsidRPr="00EB1357" w:rsidRDefault="00814372" w:rsidP="00EB1357">
            <w:pPr>
              <w:rPr>
                <w:rFonts w:cs="Times New Roman"/>
                <w:sz w:val="22"/>
                <w:szCs w:val="24"/>
              </w:rPr>
            </w:pPr>
          </w:p>
        </w:tc>
        <w:tc>
          <w:tcPr>
            <w:tcW w:w="1332" w:type="dxa"/>
          </w:tcPr>
          <w:p w:rsidR="00814372" w:rsidRPr="00EB1357" w:rsidRDefault="00814372" w:rsidP="00EB1357">
            <w:pPr>
              <w:rPr>
                <w:rFonts w:cs="Times New Roman"/>
                <w:sz w:val="22"/>
                <w:szCs w:val="24"/>
              </w:rPr>
            </w:pPr>
          </w:p>
        </w:tc>
        <w:tc>
          <w:tcPr>
            <w:tcW w:w="1458" w:type="dxa"/>
          </w:tcPr>
          <w:p w:rsidR="00814372" w:rsidRPr="00EB1357" w:rsidRDefault="00814372" w:rsidP="00EB1357">
            <w:pPr>
              <w:rPr>
                <w:rFonts w:cs="Times New Roman"/>
                <w:sz w:val="22"/>
                <w:szCs w:val="24"/>
              </w:rPr>
            </w:pPr>
          </w:p>
        </w:tc>
        <w:tc>
          <w:tcPr>
            <w:tcW w:w="1686" w:type="dxa"/>
          </w:tcPr>
          <w:p w:rsidR="00814372" w:rsidRPr="00EB1357" w:rsidRDefault="00814372" w:rsidP="00EB1357">
            <w:pPr>
              <w:rPr>
                <w:rFonts w:cs="Times New Roman"/>
                <w:sz w:val="22"/>
                <w:szCs w:val="24"/>
              </w:rPr>
            </w:pPr>
          </w:p>
        </w:tc>
      </w:tr>
      <w:tr w:rsidR="00814372" w:rsidRPr="00EB1357" w:rsidTr="00EB1357">
        <w:tc>
          <w:tcPr>
            <w:tcW w:w="1242" w:type="dxa"/>
          </w:tcPr>
          <w:p w:rsidR="00814372" w:rsidRPr="00EB1357" w:rsidRDefault="00814372" w:rsidP="00EB1357">
            <w:pPr>
              <w:rPr>
                <w:rFonts w:cs="Times New Roman"/>
                <w:sz w:val="22"/>
                <w:szCs w:val="24"/>
              </w:rPr>
            </w:pPr>
          </w:p>
        </w:tc>
        <w:tc>
          <w:tcPr>
            <w:tcW w:w="1276" w:type="dxa"/>
          </w:tcPr>
          <w:p w:rsidR="00814372" w:rsidRPr="00EB1357" w:rsidRDefault="00814372" w:rsidP="00EB1357">
            <w:pPr>
              <w:rPr>
                <w:rFonts w:cs="Times New Roman"/>
                <w:sz w:val="22"/>
                <w:szCs w:val="24"/>
              </w:rPr>
            </w:pPr>
          </w:p>
        </w:tc>
        <w:tc>
          <w:tcPr>
            <w:tcW w:w="1559" w:type="dxa"/>
          </w:tcPr>
          <w:p w:rsidR="00814372" w:rsidRPr="00EB1357" w:rsidRDefault="00814372" w:rsidP="00EB1357">
            <w:pPr>
              <w:rPr>
                <w:rFonts w:cs="Times New Roman"/>
                <w:sz w:val="22"/>
                <w:szCs w:val="24"/>
              </w:rPr>
            </w:pPr>
          </w:p>
        </w:tc>
        <w:tc>
          <w:tcPr>
            <w:tcW w:w="1336" w:type="dxa"/>
          </w:tcPr>
          <w:p w:rsidR="00814372" w:rsidRPr="00EB1357" w:rsidRDefault="00814372" w:rsidP="00EB1357">
            <w:pPr>
              <w:rPr>
                <w:rFonts w:cs="Times New Roman"/>
                <w:sz w:val="22"/>
                <w:szCs w:val="24"/>
              </w:rPr>
            </w:pPr>
          </w:p>
        </w:tc>
        <w:tc>
          <w:tcPr>
            <w:tcW w:w="1332" w:type="dxa"/>
          </w:tcPr>
          <w:p w:rsidR="00814372" w:rsidRPr="00EB1357" w:rsidRDefault="00814372" w:rsidP="00EB1357">
            <w:pPr>
              <w:rPr>
                <w:rFonts w:cs="Times New Roman"/>
                <w:sz w:val="22"/>
                <w:szCs w:val="24"/>
              </w:rPr>
            </w:pPr>
          </w:p>
        </w:tc>
        <w:tc>
          <w:tcPr>
            <w:tcW w:w="1458" w:type="dxa"/>
          </w:tcPr>
          <w:p w:rsidR="00814372" w:rsidRPr="00EB1357" w:rsidRDefault="00814372" w:rsidP="00EB1357">
            <w:pPr>
              <w:rPr>
                <w:rFonts w:cs="Times New Roman"/>
                <w:sz w:val="22"/>
                <w:szCs w:val="24"/>
              </w:rPr>
            </w:pPr>
          </w:p>
        </w:tc>
        <w:tc>
          <w:tcPr>
            <w:tcW w:w="1686" w:type="dxa"/>
          </w:tcPr>
          <w:p w:rsidR="00814372" w:rsidRPr="00EB1357" w:rsidRDefault="00814372" w:rsidP="00EB1357">
            <w:pPr>
              <w:rPr>
                <w:rFonts w:cs="Times New Roman"/>
                <w:sz w:val="22"/>
                <w:szCs w:val="24"/>
              </w:rPr>
            </w:pPr>
          </w:p>
        </w:tc>
      </w:tr>
      <w:tr w:rsidR="00814372" w:rsidRPr="00EB1357" w:rsidTr="00EB1357">
        <w:tc>
          <w:tcPr>
            <w:tcW w:w="1242" w:type="dxa"/>
          </w:tcPr>
          <w:p w:rsidR="00814372" w:rsidRPr="00EB1357" w:rsidRDefault="00814372" w:rsidP="00EB1357">
            <w:pPr>
              <w:rPr>
                <w:rFonts w:cs="Times New Roman"/>
                <w:sz w:val="22"/>
                <w:szCs w:val="24"/>
              </w:rPr>
            </w:pPr>
          </w:p>
        </w:tc>
        <w:tc>
          <w:tcPr>
            <w:tcW w:w="1276" w:type="dxa"/>
          </w:tcPr>
          <w:p w:rsidR="00814372" w:rsidRPr="00EB1357" w:rsidRDefault="00814372" w:rsidP="00EB1357">
            <w:pPr>
              <w:rPr>
                <w:rFonts w:cs="Times New Roman"/>
                <w:sz w:val="22"/>
                <w:szCs w:val="24"/>
              </w:rPr>
            </w:pPr>
          </w:p>
        </w:tc>
        <w:tc>
          <w:tcPr>
            <w:tcW w:w="1559" w:type="dxa"/>
          </w:tcPr>
          <w:p w:rsidR="00814372" w:rsidRPr="00EB1357" w:rsidRDefault="00814372" w:rsidP="00EB1357">
            <w:pPr>
              <w:rPr>
                <w:rFonts w:cs="Times New Roman"/>
                <w:sz w:val="22"/>
                <w:szCs w:val="24"/>
              </w:rPr>
            </w:pPr>
          </w:p>
        </w:tc>
        <w:tc>
          <w:tcPr>
            <w:tcW w:w="1336" w:type="dxa"/>
          </w:tcPr>
          <w:p w:rsidR="00814372" w:rsidRPr="00EB1357" w:rsidRDefault="00814372" w:rsidP="00EB1357">
            <w:pPr>
              <w:rPr>
                <w:rFonts w:cs="Times New Roman"/>
                <w:sz w:val="22"/>
                <w:szCs w:val="24"/>
              </w:rPr>
            </w:pPr>
          </w:p>
        </w:tc>
        <w:tc>
          <w:tcPr>
            <w:tcW w:w="1332" w:type="dxa"/>
          </w:tcPr>
          <w:p w:rsidR="00814372" w:rsidRPr="00EB1357" w:rsidRDefault="00814372" w:rsidP="00EB1357">
            <w:pPr>
              <w:rPr>
                <w:rFonts w:cs="Times New Roman"/>
                <w:sz w:val="22"/>
                <w:szCs w:val="24"/>
              </w:rPr>
            </w:pPr>
          </w:p>
        </w:tc>
        <w:tc>
          <w:tcPr>
            <w:tcW w:w="1458" w:type="dxa"/>
          </w:tcPr>
          <w:p w:rsidR="00814372" w:rsidRPr="00EB1357" w:rsidRDefault="00814372" w:rsidP="00EB1357">
            <w:pPr>
              <w:rPr>
                <w:rFonts w:cs="Times New Roman"/>
                <w:sz w:val="22"/>
                <w:szCs w:val="24"/>
              </w:rPr>
            </w:pPr>
          </w:p>
        </w:tc>
        <w:tc>
          <w:tcPr>
            <w:tcW w:w="1686" w:type="dxa"/>
          </w:tcPr>
          <w:p w:rsidR="00814372" w:rsidRPr="00EB1357" w:rsidRDefault="00814372" w:rsidP="00EB1357">
            <w:pPr>
              <w:rPr>
                <w:rFonts w:cs="Times New Roman"/>
                <w:sz w:val="22"/>
                <w:szCs w:val="24"/>
              </w:rPr>
            </w:pPr>
          </w:p>
        </w:tc>
      </w:tr>
      <w:tr w:rsidR="00814372" w:rsidRPr="00EB1357" w:rsidTr="00EB1357">
        <w:tc>
          <w:tcPr>
            <w:tcW w:w="1242" w:type="dxa"/>
          </w:tcPr>
          <w:p w:rsidR="00814372" w:rsidRPr="00EB1357" w:rsidRDefault="00814372" w:rsidP="00EB1357">
            <w:pPr>
              <w:rPr>
                <w:rFonts w:cs="Times New Roman"/>
                <w:sz w:val="22"/>
                <w:szCs w:val="24"/>
              </w:rPr>
            </w:pPr>
          </w:p>
        </w:tc>
        <w:tc>
          <w:tcPr>
            <w:tcW w:w="1276" w:type="dxa"/>
          </w:tcPr>
          <w:p w:rsidR="00814372" w:rsidRPr="00EB1357" w:rsidRDefault="00814372" w:rsidP="00EB1357">
            <w:pPr>
              <w:rPr>
                <w:rFonts w:cs="Times New Roman"/>
                <w:sz w:val="22"/>
                <w:szCs w:val="24"/>
              </w:rPr>
            </w:pPr>
          </w:p>
        </w:tc>
        <w:tc>
          <w:tcPr>
            <w:tcW w:w="1559" w:type="dxa"/>
          </w:tcPr>
          <w:p w:rsidR="00814372" w:rsidRPr="00EB1357" w:rsidRDefault="00814372" w:rsidP="00EB1357">
            <w:pPr>
              <w:rPr>
                <w:rFonts w:cs="Times New Roman"/>
                <w:sz w:val="22"/>
                <w:szCs w:val="24"/>
              </w:rPr>
            </w:pPr>
          </w:p>
        </w:tc>
        <w:tc>
          <w:tcPr>
            <w:tcW w:w="1336" w:type="dxa"/>
          </w:tcPr>
          <w:p w:rsidR="00814372" w:rsidRPr="00EB1357" w:rsidRDefault="00814372" w:rsidP="00EB1357">
            <w:pPr>
              <w:rPr>
                <w:rFonts w:cs="Times New Roman"/>
                <w:sz w:val="22"/>
                <w:szCs w:val="24"/>
              </w:rPr>
            </w:pPr>
          </w:p>
        </w:tc>
        <w:tc>
          <w:tcPr>
            <w:tcW w:w="1332" w:type="dxa"/>
          </w:tcPr>
          <w:p w:rsidR="00814372" w:rsidRPr="00EB1357" w:rsidRDefault="00814372" w:rsidP="00EB1357">
            <w:pPr>
              <w:rPr>
                <w:rFonts w:cs="Times New Roman"/>
                <w:sz w:val="22"/>
                <w:szCs w:val="24"/>
              </w:rPr>
            </w:pPr>
          </w:p>
        </w:tc>
        <w:tc>
          <w:tcPr>
            <w:tcW w:w="1458" w:type="dxa"/>
          </w:tcPr>
          <w:p w:rsidR="00814372" w:rsidRPr="00EB1357" w:rsidRDefault="00814372" w:rsidP="00EB1357">
            <w:pPr>
              <w:rPr>
                <w:rFonts w:cs="Times New Roman"/>
                <w:sz w:val="22"/>
                <w:szCs w:val="24"/>
              </w:rPr>
            </w:pPr>
          </w:p>
        </w:tc>
        <w:tc>
          <w:tcPr>
            <w:tcW w:w="1686" w:type="dxa"/>
          </w:tcPr>
          <w:p w:rsidR="00814372" w:rsidRPr="00EB1357" w:rsidRDefault="00814372" w:rsidP="00EB1357">
            <w:pPr>
              <w:rPr>
                <w:rFonts w:cs="Times New Roman"/>
                <w:sz w:val="22"/>
                <w:szCs w:val="24"/>
              </w:rPr>
            </w:pPr>
          </w:p>
        </w:tc>
      </w:tr>
      <w:tr w:rsidR="00814372" w:rsidRPr="00EB1357" w:rsidTr="00EB1357">
        <w:tc>
          <w:tcPr>
            <w:tcW w:w="1242" w:type="dxa"/>
          </w:tcPr>
          <w:p w:rsidR="00814372" w:rsidRPr="00EB1357" w:rsidRDefault="00814372" w:rsidP="00EB1357">
            <w:pPr>
              <w:rPr>
                <w:rFonts w:cs="Times New Roman"/>
                <w:sz w:val="22"/>
                <w:szCs w:val="24"/>
              </w:rPr>
            </w:pPr>
          </w:p>
        </w:tc>
        <w:tc>
          <w:tcPr>
            <w:tcW w:w="1276" w:type="dxa"/>
          </w:tcPr>
          <w:p w:rsidR="00814372" w:rsidRPr="00EB1357" w:rsidRDefault="00814372" w:rsidP="00EB1357">
            <w:pPr>
              <w:rPr>
                <w:rFonts w:cs="Times New Roman"/>
                <w:sz w:val="22"/>
                <w:szCs w:val="24"/>
              </w:rPr>
            </w:pPr>
          </w:p>
        </w:tc>
        <w:tc>
          <w:tcPr>
            <w:tcW w:w="1559" w:type="dxa"/>
          </w:tcPr>
          <w:p w:rsidR="00814372" w:rsidRPr="00EB1357" w:rsidRDefault="00814372" w:rsidP="00EB1357">
            <w:pPr>
              <w:rPr>
                <w:rFonts w:cs="Times New Roman"/>
                <w:sz w:val="22"/>
                <w:szCs w:val="24"/>
              </w:rPr>
            </w:pPr>
          </w:p>
        </w:tc>
        <w:tc>
          <w:tcPr>
            <w:tcW w:w="1336" w:type="dxa"/>
          </w:tcPr>
          <w:p w:rsidR="00814372" w:rsidRPr="00EB1357" w:rsidRDefault="00814372" w:rsidP="00EB1357">
            <w:pPr>
              <w:rPr>
                <w:rFonts w:cs="Times New Roman"/>
                <w:sz w:val="22"/>
                <w:szCs w:val="24"/>
              </w:rPr>
            </w:pPr>
          </w:p>
        </w:tc>
        <w:tc>
          <w:tcPr>
            <w:tcW w:w="1332" w:type="dxa"/>
          </w:tcPr>
          <w:p w:rsidR="00814372" w:rsidRPr="00EB1357" w:rsidRDefault="00814372" w:rsidP="00EB1357">
            <w:pPr>
              <w:rPr>
                <w:rFonts w:cs="Times New Roman"/>
                <w:sz w:val="22"/>
                <w:szCs w:val="24"/>
              </w:rPr>
            </w:pPr>
          </w:p>
        </w:tc>
        <w:tc>
          <w:tcPr>
            <w:tcW w:w="1458" w:type="dxa"/>
          </w:tcPr>
          <w:p w:rsidR="00814372" w:rsidRPr="00EB1357" w:rsidRDefault="00814372" w:rsidP="00EB1357">
            <w:pPr>
              <w:rPr>
                <w:rFonts w:cs="Times New Roman"/>
                <w:sz w:val="22"/>
                <w:szCs w:val="24"/>
              </w:rPr>
            </w:pPr>
          </w:p>
        </w:tc>
        <w:tc>
          <w:tcPr>
            <w:tcW w:w="1686" w:type="dxa"/>
          </w:tcPr>
          <w:p w:rsidR="00814372" w:rsidRPr="00EB1357" w:rsidRDefault="00814372" w:rsidP="00EB1357">
            <w:pPr>
              <w:rPr>
                <w:rFonts w:cs="Times New Roman"/>
                <w:sz w:val="22"/>
                <w:szCs w:val="24"/>
              </w:rPr>
            </w:pPr>
          </w:p>
        </w:tc>
      </w:tr>
      <w:tr w:rsidR="00814372" w:rsidRPr="00EB1357" w:rsidTr="00EB1357">
        <w:tc>
          <w:tcPr>
            <w:tcW w:w="1242" w:type="dxa"/>
          </w:tcPr>
          <w:p w:rsidR="00814372" w:rsidRPr="00EB1357" w:rsidRDefault="00814372" w:rsidP="00EB1357">
            <w:pPr>
              <w:rPr>
                <w:rFonts w:cs="Times New Roman"/>
                <w:sz w:val="22"/>
                <w:szCs w:val="24"/>
              </w:rPr>
            </w:pPr>
          </w:p>
        </w:tc>
        <w:tc>
          <w:tcPr>
            <w:tcW w:w="1276" w:type="dxa"/>
          </w:tcPr>
          <w:p w:rsidR="00814372" w:rsidRPr="00EB1357" w:rsidRDefault="00814372" w:rsidP="00EB1357">
            <w:pPr>
              <w:rPr>
                <w:rFonts w:cs="Times New Roman"/>
                <w:sz w:val="22"/>
                <w:szCs w:val="24"/>
              </w:rPr>
            </w:pPr>
          </w:p>
        </w:tc>
        <w:tc>
          <w:tcPr>
            <w:tcW w:w="1559" w:type="dxa"/>
          </w:tcPr>
          <w:p w:rsidR="00814372" w:rsidRPr="00EB1357" w:rsidRDefault="00814372" w:rsidP="00EB1357">
            <w:pPr>
              <w:rPr>
                <w:rFonts w:cs="Times New Roman"/>
                <w:sz w:val="22"/>
                <w:szCs w:val="24"/>
              </w:rPr>
            </w:pPr>
          </w:p>
        </w:tc>
        <w:tc>
          <w:tcPr>
            <w:tcW w:w="1336" w:type="dxa"/>
          </w:tcPr>
          <w:p w:rsidR="00814372" w:rsidRPr="00EB1357" w:rsidRDefault="00814372" w:rsidP="00EB1357">
            <w:pPr>
              <w:rPr>
                <w:rFonts w:cs="Times New Roman"/>
                <w:sz w:val="22"/>
                <w:szCs w:val="24"/>
              </w:rPr>
            </w:pPr>
          </w:p>
        </w:tc>
        <w:tc>
          <w:tcPr>
            <w:tcW w:w="1332" w:type="dxa"/>
          </w:tcPr>
          <w:p w:rsidR="00814372" w:rsidRPr="00EB1357" w:rsidRDefault="00814372" w:rsidP="00EB1357">
            <w:pPr>
              <w:rPr>
                <w:rFonts w:cs="Times New Roman"/>
                <w:sz w:val="22"/>
                <w:szCs w:val="24"/>
              </w:rPr>
            </w:pPr>
          </w:p>
        </w:tc>
        <w:tc>
          <w:tcPr>
            <w:tcW w:w="1458" w:type="dxa"/>
          </w:tcPr>
          <w:p w:rsidR="00814372" w:rsidRPr="00EB1357" w:rsidRDefault="00814372" w:rsidP="00EB1357">
            <w:pPr>
              <w:rPr>
                <w:rFonts w:cs="Times New Roman"/>
                <w:sz w:val="22"/>
                <w:szCs w:val="24"/>
              </w:rPr>
            </w:pPr>
          </w:p>
        </w:tc>
        <w:tc>
          <w:tcPr>
            <w:tcW w:w="1686" w:type="dxa"/>
          </w:tcPr>
          <w:p w:rsidR="00814372" w:rsidRPr="00EB1357" w:rsidRDefault="00814372" w:rsidP="00EB1357">
            <w:pPr>
              <w:rPr>
                <w:rFonts w:cs="Times New Roman"/>
                <w:sz w:val="22"/>
                <w:szCs w:val="24"/>
              </w:rPr>
            </w:pPr>
          </w:p>
        </w:tc>
      </w:tr>
      <w:tr w:rsidR="00814372" w:rsidRPr="00EB1357" w:rsidTr="00EB1357">
        <w:tc>
          <w:tcPr>
            <w:tcW w:w="1242" w:type="dxa"/>
          </w:tcPr>
          <w:p w:rsidR="00814372" w:rsidRPr="00EB1357" w:rsidRDefault="00814372" w:rsidP="00EB1357">
            <w:pPr>
              <w:rPr>
                <w:rFonts w:cs="Times New Roman"/>
                <w:sz w:val="22"/>
                <w:szCs w:val="24"/>
              </w:rPr>
            </w:pPr>
          </w:p>
        </w:tc>
        <w:tc>
          <w:tcPr>
            <w:tcW w:w="1276" w:type="dxa"/>
          </w:tcPr>
          <w:p w:rsidR="00814372" w:rsidRPr="00EB1357" w:rsidRDefault="00814372" w:rsidP="00EB1357">
            <w:pPr>
              <w:rPr>
                <w:rFonts w:cs="Times New Roman"/>
                <w:sz w:val="22"/>
                <w:szCs w:val="24"/>
              </w:rPr>
            </w:pPr>
          </w:p>
        </w:tc>
        <w:tc>
          <w:tcPr>
            <w:tcW w:w="1559" w:type="dxa"/>
          </w:tcPr>
          <w:p w:rsidR="00814372" w:rsidRPr="00EB1357" w:rsidRDefault="00814372" w:rsidP="00EB1357">
            <w:pPr>
              <w:rPr>
                <w:rFonts w:cs="Times New Roman"/>
                <w:sz w:val="22"/>
                <w:szCs w:val="24"/>
              </w:rPr>
            </w:pPr>
          </w:p>
        </w:tc>
        <w:tc>
          <w:tcPr>
            <w:tcW w:w="1336" w:type="dxa"/>
          </w:tcPr>
          <w:p w:rsidR="00814372" w:rsidRPr="00EB1357" w:rsidRDefault="00814372" w:rsidP="00EB1357">
            <w:pPr>
              <w:rPr>
                <w:rFonts w:cs="Times New Roman"/>
                <w:sz w:val="22"/>
                <w:szCs w:val="24"/>
              </w:rPr>
            </w:pPr>
          </w:p>
        </w:tc>
        <w:tc>
          <w:tcPr>
            <w:tcW w:w="1332" w:type="dxa"/>
          </w:tcPr>
          <w:p w:rsidR="00814372" w:rsidRPr="00EB1357" w:rsidRDefault="00814372" w:rsidP="00EB1357">
            <w:pPr>
              <w:rPr>
                <w:rFonts w:cs="Times New Roman"/>
                <w:sz w:val="22"/>
                <w:szCs w:val="24"/>
              </w:rPr>
            </w:pPr>
          </w:p>
        </w:tc>
        <w:tc>
          <w:tcPr>
            <w:tcW w:w="1458" w:type="dxa"/>
          </w:tcPr>
          <w:p w:rsidR="00814372" w:rsidRPr="00EB1357" w:rsidRDefault="00814372" w:rsidP="00EB1357">
            <w:pPr>
              <w:rPr>
                <w:rFonts w:cs="Times New Roman"/>
                <w:sz w:val="22"/>
                <w:szCs w:val="24"/>
              </w:rPr>
            </w:pPr>
          </w:p>
        </w:tc>
        <w:tc>
          <w:tcPr>
            <w:tcW w:w="1686" w:type="dxa"/>
          </w:tcPr>
          <w:p w:rsidR="00814372" w:rsidRPr="00EB1357" w:rsidRDefault="00814372" w:rsidP="00EB1357">
            <w:pPr>
              <w:rPr>
                <w:rFonts w:cs="Times New Roman"/>
                <w:sz w:val="22"/>
                <w:szCs w:val="24"/>
              </w:rPr>
            </w:pPr>
          </w:p>
        </w:tc>
      </w:tr>
    </w:tbl>
    <w:p w:rsidR="00814372" w:rsidRPr="00EB1357" w:rsidRDefault="00814372" w:rsidP="00814372">
      <w:pPr>
        <w:rPr>
          <w:rFonts w:cs="Times New Roman"/>
          <w:sz w:val="22"/>
          <w:szCs w:val="22"/>
        </w:rPr>
      </w:pPr>
      <w:r w:rsidRPr="00EB1357">
        <w:rPr>
          <w:rFonts w:cs="Times New Roman"/>
          <w:sz w:val="22"/>
          <w:szCs w:val="22"/>
        </w:rPr>
        <w:t>*- obligātie lauki</w:t>
      </w:r>
    </w:p>
    <w:p w:rsidR="00814372" w:rsidRPr="00EB1357" w:rsidRDefault="00814372" w:rsidP="00814372">
      <w:pPr>
        <w:pStyle w:val="FootnoteText"/>
        <w:rPr>
          <w:sz w:val="22"/>
          <w:szCs w:val="22"/>
        </w:rPr>
      </w:pPr>
    </w:p>
    <w:p w:rsidR="00814372" w:rsidRPr="00EB1357" w:rsidRDefault="00814372" w:rsidP="00814372">
      <w:pPr>
        <w:pStyle w:val="FootnoteText"/>
        <w:rPr>
          <w:sz w:val="22"/>
          <w:szCs w:val="22"/>
        </w:rPr>
      </w:pPr>
      <w:r w:rsidRPr="00EB1357">
        <w:rPr>
          <w:rStyle w:val="FootnoteReference"/>
          <w:sz w:val="22"/>
          <w:szCs w:val="22"/>
        </w:rPr>
        <w:footnoteRef/>
      </w:r>
      <w:r w:rsidRPr="00EB1357">
        <w:rPr>
          <w:sz w:val="22"/>
          <w:szCs w:val="22"/>
        </w:rPr>
        <w:t xml:space="preserve"> Ir iespējama papildus piekļuves tiesība: veidot un rediģēt pavadzīmes šablonus, -atzīmēt, ja tā ir piešķirta </w:t>
      </w:r>
    </w:p>
    <w:p w:rsidR="00814372" w:rsidRPr="00EB1357" w:rsidRDefault="00814372" w:rsidP="00814372">
      <w:pPr>
        <w:rPr>
          <w:sz w:val="22"/>
          <w:szCs w:val="22"/>
        </w:rPr>
      </w:pPr>
    </w:p>
    <w:p w:rsidR="00814372" w:rsidRPr="00EB1357" w:rsidRDefault="00814372" w:rsidP="00814372"/>
    <w:p w:rsidR="00814372" w:rsidRPr="00EB1357" w:rsidRDefault="00814372" w:rsidP="00814372">
      <w:pPr>
        <w:rPr>
          <w:rFonts w:cs="Times New Roman"/>
          <w:szCs w:val="24"/>
        </w:rPr>
      </w:pPr>
    </w:p>
    <w:p w:rsidR="00814372" w:rsidRPr="00EB1357" w:rsidRDefault="00814372" w:rsidP="00814372">
      <w:pPr>
        <w:rPr>
          <w:rFonts w:cs="Times New Roman"/>
          <w:szCs w:val="24"/>
        </w:rPr>
      </w:pPr>
    </w:p>
    <w:p w:rsidR="00814372" w:rsidRPr="00EB1357" w:rsidRDefault="00814372" w:rsidP="00814372">
      <w:pPr>
        <w:rPr>
          <w:rFonts w:cs="Times New Roman"/>
          <w:szCs w:val="24"/>
        </w:rPr>
      </w:pPr>
      <w:r w:rsidRPr="00EB1357">
        <w:rPr>
          <w:rFonts w:cs="Times New Roman"/>
          <w:szCs w:val="24"/>
        </w:rPr>
        <w:t>…..……………………………………..</w:t>
      </w:r>
      <w:proofErr w:type="gramStart"/>
      <w:r w:rsidRPr="00EB1357">
        <w:rPr>
          <w:rFonts w:cs="Times New Roman"/>
          <w:szCs w:val="24"/>
        </w:rPr>
        <w:t xml:space="preserve">                  </w:t>
      </w:r>
      <w:proofErr w:type="gramEnd"/>
      <w:r w:rsidRPr="00EB1357">
        <w:rPr>
          <w:rFonts w:cs="Times New Roman"/>
          <w:szCs w:val="24"/>
        </w:rPr>
        <w:t>…………..………/____________________/</w:t>
      </w:r>
    </w:p>
    <w:p w:rsidR="00814372" w:rsidRPr="00EB1357" w:rsidRDefault="00814372" w:rsidP="00814372">
      <w:pPr>
        <w:rPr>
          <w:rFonts w:cs="Times New Roman"/>
          <w:i/>
          <w:sz w:val="18"/>
          <w:szCs w:val="18"/>
        </w:rPr>
      </w:pPr>
      <w:r w:rsidRPr="00EB1357">
        <w:rPr>
          <w:rFonts w:cs="Times New Roman"/>
          <w:i/>
          <w:sz w:val="18"/>
          <w:szCs w:val="18"/>
        </w:rPr>
        <w:t>amatpersonas nosaukums, kurai ir tiesības</w:t>
      </w:r>
      <w:proofErr w:type="gramStart"/>
      <w:r w:rsidRPr="00EB1357">
        <w:rPr>
          <w:rFonts w:cs="Times New Roman"/>
          <w:i/>
          <w:sz w:val="18"/>
          <w:szCs w:val="18"/>
        </w:rPr>
        <w:t xml:space="preserve">                                        </w:t>
      </w:r>
      <w:proofErr w:type="gramEnd"/>
      <w:r w:rsidRPr="00EB1357">
        <w:rPr>
          <w:rFonts w:cs="Times New Roman"/>
          <w:i/>
          <w:sz w:val="18"/>
          <w:szCs w:val="18"/>
        </w:rPr>
        <w:t>amatpersonas paraksts         amatpersonas vārds, uzvārds</w:t>
      </w:r>
    </w:p>
    <w:p w:rsidR="00814372" w:rsidRPr="00EB1357" w:rsidRDefault="00814372" w:rsidP="00814372">
      <w:pPr>
        <w:rPr>
          <w:rFonts w:cs="Times New Roman"/>
          <w:szCs w:val="24"/>
        </w:rPr>
      </w:pPr>
      <w:r w:rsidRPr="00EB1357">
        <w:rPr>
          <w:rFonts w:cs="Times New Roman"/>
          <w:i/>
          <w:sz w:val="18"/>
          <w:szCs w:val="18"/>
        </w:rPr>
        <w:t>pārstāvēt klienta firmu</w:t>
      </w:r>
    </w:p>
    <w:p w:rsidR="00814372" w:rsidRPr="00EB1357" w:rsidRDefault="00814372" w:rsidP="00814372">
      <w:pPr>
        <w:rPr>
          <w:rFonts w:cs="Times New Roman"/>
          <w:szCs w:val="24"/>
        </w:rPr>
      </w:pPr>
    </w:p>
    <w:p w:rsidR="00814372" w:rsidRDefault="00814372" w:rsidP="00814372">
      <w:pPr>
        <w:rPr>
          <w:rFonts w:cs="Times New Roman"/>
          <w:szCs w:val="24"/>
        </w:rPr>
      </w:pPr>
    </w:p>
    <w:p w:rsidR="00814372" w:rsidRDefault="00814372" w:rsidP="00814372">
      <w:pPr>
        <w:rPr>
          <w:rFonts w:cs="Times New Roman"/>
          <w:szCs w:val="24"/>
        </w:rPr>
      </w:pPr>
    </w:p>
    <w:p w:rsidR="00814372" w:rsidRDefault="00814372" w:rsidP="00814372">
      <w:pPr>
        <w:rPr>
          <w:rFonts w:cs="Times New Roman"/>
          <w:szCs w:val="24"/>
        </w:rPr>
      </w:pPr>
    </w:p>
    <w:p w:rsidR="00814372" w:rsidRDefault="00814372" w:rsidP="00814372">
      <w:pPr>
        <w:rPr>
          <w:rFonts w:cs="Times New Roman"/>
          <w:szCs w:val="24"/>
        </w:rPr>
      </w:pPr>
    </w:p>
    <w:p w:rsidR="00814372" w:rsidRDefault="00814372" w:rsidP="00814372">
      <w:pPr>
        <w:rPr>
          <w:rFonts w:cs="Times New Roman"/>
          <w:szCs w:val="24"/>
        </w:rPr>
      </w:pPr>
    </w:p>
    <w:p w:rsidR="00814372" w:rsidRDefault="00814372" w:rsidP="00814372">
      <w:pPr>
        <w:rPr>
          <w:rFonts w:cs="Times New Roman"/>
          <w:szCs w:val="24"/>
        </w:rPr>
      </w:pPr>
    </w:p>
    <w:p w:rsidR="00814372" w:rsidRDefault="00814372" w:rsidP="00814372">
      <w:pPr>
        <w:rPr>
          <w:rFonts w:cs="Times New Roman"/>
          <w:szCs w:val="24"/>
        </w:rPr>
      </w:pPr>
    </w:p>
    <w:p w:rsidR="00814372" w:rsidRDefault="00814372" w:rsidP="00814372">
      <w:pPr>
        <w:rPr>
          <w:rFonts w:cs="Times New Roman"/>
          <w:szCs w:val="24"/>
        </w:rPr>
      </w:pPr>
    </w:p>
    <w:p w:rsidR="00814372" w:rsidRDefault="00814372" w:rsidP="00814372">
      <w:pPr>
        <w:rPr>
          <w:rFonts w:cs="Times New Roman"/>
          <w:szCs w:val="24"/>
        </w:rPr>
      </w:pPr>
    </w:p>
    <w:p w:rsidR="00814372" w:rsidRDefault="00814372" w:rsidP="00814372">
      <w:pPr>
        <w:rPr>
          <w:rFonts w:cs="Times New Roman"/>
          <w:szCs w:val="24"/>
        </w:rPr>
      </w:pPr>
    </w:p>
    <w:p w:rsidR="00814372" w:rsidRDefault="00814372" w:rsidP="00814372">
      <w:pPr>
        <w:pStyle w:val="Heading1"/>
        <w:ind w:right="-22"/>
        <w:jc w:val="right"/>
        <w:rPr>
          <w:b w:val="0"/>
          <w:bCs/>
          <w:sz w:val="24"/>
          <w:lang w:val="lv-LV"/>
        </w:rPr>
      </w:pPr>
    </w:p>
    <w:p w:rsidR="00814372" w:rsidRDefault="00814372" w:rsidP="00814372">
      <w:pPr>
        <w:rPr>
          <w:lang w:eastAsia="en-US"/>
        </w:rPr>
      </w:pPr>
    </w:p>
    <w:p w:rsidR="00814372" w:rsidRPr="00814372" w:rsidRDefault="00814372" w:rsidP="00814372">
      <w:pPr>
        <w:rPr>
          <w:lang w:eastAsia="en-US"/>
        </w:rPr>
      </w:pPr>
    </w:p>
    <w:p w:rsidR="00814372" w:rsidRDefault="00814372" w:rsidP="00814372">
      <w:pPr>
        <w:pStyle w:val="Heading1"/>
        <w:ind w:right="-22"/>
        <w:jc w:val="right"/>
        <w:rPr>
          <w:b w:val="0"/>
          <w:bCs/>
          <w:sz w:val="24"/>
          <w:lang w:val="lv-LV"/>
        </w:rPr>
      </w:pPr>
    </w:p>
    <w:p w:rsidR="00814372" w:rsidRDefault="00814372" w:rsidP="00814372">
      <w:pPr>
        <w:pStyle w:val="Heading1"/>
        <w:ind w:right="-22"/>
        <w:jc w:val="right"/>
        <w:rPr>
          <w:b w:val="0"/>
          <w:bCs/>
          <w:sz w:val="24"/>
          <w:lang w:val="lv-LV"/>
        </w:rPr>
      </w:pPr>
    </w:p>
    <w:p w:rsidR="00814372" w:rsidRPr="000A75E2" w:rsidRDefault="00814372" w:rsidP="00814372">
      <w:pPr>
        <w:pStyle w:val="Heading1"/>
        <w:ind w:right="-22"/>
        <w:jc w:val="right"/>
        <w:rPr>
          <w:b w:val="0"/>
          <w:bCs/>
          <w:sz w:val="24"/>
          <w:lang w:val="lv-LV"/>
        </w:rPr>
      </w:pPr>
      <w:r w:rsidRPr="000A75E2">
        <w:rPr>
          <w:b w:val="0"/>
          <w:bCs/>
          <w:sz w:val="24"/>
          <w:lang w:val="lv-LV"/>
        </w:rPr>
        <w:t>3.pielikums</w:t>
      </w:r>
    </w:p>
    <w:p w:rsidR="00814372" w:rsidRPr="000A75E2" w:rsidRDefault="00814372" w:rsidP="00814372">
      <w:pPr>
        <w:jc w:val="center"/>
        <w:rPr>
          <w:rFonts w:cs="Times New Roman"/>
          <w:b/>
          <w:szCs w:val="24"/>
        </w:rPr>
      </w:pPr>
      <w:r>
        <w:rPr>
          <w:rFonts w:cs="Times New Roman"/>
          <w:szCs w:val="24"/>
          <w:lang w:eastAsia="en-US"/>
        </w:rPr>
        <w:t xml:space="preserve">                                                                                              </w:t>
      </w:r>
      <w:r w:rsidRPr="000A75E2">
        <w:rPr>
          <w:rFonts w:cs="Times New Roman"/>
          <w:szCs w:val="24"/>
          <w:lang w:eastAsia="en-US"/>
        </w:rPr>
        <w:t>__.__.201</w:t>
      </w:r>
      <w:r>
        <w:rPr>
          <w:rFonts w:cs="Times New Roman"/>
          <w:szCs w:val="24"/>
          <w:lang w:eastAsia="en-US"/>
        </w:rPr>
        <w:t>5</w:t>
      </w:r>
      <w:r w:rsidRPr="000A75E2">
        <w:rPr>
          <w:rFonts w:cs="Times New Roman"/>
          <w:szCs w:val="24"/>
          <w:lang w:eastAsia="en-US"/>
        </w:rPr>
        <w:t xml:space="preserve">. līgumam </w:t>
      </w:r>
      <w:proofErr w:type="spellStart"/>
      <w:r w:rsidRPr="000A75E2">
        <w:rPr>
          <w:rFonts w:cs="Times New Roman"/>
          <w:szCs w:val="24"/>
          <w:lang w:eastAsia="en-US"/>
        </w:rPr>
        <w:t>Nr</w:t>
      </w:r>
      <w:proofErr w:type="spellEnd"/>
      <w:r w:rsidRPr="000A75E2">
        <w:rPr>
          <w:rFonts w:cs="Times New Roman"/>
          <w:szCs w:val="24"/>
          <w:lang w:eastAsia="en-US"/>
        </w:rPr>
        <w:t>.______</w:t>
      </w:r>
      <w:r>
        <w:rPr>
          <w:rFonts w:cs="Times New Roman"/>
          <w:szCs w:val="24"/>
          <w:lang w:eastAsia="en-US"/>
        </w:rPr>
        <w:t>_____</w:t>
      </w:r>
      <w:r w:rsidRPr="000A75E2">
        <w:rPr>
          <w:rFonts w:cs="Times New Roman"/>
          <w:szCs w:val="24"/>
          <w:lang w:eastAsia="en-US"/>
        </w:rPr>
        <w:t>___</w:t>
      </w:r>
    </w:p>
    <w:p w:rsidR="00814372" w:rsidRPr="000A75E2" w:rsidRDefault="00814372" w:rsidP="00814372">
      <w:pPr>
        <w:rPr>
          <w:rFonts w:cs="Times New Roman"/>
          <w:szCs w:val="24"/>
        </w:rPr>
      </w:pPr>
    </w:p>
    <w:p w:rsidR="00814372" w:rsidRPr="000A75E2" w:rsidRDefault="00814372" w:rsidP="00814372">
      <w:pPr>
        <w:rPr>
          <w:rFonts w:cs="Times New Roman"/>
          <w:szCs w:val="24"/>
        </w:rPr>
      </w:pPr>
    </w:p>
    <w:p w:rsidR="00814372" w:rsidRPr="00EB1357" w:rsidRDefault="00814372" w:rsidP="00814372">
      <w:pPr>
        <w:rPr>
          <w:rFonts w:cs="Times New Roman"/>
          <w:szCs w:val="24"/>
        </w:rPr>
      </w:pPr>
    </w:p>
    <w:p w:rsidR="00814372" w:rsidRPr="00EB1357" w:rsidRDefault="00814372" w:rsidP="00814372">
      <w:pPr>
        <w:jc w:val="right"/>
        <w:rPr>
          <w:rFonts w:cs="Times New Roman"/>
          <w:szCs w:val="24"/>
          <w:u w:val="single"/>
        </w:rPr>
      </w:pPr>
      <w:r w:rsidRPr="00EB1357">
        <w:rPr>
          <w:rFonts w:cs="Times New Roman"/>
          <w:szCs w:val="24"/>
          <w:u w:val="single"/>
        </w:rPr>
        <w:t>Paraugs</w:t>
      </w:r>
    </w:p>
    <w:p w:rsidR="00814372" w:rsidRPr="00EB1357" w:rsidRDefault="00814372" w:rsidP="00814372">
      <w:pPr>
        <w:jc w:val="center"/>
        <w:rPr>
          <w:rFonts w:cs="Times New Roman"/>
          <w:b/>
          <w:szCs w:val="24"/>
        </w:rPr>
      </w:pPr>
    </w:p>
    <w:p w:rsidR="00814372" w:rsidRPr="00EB1357" w:rsidRDefault="00814372" w:rsidP="00814372">
      <w:pPr>
        <w:jc w:val="center"/>
        <w:rPr>
          <w:rFonts w:cs="Times New Roman"/>
          <w:b/>
          <w:szCs w:val="24"/>
        </w:rPr>
      </w:pPr>
      <w:r w:rsidRPr="00EB1357">
        <w:rPr>
          <w:rFonts w:cs="Times New Roman"/>
          <w:b/>
          <w:szCs w:val="24"/>
        </w:rPr>
        <w:t>„PILNVAROJUMS</w:t>
      </w:r>
      <w:r>
        <w:rPr>
          <w:rFonts w:cs="Times New Roman"/>
          <w:b/>
          <w:szCs w:val="24"/>
        </w:rPr>
        <w:t>*</w:t>
      </w:r>
    </w:p>
    <w:p w:rsidR="00814372" w:rsidRPr="00EB1357" w:rsidRDefault="00814372" w:rsidP="00814372">
      <w:pPr>
        <w:rPr>
          <w:rFonts w:cs="Times New Roman"/>
          <w:szCs w:val="24"/>
        </w:rPr>
      </w:pPr>
    </w:p>
    <w:p w:rsidR="00814372" w:rsidRPr="00EB1357" w:rsidRDefault="00814372" w:rsidP="00814372">
      <w:pPr>
        <w:rPr>
          <w:rFonts w:cs="Times New Roman"/>
          <w:szCs w:val="24"/>
        </w:rPr>
      </w:pPr>
    </w:p>
    <w:p w:rsidR="00814372" w:rsidRPr="00EB1357" w:rsidRDefault="00814372" w:rsidP="00814372">
      <w:pPr>
        <w:jc w:val="both"/>
        <w:rPr>
          <w:rFonts w:cs="Times New Roman"/>
          <w:szCs w:val="24"/>
        </w:rPr>
      </w:pPr>
      <w:r w:rsidRPr="00EB1357">
        <w:rPr>
          <w:rFonts w:cs="Times New Roman"/>
          <w:szCs w:val="24"/>
        </w:rPr>
        <w:t xml:space="preserve">              SIA „……………….” (</w:t>
      </w:r>
      <w:proofErr w:type="spellStart"/>
      <w:r w:rsidRPr="00EB1357">
        <w:rPr>
          <w:rFonts w:cs="Times New Roman"/>
          <w:szCs w:val="24"/>
        </w:rPr>
        <w:t>reģ.Nr</w:t>
      </w:r>
      <w:proofErr w:type="spellEnd"/>
      <w:r w:rsidRPr="00EB1357">
        <w:rPr>
          <w:rFonts w:cs="Times New Roman"/>
          <w:szCs w:val="24"/>
        </w:rPr>
        <w:t xml:space="preserve">. ……………..), turpmāk – </w:t>
      </w:r>
      <w:proofErr w:type="spellStart"/>
      <w:r w:rsidRPr="00EB1357">
        <w:rPr>
          <w:rFonts w:cs="Times New Roman"/>
          <w:szCs w:val="24"/>
        </w:rPr>
        <w:t>pilnvardevējs</w:t>
      </w:r>
      <w:proofErr w:type="spellEnd"/>
      <w:r w:rsidRPr="00EB1357">
        <w:rPr>
          <w:rFonts w:cs="Times New Roman"/>
          <w:szCs w:val="24"/>
        </w:rPr>
        <w:t>, kuras vārdā pamatojoties uz ……</w:t>
      </w:r>
      <w:r w:rsidRPr="00EB1357">
        <w:rPr>
          <w:rFonts w:cs="Times New Roman"/>
          <w:i/>
          <w:sz w:val="18"/>
          <w:szCs w:val="18"/>
        </w:rPr>
        <w:t>statūtiem vai pilnvaru</w:t>
      </w:r>
      <w:r w:rsidRPr="00EB1357">
        <w:rPr>
          <w:rFonts w:cs="Times New Roman"/>
          <w:szCs w:val="24"/>
        </w:rPr>
        <w:t>…... darbojas …</w:t>
      </w:r>
      <w:r w:rsidRPr="00EB1357">
        <w:rPr>
          <w:rFonts w:cs="Times New Roman"/>
          <w:i/>
          <w:sz w:val="18"/>
          <w:szCs w:val="18"/>
        </w:rPr>
        <w:t>amata nosaukums</w:t>
      </w:r>
      <w:r w:rsidRPr="00EB1357">
        <w:rPr>
          <w:rFonts w:cs="Times New Roman"/>
          <w:szCs w:val="24"/>
        </w:rPr>
        <w:t xml:space="preserve"> …</w:t>
      </w:r>
      <w:proofErr w:type="gramStart"/>
      <w:r w:rsidRPr="00EB1357">
        <w:rPr>
          <w:rFonts w:cs="Times New Roman"/>
          <w:szCs w:val="24"/>
        </w:rPr>
        <w:t xml:space="preserve">   </w:t>
      </w:r>
      <w:proofErr w:type="gramEnd"/>
      <w:r w:rsidRPr="00EB1357">
        <w:rPr>
          <w:rFonts w:cs="Times New Roman"/>
          <w:szCs w:val="24"/>
        </w:rPr>
        <w:t xml:space="preserve">… </w:t>
      </w:r>
      <w:r w:rsidRPr="00EB1357">
        <w:rPr>
          <w:rFonts w:cs="Times New Roman"/>
          <w:i/>
          <w:sz w:val="18"/>
          <w:szCs w:val="18"/>
        </w:rPr>
        <w:t>vārds, uzvārds</w:t>
      </w:r>
      <w:r w:rsidRPr="00EB1357">
        <w:rPr>
          <w:rFonts w:cs="Times New Roman"/>
          <w:szCs w:val="24"/>
        </w:rPr>
        <w:t xml:space="preserve">……….., </w:t>
      </w:r>
    </w:p>
    <w:p w:rsidR="00814372" w:rsidRPr="00EB1357" w:rsidRDefault="00814372" w:rsidP="00814372">
      <w:pPr>
        <w:jc w:val="both"/>
        <w:rPr>
          <w:rFonts w:cs="Times New Roman"/>
          <w:szCs w:val="24"/>
        </w:rPr>
      </w:pPr>
      <w:r w:rsidRPr="00EB1357">
        <w:rPr>
          <w:rFonts w:cs="Times New Roman"/>
          <w:szCs w:val="24"/>
        </w:rPr>
        <w:t xml:space="preserve">              pilnvaro SIA „…………….” (</w:t>
      </w:r>
      <w:proofErr w:type="spellStart"/>
      <w:r w:rsidRPr="00EB1357">
        <w:rPr>
          <w:rFonts w:cs="Times New Roman"/>
          <w:szCs w:val="24"/>
        </w:rPr>
        <w:t>reģ.Nr</w:t>
      </w:r>
      <w:proofErr w:type="spellEnd"/>
      <w:r w:rsidRPr="00EB1357">
        <w:rPr>
          <w:rFonts w:cs="Times New Roman"/>
          <w:szCs w:val="24"/>
        </w:rPr>
        <w:t xml:space="preserve">. ……………..), kurai ir noslēgts līgums ar SIA „LDZ CARGO” par </w:t>
      </w:r>
      <w:r w:rsidRPr="00EB1357">
        <w:rPr>
          <w:rFonts w:cs="Times New Roman"/>
          <w:i/>
          <w:szCs w:val="24"/>
        </w:rPr>
        <w:t xml:space="preserve">Kravu kustības pārvaldības informācijas sistēmas </w:t>
      </w:r>
      <w:r w:rsidRPr="00EB1357">
        <w:rPr>
          <w:rFonts w:cs="Times New Roman"/>
          <w:szCs w:val="24"/>
        </w:rPr>
        <w:t>(turpmāk – KPS) izmantošanu elektronisko dokumentu apritei, veikt šādas darbības:</w:t>
      </w:r>
    </w:p>
    <w:p w:rsidR="00814372" w:rsidRPr="00EB1357" w:rsidRDefault="00814372" w:rsidP="00814372">
      <w:pPr>
        <w:jc w:val="both"/>
        <w:rPr>
          <w:rFonts w:cs="Times New Roman"/>
          <w:szCs w:val="24"/>
        </w:rPr>
      </w:pPr>
    </w:p>
    <w:p w:rsidR="00814372" w:rsidRPr="00EB1357" w:rsidRDefault="00814372" w:rsidP="00814372">
      <w:pPr>
        <w:jc w:val="both"/>
        <w:rPr>
          <w:szCs w:val="24"/>
        </w:rPr>
      </w:pPr>
      <w:r w:rsidRPr="00EB1357">
        <w:rPr>
          <w:szCs w:val="24"/>
        </w:rPr>
        <w:t xml:space="preserve">1) ievadīt KPS datus no </w:t>
      </w:r>
      <w:proofErr w:type="spellStart"/>
      <w:r w:rsidRPr="00EB1357">
        <w:rPr>
          <w:szCs w:val="24"/>
        </w:rPr>
        <w:t>pilnvardevēja</w:t>
      </w:r>
      <w:proofErr w:type="spellEnd"/>
      <w:r w:rsidRPr="00EB1357">
        <w:rPr>
          <w:szCs w:val="24"/>
        </w:rPr>
        <w:t xml:space="preserve"> SMGS dzelzceļa pavadzīmēm un tiem pievienotajiem pavaddokumentiem dokumenta „iepriekšēja informēšana” noformēšanai un iesniegšanai, lai nodrošinātu</w:t>
      </w:r>
      <w:proofErr w:type="gramStart"/>
      <w:r w:rsidRPr="00EB1357">
        <w:rPr>
          <w:szCs w:val="24"/>
        </w:rPr>
        <w:t xml:space="preserve">  </w:t>
      </w:r>
      <w:proofErr w:type="gramEnd"/>
      <w:r w:rsidRPr="00EB1357">
        <w:rPr>
          <w:szCs w:val="24"/>
        </w:rPr>
        <w:t>informēšanu par kravām, kuras tiek pārvietotas pār Latvijas robežu Baltkrievijas Republikas un Krievijas Federācijas virzienā;</w:t>
      </w:r>
    </w:p>
    <w:p w:rsidR="00814372" w:rsidRPr="00EB1357" w:rsidRDefault="00814372" w:rsidP="00814372">
      <w:pPr>
        <w:jc w:val="both"/>
        <w:rPr>
          <w:szCs w:val="24"/>
        </w:rPr>
      </w:pPr>
      <w:r w:rsidRPr="00EB1357">
        <w:rPr>
          <w:szCs w:val="24"/>
        </w:rPr>
        <w:t xml:space="preserve"> </w:t>
      </w:r>
    </w:p>
    <w:p w:rsidR="00814372" w:rsidRPr="00EB1357" w:rsidRDefault="00814372" w:rsidP="00814372">
      <w:pPr>
        <w:jc w:val="both"/>
        <w:rPr>
          <w:rFonts w:cs="Times New Roman"/>
          <w:szCs w:val="24"/>
        </w:rPr>
      </w:pPr>
      <w:r w:rsidRPr="00EB1357">
        <w:rPr>
          <w:szCs w:val="24"/>
        </w:rPr>
        <w:t xml:space="preserve">2) ievadīt KPS datus no </w:t>
      </w:r>
      <w:proofErr w:type="spellStart"/>
      <w:r w:rsidRPr="00EB1357">
        <w:rPr>
          <w:szCs w:val="24"/>
        </w:rPr>
        <w:t>pilnvardevēja</w:t>
      </w:r>
      <w:proofErr w:type="spellEnd"/>
      <w:r w:rsidRPr="00EB1357">
        <w:rPr>
          <w:szCs w:val="24"/>
        </w:rPr>
        <w:t xml:space="preserve"> SMGS dzelzceļa pavadzīmēm elektronisko datu sniegšanai par sūtījumiem, kas tiks nosūtīti no Latvijas dzelzceļa stacijām caur Latvijas-Lietuvas</w:t>
      </w:r>
      <w:proofErr w:type="gramStart"/>
      <w:r w:rsidRPr="00EB1357">
        <w:rPr>
          <w:szCs w:val="24"/>
        </w:rPr>
        <w:t xml:space="preserve">  </w:t>
      </w:r>
      <w:proofErr w:type="gramEnd"/>
      <w:r w:rsidRPr="00EB1357">
        <w:rPr>
          <w:szCs w:val="24"/>
        </w:rPr>
        <w:t>un Latvijas-Igaunijas Republikas robežām</w:t>
      </w:r>
      <w:r w:rsidRPr="00EB1357">
        <w:rPr>
          <w:rFonts w:cs="Times New Roman"/>
          <w:szCs w:val="24"/>
        </w:rPr>
        <w:t>;</w:t>
      </w:r>
    </w:p>
    <w:p w:rsidR="00814372" w:rsidRPr="00EB1357" w:rsidRDefault="00814372" w:rsidP="00814372">
      <w:pPr>
        <w:jc w:val="both"/>
        <w:rPr>
          <w:szCs w:val="24"/>
        </w:rPr>
      </w:pPr>
    </w:p>
    <w:p w:rsidR="00814372" w:rsidRPr="00EB1357" w:rsidRDefault="00814372" w:rsidP="00814372">
      <w:pPr>
        <w:jc w:val="both"/>
        <w:rPr>
          <w:szCs w:val="24"/>
        </w:rPr>
      </w:pPr>
      <w:r w:rsidRPr="00EB1357">
        <w:rPr>
          <w:szCs w:val="24"/>
        </w:rPr>
        <w:t xml:space="preserve">3) skatīt KPS esošos datus no </w:t>
      </w:r>
      <w:proofErr w:type="spellStart"/>
      <w:r w:rsidRPr="00EB1357">
        <w:rPr>
          <w:szCs w:val="24"/>
        </w:rPr>
        <w:t>pilnvardevēja</w:t>
      </w:r>
      <w:proofErr w:type="spellEnd"/>
      <w:r w:rsidRPr="00EB1357">
        <w:rPr>
          <w:szCs w:val="24"/>
        </w:rPr>
        <w:t xml:space="preserve"> SMGS dzelzceļa pavadzīmēm un pavaddokumentiem. </w:t>
      </w:r>
    </w:p>
    <w:p w:rsidR="00814372" w:rsidRPr="00EB1357" w:rsidRDefault="00814372" w:rsidP="00814372">
      <w:pPr>
        <w:jc w:val="both"/>
        <w:rPr>
          <w:szCs w:val="24"/>
        </w:rPr>
      </w:pPr>
    </w:p>
    <w:p w:rsidR="00814372" w:rsidRPr="00EB1357" w:rsidRDefault="00814372" w:rsidP="00814372">
      <w:pPr>
        <w:pStyle w:val="ListParagraph"/>
        <w:ind w:left="420"/>
        <w:rPr>
          <w:sz w:val="24"/>
          <w:szCs w:val="24"/>
          <w:lang w:val="lv-LV"/>
        </w:rPr>
      </w:pPr>
    </w:p>
    <w:p w:rsidR="00814372" w:rsidRPr="00EB1357" w:rsidRDefault="00814372" w:rsidP="00814372">
      <w:pPr>
        <w:ind w:left="420"/>
        <w:rPr>
          <w:rFonts w:cs="Times New Roman"/>
          <w:szCs w:val="24"/>
        </w:rPr>
      </w:pPr>
      <w:r w:rsidRPr="00EB1357">
        <w:rPr>
          <w:rFonts w:cs="Times New Roman"/>
          <w:szCs w:val="24"/>
        </w:rPr>
        <w:t>Pilnvarojums ir paredzēts iesniegšanai SIA „LDZ CARGO”.</w:t>
      </w:r>
    </w:p>
    <w:p w:rsidR="00814372" w:rsidRPr="00EB1357" w:rsidRDefault="00814372" w:rsidP="00814372">
      <w:pPr>
        <w:ind w:left="420"/>
        <w:rPr>
          <w:rFonts w:cs="Times New Roman"/>
          <w:szCs w:val="24"/>
        </w:rPr>
      </w:pPr>
    </w:p>
    <w:p w:rsidR="00814372" w:rsidRPr="00EB1357" w:rsidRDefault="00814372" w:rsidP="00814372">
      <w:pPr>
        <w:rPr>
          <w:rFonts w:cs="Times New Roman"/>
          <w:szCs w:val="24"/>
        </w:rPr>
      </w:pPr>
    </w:p>
    <w:p w:rsidR="00814372" w:rsidRPr="00EB1357" w:rsidRDefault="00814372" w:rsidP="00814372">
      <w:pPr>
        <w:rPr>
          <w:rFonts w:cs="Times New Roman"/>
          <w:szCs w:val="24"/>
        </w:rPr>
      </w:pPr>
    </w:p>
    <w:p w:rsidR="00814372" w:rsidRPr="00EB1357" w:rsidRDefault="00814372" w:rsidP="00814372">
      <w:pPr>
        <w:rPr>
          <w:rFonts w:cs="Times New Roman"/>
          <w:szCs w:val="24"/>
        </w:rPr>
      </w:pPr>
    </w:p>
    <w:p w:rsidR="00814372" w:rsidRPr="00EB1357" w:rsidRDefault="00814372" w:rsidP="00814372">
      <w:pPr>
        <w:rPr>
          <w:rFonts w:cs="Times New Roman"/>
          <w:szCs w:val="24"/>
        </w:rPr>
      </w:pPr>
      <w:r w:rsidRPr="00EB1357">
        <w:rPr>
          <w:rFonts w:cs="Times New Roman"/>
          <w:szCs w:val="24"/>
        </w:rPr>
        <w:t>…..……………………………………..</w:t>
      </w:r>
      <w:proofErr w:type="gramStart"/>
      <w:r w:rsidRPr="00EB1357">
        <w:rPr>
          <w:rFonts w:cs="Times New Roman"/>
          <w:szCs w:val="24"/>
        </w:rPr>
        <w:t xml:space="preserve">                  </w:t>
      </w:r>
      <w:proofErr w:type="gramEnd"/>
      <w:r w:rsidRPr="00EB1357">
        <w:rPr>
          <w:rFonts w:cs="Times New Roman"/>
          <w:szCs w:val="24"/>
        </w:rPr>
        <w:t>…………..………/____________________/  „</w:t>
      </w:r>
    </w:p>
    <w:p w:rsidR="00814372" w:rsidRPr="00EB1357" w:rsidRDefault="00814372" w:rsidP="00814372">
      <w:pPr>
        <w:rPr>
          <w:rFonts w:cs="Times New Roman"/>
          <w:i/>
          <w:sz w:val="18"/>
          <w:szCs w:val="18"/>
        </w:rPr>
      </w:pPr>
      <w:r w:rsidRPr="00EB1357">
        <w:rPr>
          <w:rFonts w:cs="Times New Roman"/>
          <w:i/>
          <w:sz w:val="18"/>
          <w:szCs w:val="18"/>
        </w:rPr>
        <w:t>amatpersonas nosaukums, kurai ir tiesības</w:t>
      </w:r>
      <w:proofErr w:type="gramStart"/>
      <w:r w:rsidRPr="00EB1357">
        <w:rPr>
          <w:rFonts w:cs="Times New Roman"/>
          <w:i/>
          <w:sz w:val="18"/>
          <w:szCs w:val="18"/>
        </w:rPr>
        <w:t xml:space="preserve">                                        </w:t>
      </w:r>
      <w:proofErr w:type="gramEnd"/>
      <w:r w:rsidRPr="00EB1357">
        <w:rPr>
          <w:rFonts w:cs="Times New Roman"/>
          <w:i/>
          <w:sz w:val="18"/>
          <w:szCs w:val="18"/>
        </w:rPr>
        <w:t>amatpersonas paraksts         amatpersonas vārds, uzvārds</w:t>
      </w:r>
    </w:p>
    <w:p w:rsidR="00814372" w:rsidRPr="00EB1357" w:rsidRDefault="00814372" w:rsidP="00814372">
      <w:pPr>
        <w:rPr>
          <w:rFonts w:cs="Times New Roman"/>
          <w:szCs w:val="24"/>
        </w:rPr>
      </w:pPr>
      <w:r w:rsidRPr="00EB1357">
        <w:rPr>
          <w:rFonts w:cs="Times New Roman"/>
          <w:i/>
          <w:sz w:val="18"/>
          <w:szCs w:val="18"/>
        </w:rPr>
        <w:t>pārstāvēt klienta firmu</w:t>
      </w:r>
    </w:p>
    <w:p w:rsidR="00814372" w:rsidRPr="00EB1357" w:rsidRDefault="00814372" w:rsidP="00814372">
      <w:pPr>
        <w:rPr>
          <w:rFonts w:cs="Times New Roman"/>
          <w:szCs w:val="24"/>
        </w:rPr>
      </w:pPr>
    </w:p>
    <w:p w:rsidR="00814372" w:rsidRPr="00EB1357" w:rsidRDefault="00814372" w:rsidP="00814372">
      <w:pPr>
        <w:rPr>
          <w:rFonts w:cs="Times New Roman"/>
          <w:szCs w:val="24"/>
        </w:rPr>
      </w:pPr>
    </w:p>
    <w:p w:rsidR="00814372" w:rsidRPr="00EB1357" w:rsidRDefault="00814372" w:rsidP="00814372">
      <w:pPr>
        <w:rPr>
          <w:rFonts w:cs="Times New Roman"/>
          <w:szCs w:val="24"/>
        </w:rPr>
      </w:pPr>
    </w:p>
    <w:p w:rsidR="00814372" w:rsidRPr="00EB1357" w:rsidRDefault="00814372" w:rsidP="00814372">
      <w:pPr>
        <w:rPr>
          <w:rFonts w:cs="Times New Roman"/>
          <w:szCs w:val="24"/>
        </w:rPr>
      </w:pPr>
    </w:p>
    <w:p w:rsidR="00814372" w:rsidRPr="00EB1357" w:rsidRDefault="00814372" w:rsidP="00814372">
      <w:pPr>
        <w:jc w:val="both"/>
        <w:rPr>
          <w:rFonts w:cs="Times New Roman"/>
          <w:i/>
          <w:szCs w:val="24"/>
        </w:rPr>
      </w:pPr>
      <w:r w:rsidRPr="00EB1357">
        <w:rPr>
          <w:rFonts w:cs="Times New Roman"/>
          <w:i/>
          <w:szCs w:val="24"/>
        </w:rPr>
        <w:t xml:space="preserve">*noformējams uz </w:t>
      </w:r>
      <w:proofErr w:type="spellStart"/>
      <w:r w:rsidRPr="00EB1357">
        <w:rPr>
          <w:rFonts w:cs="Times New Roman"/>
          <w:i/>
          <w:szCs w:val="24"/>
        </w:rPr>
        <w:t>pilnvardevēja</w:t>
      </w:r>
      <w:proofErr w:type="spellEnd"/>
      <w:r w:rsidRPr="00EB1357">
        <w:rPr>
          <w:rFonts w:cs="Times New Roman"/>
          <w:i/>
          <w:szCs w:val="24"/>
        </w:rPr>
        <w:t xml:space="preserve"> firmas veidlapas</w:t>
      </w:r>
    </w:p>
    <w:p w:rsidR="00A760EE" w:rsidRDefault="00A760EE"/>
    <w:sectPr w:rsidR="00A760EE" w:rsidSect="00814372">
      <w:pgSz w:w="11906" w:h="16838"/>
      <w:pgMar w:top="567" w:right="849"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B7" w:rsidRDefault="00F27FB7" w:rsidP="00814372">
      <w:r>
        <w:separator/>
      </w:r>
    </w:p>
  </w:endnote>
  <w:endnote w:type="continuationSeparator" w:id="0">
    <w:p w:rsidR="00F27FB7" w:rsidRDefault="00F27FB7" w:rsidP="008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B7" w:rsidRDefault="00F27FB7" w:rsidP="00814372">
      <w:r>
        <w:separator/>
      </w:r>
    </w:p>
  </w:footnote>
  <w:footnote w:type="continuationSeparator" w:id="0">
    <w:p w:rsidR="00F27FB7" w:rsidRDefault="00F27FB7" w:rsidP="00814372">
      <w:r>
        <w:continuationSeparator/>
      </w:r>
    </w:p>
  </w:footnote>
  <w:footnote w:id="1">
    <w:p w:rsidR="00814372" w:rsidRDefault="00814372" w:rsidP="0081437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845"/>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
    <w:nsid w:val="3ED9501E"/>
    <w:multiLevelType w:val="multilevel"/>
    <w:tmpl w:val="8A7E68E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180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160" w:hanging="1080"/>
      </w:pPr>
      <w:rPr>
        <w:rFonts w:eastAsia="Times New Roman" w:cs="Times New Roman" w:hint="default"/>
      </w:rPr>
    </w:lvl>
    <w:lvl w:ilvl="6">
      <w:start w:val="1"/>
      <w:numFmt w:val="decimal"/>
      <w:isLgl/>
      <w:lvlText w:val="%1.%2.%3.%4.%5.%6.%7."/>
      <w:lvlJc w:val="left"/>
      <w:pPr>
        <w:ind w:left="2520" w:hanging="1440"/>
      </w:pPr>
      <w:rPr>
        <w:rFonts w:eastAsia="Times New Roman" w:cs="Times New Roman" w:hint="default"/>
      </w:rPr>
    </w:lvl>
    <w:lvl w:ilvl="7">
      <w:start w:val="1"/>
      <w:numFmt w:val="decimal"/>
      <w:isLgl/>
      <w:lvlText w:val="%1.%2.%3.%4.%5.%6.%7.%8."/>
      <w:lvlJc w:val="left"/>
      <w:pPr>
        <w:ind w:left="2520" w:hanging="1440"/>
      </w:pPr>
      <w:rPr>
        <w:rFonts w:eastAsia="Times New Roman" w:cs="Times New Roman" w:hint="default"/>
      </w:rPr>
    </w:lvl>
    <w:lvl w:ilvl="8">
      <w:start w:val="1"/>
      <w:numFmt w:val="decimal"/>
      <w:isLgl/>
      <w:lvlText w:val="%1.%2.%3.%4.%5.%6.%7.%8.%9."/>
      <w:lvlJc w:val="left"/>
      <w:pPr>
        <w:ind w:left="2880" w:hanging="1800"/>
      </w:pPr>
      <w:rPr>
        <w:rFonts w:eastAsia="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72"/>
    <w:rsid w:val="001A38F5"/>
    <w:rsid w:val="00814372"/>
    <w:rsid w:val="00A760EE"/>
    <w:rsid w:val="00E578E2"/>
    <w:rsid w:val="00F27F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character" w:customStyle="1" w:styleId="normalchar1">
    <w:name w:val="normal__char1"/>
    <w:basedOn w:val="DefaultParagraphFont"/>
    <w:rsid w:val="00814372"/>
    <w:rPr>
      <w:rFonts w:ascii="Calibri" w:hAnsi="Calibri" w:hint="default"/>
      <w:sz w:val="22"/>
      <w:szCs w:val="22"/>
    </w:rPr>
  </w:style>
  <w:style w:type="paragraph" w:styleId="CommentText">
    <w:name w:val="annotation text"/>
    <w:basedOn w:val="Normal"/>
    <w:link w:val="CommentTextChar"/>
    <w:semiHidden/>
    <w:unhideWhenUsed/>
    <w:rsid w:val="00814372"/>
    <w:rPr>
      <w:sz w:val="20"/>
    </w:rPr>
  </w:style>
  <w:style w:type="character" w:customStyle="1" w:styleId="CommentTextChar">
    <w:name w:val="Comment Text Char"/>
    <w:basedOn w:val="DefaultParagraphFont"/>
    <w:link w:val="CommentText"/>
    <w:semiHidden/>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character" w:customStyle="1" w:styleId="normalchar1">
    <w:name w:val="normal__char1"/>
    <w:basedOn w:val="DefaultParagraphFont"/>
    <w:rsid w:val="00814372"/>
    <w:rPr>
      <w:rFonts w:ascii="Calibri" w:hAnsi="Calibri" w:hint="default"/>
      <w:sz w:val="22"/>
      <w:szCs w:val="22"/>
    </w:rPr>
  </w:style>
  <w:style w:type="paragraph" w:styleId="CommentText">
    <w:name w:val="annotation text"/>
    <w:basedOn w:val="Normal"/>
    <w:link w:val="CommentTextChar"/>
    <w:semiHidden/>
    <w:unhideWhenUsed/>
    <w:rsid w:val="00814372"/>
    <w:rPr>
      <w:sz w:val="20"/>
    </w:rPr>
  </w:style>
  <w:style w:type="character" w:customStyle="1" w:styleId="CommentTextChar">
    <w:name w:val="Comment Text Char"/>
    <w:basedOn w:val="DefaultParagraphFont"/>
    <w:link w:val="CommentText"/>
    <w:semiHidden/>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dz.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egs.kokins@ldz.lv" TargetMode="External"/><Relationship Id="rId4" Type="http://schemas.openxmlformats.org/officeDocument/2006/relationships/settings" Target="settings.xml"/><Relationship Id="rId9" Type="http://schemas.openxmlformats.org/officeDocument/2006/relationships/hyperlink" Target="mailto:Sergejs.cigak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8371</Words>
  <Characters>4772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2015-02-13T12:08:00Z</dcterms:created>
  <dcterms:modified xsi:type="dcterms:W3CDTF">2015-02-13T12:14:00Z</dcterms:modified>
</cp:coreProperties>
</file>