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4BE9" w14:textId="77777777" w:rsidR="005745AB" w:rsidRPr="000E43CC" w:rsidRDefault="005745AB">
      <w:pPr>
        <w:tabs>
          <w:tab w:val="left" w:pos="1985"/>
        </w:tabs>
        <w:jc w:val="center"/>
        <w:rPr>
          <w:b/>
          <w:bCs/>
          <w:sz w:val="28"/>
          <w:szCs w:val="28"/>
        </w:rPr>
      </w:pPr>
    </w:p>
    <w:p w14:paraId="03544BEA" w14:textId="77777777" w:rsidR="005745AB" w:rsidRPr="000E43CC" w:rsidRDefault="001568ED">
      <w:pPr>
        <w:jc w:val="center"/>
        <w:rPr>
          <w:rFonts w:ascii="Arial" w:eastAsia="Arial" w:hAnsi="Arial" w:cs="Arial"/>
          <w:b/>
          <w:bCs/>
          <w:sz w:val="22"/>
          <w:szCs w:val="22"/>
        </w:rPr>
      </w:pPr>
      <w:r w:rsidRPr="000E43CC">
        <w:rPr>
          <w:rFonts w:ascii="Arial" w:eastAsia="Arial" w:hAnsi="Arial" w:cs="Arial"/>
          <w:b/>
          <w:bCs/>
          <w:sz w:val="22"/>
          <w:szCs w:val="22"/>
        </w:rPr>
        <w:t>Translation of the document “Electronic Auction Regulations</w:t>
      </w:r>
    </w:p>
    <w:p w14:paraId="03544BEB" w14:textId="10F21B73" w:rsidR="005745AB" w:rsidRPr="000E43CC" w:rsidRDefault="001568ED">
      <w:pPr>
        <w:jc w:val="center"/>
        <w:rPr>
          <w:rFonts w:ascii="Arial" w:eastAsia="Arial" w:hAnsi="Arial" w:cs="Arial"/>
          <w:b/>
          <w:bCs/>
          <w:sz w:val="22"/>
          <w:szCs w:val="22"/>
        </w:rPr>
      </w:pPr>
      <w:r w:rsidRPr="000E43CC">
        <w:rPr>
          <w:rFonts w:ascii="Arial" w:eastAsia="Arial" w:hAnsi="Arial" w:cs="Arial"/>
          <w:b/>
          <w:bCs/>
          <w:sz w:val="22"/>
          <w:szCs w:val="22"/>
        </w:rPr>
        <w:t>for the sale of 6</w:t>
      </w:r>
      <w:r w:rsidR="0058618B">
        <w:rPr>
          <w:rFonts w:ascii="Arial" w:eastAsia="Arial" w:hAnsi="Arial" w:cs="Arial"/>
          <w:b/>
          <w:bCs/>
          <w:sz w:val="22"/>
          <w:szCs w:val="22"/>
        </w:rPr>
        <w:t>3</w:t>
      </w:r>
      <w:r w:rsidRPr="000E43CC">
        <w:rPr>
          <w:rFonts w:ascii="Arial" w:eastAsia="Arial" w:hAnsi="Arial" w:cs="Arial"/>
          <w:b/>
          <w:bCs/>
          <w:sz w:val="22"/>
          <w:szCs w:val="22"/>
        </w:rPr>
        <w:t xml:space="preserve"> freight wagons (</w:t>
      </w:r>
      <w:proofErr w:type="spellStart"/>
      <w:r w:rsidRPr="000E43CC">
        <w:rPr>
          <w:rFonts w:ascii="Arial" w:eastAsia="Arial" w:hAnsi="Arial" w:cs="Arial"/>
          <w:b/>
          <w:bCs/>
          <w:sz w:val="22"/>
          <w:szCs w:val="22"/>
        </w:rPr>
        <w:t>Id.No</w:t>
      </w:r>
      <w:proofErr w:type="spellEnd"/>
      <w:r w:rsidRPr="000E43CC">
        <w:rPr>
          <w:rFonts w:ascii="Arial" w:eastAsia="Arial" w:hAnsi="Arial" w:cs="Arial"/>
          <w:b/>
          <w:bCs/>
          <w:sz w:val="22"/>
          <w:szCs w:val="22"/>
        </w:rPr>
        <w:t>. REAL 2026/</w:t>
      </w:r>
      <w:r w:rsidR="0058618B">
        <w:rPr>
          <w:rFonts w:ascii="Arial" w:eastAsia="Arial" w:hAnsi="Arial" w:cs="Arial"/>
          <w:b/>
          <w:bCs/>
          <w:sz w:val="22"/>
          <w:szCs w:val="22"/>
        </w:rPr>
        <w:t>9</w:t>
      </w:r>
      <w:r w:rsidRPr="000E43CC">
        <w:rPr>
          <w:rFonts w:ascii="Arial" w:eastAsia="Arial" w:hAnsi="Arial" w:cs="Arial"/>
          <w:b/>
          <w:bCs/>
          <w:sz w:val="22"/>
          <w:szCs w:val="22"/>
        </w:rPr>
        <w:t>).”</w:t>
      </w:r>
    </w:p>
    <w:p w14:paraId="03544BEC" w14:textId="77777777" w:rsidR="005745AB" w:rsidRPr="000E43CC" w:rsidRDefault="005745AB">
      <w:pPr>
        <w:jc w:val="center"/>
        <w:rPr>
          <w:rFonts w:ascii="Arial" w:eastAsia="Arial" w:hAnsi="Arial" w:cs="Arial"/>
          <w:b/>
          <w:bCs/>
          <w:sz w:val="22"/>
          <w:szCs w:val="22"/>
        </w:rPr>
      </w:pPr>
    </w:p>
    <w:p w14:paraId="03544BED" w14:textId="77777777" w:rsidR="005745AB" w:rsidRPr="000E43CC" w:rsidRDefault="005745AB">
      <w:pPr>
        <w:rPr>
          <w:rFonts w:ascii="Arial" w:eastAsia="Arial" w:hAnsi="Arial" w:cs="Arial"/>
          <w:b/>
          <w:bCs/>
          <w:sz w:val="22"/>
          <w:szCs w:val="22"/>
        </w:rPr>
      </w:pPr>
    </w:p>
    <w:p w14:paraId="03544BEE"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 xml:space="preserve">General Provisions  </w:t>
      </w:r>
    </w:p>
    <w:p w14:paraId="03544BEF" w14:textId="449B9D6F"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These regulations (hereinafter referred to as the Regulations) determine the procedure for the sale of movable property belonging to the Limited Liability Company LDZ CARGO, registration No. 40003788421, legal address: Dzirnavu Street 147 k-1, Riga, LV-1050 (hereinafter referred to as the Seller): </w:t>
      </w:r>
      <w:r w:rsidRPr="000E43CC">
        <w:rPr>
          <w:rFonts w:ascii="Arial" w:eastAsia="Arial" w:hAnsi="Arial" w:cs="Arial"/>
          <w:b/>
          <w:bCs/>
          <w:sz w:val="22"/>
          <w:szCs w:val="22"/>
        </w:rPr>
        <w:t>6</w:t>
      </w:r>
      <w:r w:rsidR="00EC3622">
        <w:rPr>
          <w:rFonts w:ascii="Arial" w:eastAsia="Arial" w:hAnsi="Arial" w:cs="Arial"/>
          <w:b/>
          <w:bCs/>
          <w:sz w:val="22"/>
          <w:szCs w:val="22"/>
        </w:rPr>
        <w:t>3</w:t>
      </w:r>
      <w:r w:rsidRPr="000E43CC">
        <w:rPr>
          <w:rFonts w:ascii="Arial" w:eastAsia="Arial" w:hAnsi="Arial" w:cs="Arial"/>
          <w:b/>
          <w:bCs/>
          <w:sz w:val="22"/>
          <w:szCs w:val="22"/>
        </w:rPr>
        <w:t xml:space="preserve"> used railway freight wagons</w:t>
      </w:r>
      <w:r w:rsidRPr="000E43CC">
        <w:rPr>
          <w:rFonts w:ascii="Arial" w:eastAsia="Arial" w:hAnsi="Arial" w:cs="Arial"/>
          <w:sz w:val="22"/>
          <w:szCs w:val="22"/>
        </w:rPr>
        <w:t>.</w:t>
      </w:r>
    </w:p>
    <w:p w14:paraId="03544BF0"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Type of sale – electronic auction with ascending bid (hereinafter referred to as Auction). </w:t>
      </w:r>
    </w:p>
    <w:p w14:paraId="03544BF1"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is organized on the electronic auction website: </w:t>
      </w:r>
      <w:hyperlink r:id="rId8">
        <w:r w:rsidRPr="000E43CC">
          <w:rPr>
            <w:rFonts w:ascii="Arial" w:eastAsia="Arial" w:hAnsi="Arial" w:cs="Arial"/>
            <w:color w:val="000000"/>
            <w:sz w:val="22"/>
            <w:szCs w:val="22"/>
            <w:u w:val="single"/>
          </w:rPr>
          <w:t>http://auctioncargo.ldz.lv</w:t>
        </w:r>
      </w:hyperlink>
      <w:r w:rsidRPr="000E43CC">
        <w:rPr>
          <w:rFonts w:ascii="Arial" w:eastAsia="Arial" w:hAnsi="Arial" w:cs="Arial"/>
          <w:sz w:val="22"/>
          <w:szCs w:val="22"/>
        </w:rPr>
        <w:t xml:space="preserve"> (hereinafter referred to as EAW).</w:t>
      </w:r>
    </w:p>
    <w:p w14:paraId="03544BF2"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organizer is the auction commission established by the Seller (hereinafter referred to as the Commission). </w:t>
      </w:r>
    </w:p>
    <w:p w14:paraId="1DC50ABE" w14:textId="6CE98D3F" w:rsidR="00810033" w:rsidRDefault="00810033">
      <w:pPr>
        <w:numPr>
          <w:ilvl w:val="1"/>
          <w:numId w:val="1"/>
        </w:numPr>
        <w:ind w:left="0"/>
        <w:jc w:val="both"/>
        <w:rPr>
          <w:rFonts w:ascii="Arial" w:eastAsia="Arial" w:hAnsi="Arial" w:cs="Arial"/>
          <w:sz w:val="22"/>
          <w:szCs w:val="22"/>
        </w:rPr>
      </w:pPr>
      <w:r w:rsidRPr="00810033">
        <w:rPr>
          <w:rFonts w:ascii="Arial" w:eastAsia="Arial" w:hAnsi="Arial" w:cs="Arial"/>
          <w:sz w:val="22"/>
          <w:szCs w:val="22"/>
        </w:rPr>
        <w:t xml:space="preserve">The auction begins on </w:t>
      </w:r>
      <w:r w:rsidR="00357547">
        <w:rPr>
          <w:rFonts w:ascii="Arial" w:eastAsia="Arial" w:hAnsi="Arial" w:cs="Arial"/>
          <w:b/>
          <w:bCs/>
          <w:sz w:val="22"/>
          <w:szCs w:val="22"/>
        </w:rPr>
        <w:t>June</w:t>
      </w:r>
      <w:r w:rsidRPr="00810033">
        <w:rPr>
          <w:rFonts w:ascii="Arial" w:eastAsia="Arial" w:hAnsi="Arial" w:cs="Arial"/>
          <w:b/>
          <w:bCs/>
          <w:sz w:val="22"/>
          <w:szCs w:val="22"/>
        </w:rPr>
        <w:t xml:space="preserve"> </w:t>
      </w:r>
      <w:r w:rsidR="00357547">
        <w:rPr>
          <w:rFonts w:ascii="Arial" w:eastAsia="Arial" w:hAnsi="Arial" w:cs="Arial"/>
          <w:b/>
          <w:bCs/>
          <w:sz w:val="22"/>
          <w:szCs w:val="22"/>
        </w:rPr>
        <w:t>15</w:t>
      </w:r>
      <w:r w:rsidRPr="00810033">
        <w:rPr>
          <w:rFonts w:ascii="Arial" w:eastAsia="Arial" w:hAnsi="Arial" w:cs="Arial"/>
          <w:b/>
          <w:bCs/>
          <w:sz w:val="22"/>
          <w:szCs w:val="22"/>
        </w:rPr>
        <w:t>, 2026, at 10:00 a.m.</w:t>
      </w:r>
    </w:p>
    <w:p w14:paraId="03544BF4" w14:textId="502465BA"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Auction ends on </w:t>
      </w:r>
      <w:r w:rsidR="00357547">
        <w:rPr>
          <w:rFonts w:ascii="Arial" w:eastAsia="Arial" w:hAnsi="Arial" w:cs="Arial"/>
          <w:b/>
          <w:bCs/>
          <w:sz w:val="22"/>
          <w:szCs w:val="22"/>
        </w:rPr>
        <w:t>June 16</w:t>
      </w:r>
      <w:r w:rsidR="00127AE0" w:rsidRPr="00127AE0">
        <w:rPr>
          <w:rFonts w:ascii="Arial" w:eastAsia="Arial" w:hAnsi="Arial" w:cs="Arial"/>
          <w:b/>
          <w:bCs/>
          <w:sz w:val="22"/>
          <w:szCs w:val="22"/>
        </w:rPr>
        <w:t>, 2026, at 12:00 p.m.</w:t>
      </w:r>
    </w:p>
    <w:p w14:paraId="03544BF5"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Seller shall not compensate the Auction participants for any expenses and/or losses incurred by them in connection with their preparation for and participation in the Auction. </w:t>
      </w:r>
    </w:p>
    <w:p w14:paraId="03544BF6" w14:textId="77777777" w:rsidR="005745AB" w:rsidRPr="000E43CC" w:rsidRDefault="005745AB">
      <w:pPr>
        <w:jc w:val="both"/>
        <w:rPr>
          <w:rFonts w:ascii="Arial" w:eastAsia="Arial" w:hAnsi="Arial" w:cs="Arial"/>
          <w:sz w:val="22"/>
          <w:szCs w:val="22"/>
        </w:rPr>
      </w:pPr>
    </w:p>
    <w:p w14:paraId="03544BF7" w14:textId="14F4FFEF" w:rsidR="005745AB" w:rsidRPr="000E43CC" w:rsidRDefault="001568ED">
      <w:pPr>
        <w:numPr>
          <w:ilvl w:val="0"/>
          <w:numId w:val="1"/>
        </w:numPr>
        <w:spacing w:line="360" w:lineRule="auto"/>
        <w:jc w:val="center"/>
        <w:rPr>
          <w:rFonts w:ascii="Arial" w:eastAsia="Arial" w:hAnsi="Arial" w:cs="Arial"/>
          <w:sz w:val="22"/>
          <w:szCs w:val="22"/>
        </w:rPr>
      </w:pPr>
      <w:r w:rsidRPr="000E43CC">
        <w:rPr>
          <w:rFonts w:ascii="Arial" w:eastAsia="Arial" w:hAnsi="Arial" w:cs="Arial"/>
          <w:b/>
          <w:bCs/>
          <w:sz w:val="22"/>
          <w:szCs w:val="22"/>
        </w:rPr>
        <w:t xml:space="preserve">Information on </w:t>
      </w:r>
      <w:r w:rsidR="00E1470B" w:rsidRPr="000E43CC">
        <w:rPr>
          <w:rFonts w:ascii="Arial" w:eastAsia="Arial" w:hAnsi="Arial" w:cs="Arial"/>
          <w:b/>
          <w:bCs/>
          <w:sz w:val="22"/>
          <w:szCs w:val="22"/>
        </w:rPr>
        <w:t>Movable</w:t>
      </w:r>
      <w:r w:rsidRPr="000E43CC">
        <w:rPr>
          <w:rFonts w:ascii="Arial" w:eastAsia="Arial" w:hAnsi="Arial" w:cs="Arial"/>
          <w:b/>
          <w:bCs/>
          <w:sz w:val="22"/>
          <w:szCs w:val="22"/>
        </w:rPr>
        <w:t xml:space="preserve"> Property  </w:t>
      </w:r>
    </w:p>
    <w:p w14:paraId="03544BF8" w14:textId="2548D63F"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Seller is selling at auction movable property consisting of </w:t>
      </w:r>
      <w:r w:rsidR="00D77A77" w:rsidRPr="00D77A77">
        <w:rPr>
          <w:rFonts w:ascii="Arial" w:eastAsia="Arial" w:hAnsi="Arial" w:cs="Arial"/>
          <w:b/>
          <w:bCs/>
          <w:sz w:val="22"/>
          <w:szCs w:val="22"/>
        </w:rPr>
        <w:t>6</w:t>
      </w:r>
      <w:r w:rsidR="00724DAE">
        <w:rPr>
          <w:rFonts w:ascii="Arial" w:eastAsia="Arial" w:hAnsi="Arial" w:cs="Arial"/>
          <w:b/>
          <w:bCs/>
          <w:sz w:val="22"/>
          <w:szCs w:val="22"/>
        </w:rPr>
        <w:t>3</w:t>
      </w:r>
      <w:r w:rsidR="00D77A77" w:rsidRPr="00D77A77">
        <w:rPr>
          <w:rFonts w:ascii="Arial" w:eastAsia="Arial" w:hAnsi="Arial" w:cs="Arial"/>
          <w:b/>
          <w:bCs/>
          <w:sz w:val="22"/>
          <w:szCs w:val="22"/>
        </w:rPr>
        <w:t xml:space="preserve"> (sixty-</w:t>
      </w:r>
      <w:r w:rsidR="00724DAE">
        <w:rPr>
          <w:rFonts w:ascii="Arial" w:eastAsia="Arial" w:hAnsi="Arial" w:cs="Arial"/>
          <w:b/>
          <w:bCs/>
          <w:sz w:val="22"/>
          <w:szCs w:val="22"/>
        </w:rPr>
        <w:t>t</w:t>
      </w:r>
      <w:r w:rsidR="00CF4348">
        <w:rPr>
          <w:rFonts w:ascii="Arial" w:eastAsia="Arial" w:hAnsi="Arial" w:cs="Arial"/>
          <w:b/>
          <w:bCs/>
          <w:sz w:val="22"/>
          <w:szCs w:val="22"/>
        </w:rPr>
        <w:t>h</w:t>
      </w:r>
      <w:r w:rsidR="00724DAE">
        <w:rPr>
          <w:rFonts w:ascii="Arial" w:eastAsia="Arial" w:hAnsi="Arial" w:cs="Arial"/>
          <w:b/>
          <w:bCs/>
          <w:sz w:val="22"/>
          <w:szCs w:val="22"/>
        </w:rPr>
        <w:t>ree</w:t>
      </w:r>
      <w:r w:rsidR="00D77A77" w:rsidRPr="00D77A77">
        <w:rPr>
          <w:rFonts w:ascii="Arial" w:eastAsia="Arial" w:hAnsi="Arial" w:cs="Arial"/>
          <w:b/>
          <w:bCs/>
          <w:sz w:val="22"/>
          <w:szCs w:val="22"/>
        </w:rPr>
        <w:t>)</w:t>
      </w:r>
      <w:r w:rsidR="00D77A77">
        <w:rPr>
          <w:rFonts w:ascii="Arial" w:eastAsia="Arial" w:hAnsi="Arial" w:cs="Arial"/>
          <w:b/>
          <w:bCs/>
          <w:sz w:val="22"/>
          <w:szCs w:val="22"/>
        </w:rPr>
        <w:t xml:space="preserve"> </w:t>
      </w:r>
      <w:r w:rsidRPr="000E43CC">
        <w:rPr>
          <w:rFonts w:ascii="Arial" w:eastAsia="Arial" w:hAnsi="Arial" w:cs="Arial"/>
          <w:b/>
          <w:bCs/>
          <w:sz w:val="22"/>
          <w:szCs w:val="22"/>
        </w:rPr>
        <w:t>used railway freight wagons</w:t>
      </w:r>
      <w:r w:rsidRPr="000E43CC">
        <w:rPr>
          <w:rFonts w:ascii="Arial" w:eastAsia="Arial" w:hAnsi="Arial" w:cs="Arial"/>
          <w:sz w:val="22"/>
          <w:szCs w:val="22"/>
        </w:rPr>
        <w:t xml:space="preserve">, hereinafter collectively referred to as the Wagons, located in the territory of Ukraine. The wagons are located at various railway stations in Ukraine. </w:t>
      </w:r>
    </w:p>
    <w:p w14:paraId="03544BF9"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Annex 2 to the Regulations contains information on the location (station), wagon number, model, year of construction, date of last major and depot repairs, and equipment of the wagons included in each lot. Information on wagon repairs and equipment is indicated in accordance with the data of the automatic database ADB PV.</w:t>
      </w:r>
    </w:p>
    <w:p w14:paraId="03544BFA"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To view the Wagons at their location at Ukrainian railway stations, it is necessary to inform the Seller's contact person specified in clause 9.1.1 of the Regulations.</w:t>
      </w:r>
    </w:p>
    <w:p w14:paraId="03544BFB" w14:textId="77777777" w:rsidR="005745AB" w:rsidRPr="000E43CC" w:rsidRDefault="001568ED">
      <w:pPr>
        <w:numPr>
          <w:ilvl w:val="1"/>
          <w:numId w:val="1"/>
        </w:numPr>
        <w:pBdr>
          <w:top w:val="nil"/>
          <w:left w:val="nil"/>
          <w:bottom w:val="nil"/>
          <w:right w:val="nil"/>
          <w:between w:val="nil"/>
        </w:pBdr>
        <w:ind w:left="0" w:hanging="426"/>
        <w:jc w:val="both"/>
        <w:rPr>
          <w:rFonts w:ascii="Arial" w:eastAsia="Arial" w:hAnsi="Arial" w:cs="Arial"/>
          <w:color w:val="000000"/>
          <w:sz w:val="22"/>
          <w:szCs w:val="22"/>
        </w:rPr>
      </w:pPr>
      <w:r w:rsidRPr="000E43CC">
        <w:rPr>
          <w:rFonts w:ascii="Arial" w:eastAsia="Arial" w:hAnsi="Arial" w:cs="Arial"/>
          <w:color w:val="000000"/>
          <w:sz w:val="22"/>
          <w:szCs w:val="22"/>
        </w:rPr>
        <w:t xml:space="preserve">Wagons will be sold </w:t>
      </w:r>
      <w:r w:rsidRPr="000E43CC">
        <w:rPr>
          <w:rFonts w:ascii="Arial" w:eastAsia="Arial" w:hAnsi="Arial" w:cs="Arial"/>
          <w:sz w:val="22"/>
          <w:szCs w:val="22"/>
        </w:rPr>
        <w:t>based on</w:t>
      </w:r>
      <w:r w:rsidRPr="000E43CC">
        <w:rPr>
          <w:rFonts w:ascii="Arial" w:eastAsia="Arial" w:hAnsi="Arial" w:cs="Arial"/>
          <w:color w:val="000000"/>
          <w:sz w:val="22"/>
          <w:szCs w:val="22"/>
        </w:rPr>
        <w:t xml:space="preserve"> the Contract, a sample of which is in Appendix 1 to the Regulations.</w:t>
      </w:r>
    </w:p>
    <w:p w14:paraId="03544BFC"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The Buyer assumes all risks associated with the transportation of the Wagons from the place where they are located. </w:t>
      </w:r>
    </w:p>
    <w:p w14:paraId="03544BFD"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The Buyer shall cover all expenses related to the re-registration of the Wagons in the name of the Buyer, the preparation of carrier and customs documents, and the payment for the transportation of the Wagons from the place where they are located.</w:t>
      </w:r>
    </w:p>
    <w:p w14:paraId="03544BFE" w14:textId="77777777" w:rsidR="005745AB" w:rsidRPr="000E43CC" w:rsidRDefault="005745AB">
      <w:pPr>
        <w:jc w:val="both"/>
        <w:rPr>
          <w:rFonts w:ascii="Arial" w:eastAsia="Arial" w:hAnsi="Arial" w:cs="Arial"/>
          <w:sz w:val="22"/>
          <w:szCs w:val="22"/>
        </w:rPr>
      </w:pPr>
    </w:p>
    <w:p w14:paraId="03544BFF" w14:textId="77777777" w:rsidR="005745AB" w:rsidRPr="000E43CC" w:rsidRDefault="001568ED">
      <w:pPr>
        <w:numPr>
          <w:ilvl w:val="0"/>
          <w:numId w:val="1"/>
        </w:numPr>
        <w:spacing w:line="360" w:lineRule="auto"/>
        <w:jc w:val="center"/>
        <w:rPr>
          <w:rFonts w:ascii="Arial" w:eastAsia="Arial" w:hAnsi="Arial" w:cs="Arial"/>
          <w:sz w:val="22"/>
          <w:szCs w:val="22"/>
        </w:rPr>
      </w:pPr>
      <w:r w:rsidRPr="000E43CC">
        <w:rPr>
          <w:rFonts w:ascii="Arial" w:eastAsia="Arial" w:hAnsi="Arial" w:cs="Arial"/>
          <w:b/>
          <w:bCs/>
          <w:sz w:val="22"/>
          <w:szCs w:val="22"/>
        </w:rPr>
        <w:t xml:space="preserve">The Starting Price and the Bidding Step </w:t>
      </w:r>
    </w:p>
    <w:p w14:paraId="26DDACD1" w14:textId="77777777" w:rsidR="007979B8"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 xml:space="preserve">The wagons are auctioned and sold in </w:t>
      </w:r>
      <w:r w:rsidR="007D3AD6">
        <w:rPr>
          <w:rFonts w:ascii="Arial" w:eastAsia="Arial" w:hAnsi="Arial" w:cs="Arial"/>
          <w:b/>
          <w:bCs/>
          <w:sz w:val="22"/>
          <w:szCs w:val="22"/>
        </w:rPr>
        <w:t>12</w:t>
      </w:r>
      <w:r w:rsidR="00940336">
        <w:rPr>
          <w:rFonts w:ascii="Arial" w:eastAsia="Arial" w:hAnsi="Arial" w:cs="Arial"/>
          <w:b/>
          <w:bCs/>
          <w:sz w:val="22"/>
          <w:szCs w:val="22"/>
        </w:rPr>
        <w:t xml:space="preserve"> </w:t>
      </w:r>
      <w:r w:rsidRPr="000E43CC">
        <w:rPr>
          <w:rFonts w:ascii="Arial" w:eastAsia="Arial" w:hAnsi="Arial" w:cs="Arial"/>
          <w:b/>
          <w:bCs/>
          <w:sz w:val="22"/>
          <w:szCs w:val="22"/>
        </w:rPr>
        <w:t>lots</w:t>
      </w:r>
      <w:r w:rsidRPr="000E43CC">
        <w:rPr>
          <w:rFonts w:ascii="Arial" w:eastAsia="Arial" w:hAnsi="Arial" w:cs="Arial"/>
          <w:sz w:val="22"/>
          <w:szCs w:val="22"/>
        </w:rPr>
        <w:t xml:space="preserve">. </w:t>
      </w:r>
    </w:p>
    <w:p w14:paraId="03544C00" w14:textId="123F70F9" w:rsidR="005745AB" w:rsidRPr="000E43CC" w:rsidRDefault="007979B8">
      <w:pPr>
        <w:numPr>
          <w:ilvl w:val="1"/>
          <w:numId w:val="1"/>
        </w:numPr>
        <w:ind w:left="0"/>
        <w:jc w:val="both"/>
        <w:rPr>
          <w:rFonts w:ascii="Arial" w:eastAsia="Arial" w:hAnsi="Arial" w:cs="Arial"/>
          <w:sz w:val="22"/>
          <w:szCs w:val="22"/>
        </w:rPr>
      </w:pPr>
      <w:r w:rsidRPr="000E43CC">
        <w:rPr>
          <w:rFonts w:ascii="Arial" w:eastAsia="Arial" w:hAnsi="Arial" w:cs="Arial"/>
          <w:sz w:val="22"/>
          <w:szCs w:val="22"/>
        </w:rPr>
        <w:t>The starting price and bidding step of the Auction:</w:t>
      </w:r>
    </w:p>
    <w:tbl>
      <w:tblPr>
        <w:tblpPr w:leftFromText="180" w:rightFromText="180" w:vertAnchor="text" w:horzAnchor="margin" w:tblpY="52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88"/>
        <w:gridCol w:w="2410"/>
        <w:gridCol w:w="2552"/>
      </w:tblGrid>
      <w:tr w:rsidR="007979B8" w:rsidRPr="00685FF0" w14:paraId="3DFA4035" w14:textId="77777777" w:rsidTr="007979B8">
        <w:trPr>
          <w:trHeight w:val="70"/>
        </w:trPr>
        <w:tc>
          <w:tcPr>
            <w:tcW w:w="1276" w:type="dxa"/>
            <w:vAlign w:val="center"/>
          </w:tcPr>
          <w:p w14:paraId="4896FF00" w14:textId="77777777" w:rsidR="007979B8" w:rsidRPr="00685FF0" w:rsidRDefault="007979B8" w:rsidP="007979B8">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Lot No.</w:t>
            </w:r>
          </w:p>
        </w:tc>
        <w:tc>
          <w:tcPr>
            <w:tcW w:w="2688" w:type="dxa"/>
            <w:vAlign w:val="center"/>
          </w:tcPr>
          <w:p w14:paraId="63C18D3F" w14:textId="77777777" w:rsidR="007979B8" w:rsidRPr="00685FF0" w:rsidRDefault="007979B8" w:rsidP="007979B8">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Number of wagons</w:t>
            </w:r>
          </w:p>
        </w:tc>
        <w:tc>
          <w:tcPr>
            <w:tcW w:w="2410" w:type="dxa"/>
            <w:shd w:val="clear" w:color="auto" w:fill="auto"/>
            <w:vAlign w:val="center"/>
            <w:hideMark/>
          </w:tcPr>
          <w:p w14:paraId="13549975" w14:textId="77777777" w:rsidR="007979B8" w:rsidRPr="00685FF0" w:rsidRDefault="007979B8" w:rsidP="007979B8">
            <w:pPr>
              <w:ind w:firstLine="29"/>
              <w:jc w:val="center"/>
              <w:rPr>
                <w:rFonts w:ascii="Arial" w:hAnsi="Arial" w:cs="Arial"/>
                <w:b/>
                <w:bCs/>
                <w:color w:val="000000"/>
                <w:sz w:val="22"/>
                <w:szCs w:val="22"/>
              </w:rPr>
            </w:pPr>
            <w:r w:rsidRPr="000E43CC">
              <w:rPr>
                <w:rFonts w:ascii="Arial" w:eastAsia="Arial" w:hAnsi="Arial" w:cs="Arial"/>
                <w:b/>
                <w:bCs/>
                <w:color w:val="000000"/>
                <w:sz w:val="22"/>
                <w:szCs w:val="22"/>
              </w:rPr>
              <w:t>The starting price of the lot</w:t>
            </w:r>
            <w:r>
              <w:rPr>
                <w:rFonts w:ascii="Arial" w:eastAsia="Arial" w:hAnsi="Arial" w:cs="Arial"/>
                <w:b/>
                <w:bCs/>
                <w:color w:val="000000"/>
                <w:sz w:val="22"/>
                <w:szCs w:val="22"/>
              </w:rPr>
              <w:t>, EUR</w:t>
            </w:r>
          </w:p>
        </w:tc>
        <w:tc>
          <w:tcPr>
            <w:tcW w:w="2552" w:type="dxa"/>
            <w:shd w:val="clear" w:color="auto" w:fill="auto"/>
            <w:vAlign w:val="center"/>
            <w:hideMark/>
          </w:tcPr>
          <w:p w14:paraId="2F8FE2BD" w14:textId="77777777" w:rsidR="007979B8" w:rsidRPr="00685FF0" w:rsidRDefault="007979B8" w:rsidP="007979B8">
            <w:pPr>
              <w:ind w:firstLine="164"/>
              <w:jc w:val="center"/>
              <w:rPr>
                <w:rFonts w:ascii="Arial" w:hAnsi="Arial" w:cs="Arial"/>
                <w:b/>
                <w:bCs/>
                <w:color w:val="000000"/>
                <w:sz w:val="22"/>
                <w:szCs w:val="22"/>
              </w:rPr>
            </w:pPr>
            <w:r w:rsidRPr="000E43CC">
              <w:rPr>
                <w:rFonts w:ascii="Arial" w:eastAsia="Arial" w:hAnsi="Arial" w:cs="Arial"/>
                <w:b/>
                <w:bCs/>
                <w:color w:val="000000"/>
                <w:sz w:val="22"/>
                <w:szCs w:val="22"/>
              </w:rPr>
              <w:t>The bidding step</w:t>
            </w:r>
            <w:r>
              <w:rPr>
                <w:rFonts w:ascii="Arial" w:eastAsia="Arial" w:hAnsi="Arial" w:cs="Arial"/>
                <w:b/>
                <w:bCs/>
                <w:color w:val="000000"/>
                <w:sz w:val="22"/>
                <w:szCs w:val="22"/>
              </w:rPr>
              <w:t>, EUR</w:t>
            </w:r>
          </w:p>
        </w:tc>
      </w:tr>
      <w:tr w:rsidR="007979B8" w:rsidRPr="00685FF0" w14:paraId="3347455D" w14:textId="77777777" w:rsidTr="007979B8">
        <w:trPr>
          <w:trHeight w:val="285"/>
        </w:trPr>
        <w:tc>
          <w:tcPr>
            <w:tcW w:w="1276" w:type="dxa"/>
          </w:tcPr>
          <w:p w14:paraId="447DF909" w14:textId="77777777" w:rsidR="007979B8" w:rsidRPr="00685FF0" w:rsidRDefault="007979B8" w:rsidP="007979B8">
            <w:pPr>
              <w:ind w:firstLine="164"/>
              <w:rPr>
                <w:rFonts w:ascii="Arial" w:hAnsi="Arial" w:cs="Arial"/>
                <w:color w:val="000000"/>
                <w:sz w:val="22"/>
                <w:szCs w:val="22"/>
              </w:rPr>
            </w:pPr>
            <w:r w:rsidRPr="00685FF0">
              <w:rPr>
                <w:rFonts w:ascii="Arial" w:hAnsi="Arial" w:cs="Arial"/>
                <w:sz w:val="22"/>
                <w:szCs w:val="22"/>
              </w:rPr>
              <w:t>1.</w:t>
            </w:r>
          </w:p>
        </w:tc>
        <w:tc>
          <w:tcPr>
            <w:tcW w:w="2688" w:type="dxa"/>
          </w:tcPr>
          <w:p w14:paraId="2FC7A88F" w14:textId="77777777" w:rsidR="007979B8" w:rsidRPr="00685FF0" w:rsidRDefault="007979B8" w:rsidP="007979B8">
            <w:pPr>
              <w:ind w:firstLine="24"/>
              <w:rPr>
                <w:rFonts w:ascii="Arial" w:hAnsi="Arial" w:cs="Arial"/>
                <w:bCs/>
                <w:color w:val="000000"/>
                <w:sz w:val="22"/>
                <w:szCs w:val="22"/>
              </w:rPr>
            </w:pPr>
            <w:r w:rsidRPr="00DB1EAC">
              <w:rPr>
                <w:rFonts w:ascii="Arial" w:hAnsi="Arial" w:cs="Arial"/>
                <w:bCs/>
                <w:sz w:val="22"/>
                <w:szCs w:val="22"/>
                <w:lang w:val="lv-LV"/>
              </w:rPr>
              <w:t xml:space="preserve">4 </w:t>
            </w:r>
            <w:r w:rsidRPr="00E7799D">
              <w:rPr>
                <w:rFonts w:ascii="Arial" w:eastAsia="Arial" w:hAnsi="Arial" w:cs="Arial"/>
                <w:sz w:val="22"/>
                <w:szCs w:val="22"/>
              </w:rPr>
              <w:t xml:space="preserve"> wagons</w:t>
            </w:r>
          </w:p>
        </w:tc>
        <w:tc>
          <w:tcPr>
            <w:tcW w:w="2410" w:type="dxa"/>
            <w:shd w:val="clear" w:color="auto" w:fill="auto"/>
          </w:tcPr>
          <w:p w14:paraId="199A4B12" w14:textId="77777777" w:rsidR="007979B8" w:rsidRPr="00685FF0" w:rsidRDefault="007979B8" w:rsidP="007979B8">
            <w:pPr>
              <w:ind w:firstLine="164"/>
              <w:rPr>
                <w:rFonts w:ascii="Arial" w:hAnsi="Arial" w:cs="Arial"/>
                <w:bCs/>
                <w:color w:val="000000"/>
                <w:sz w:val="22"/>
                <w:szCs w:val="22"/>
              </w:rPr>
            </w:pPr>
            <w:r w:rsidRPr="00DB1EAC">
              <w:rPr>
                <w:rFonts w:ascii="Arial" w:hAnsi="Arial" w:cs="Arial"/>
                <w:bCs/>
                <w:sz w:val="22"/>
                <w:szCs w:val="22"/>
                <w:lang w:val="lv-LV"/>
              </w:rPr>
              <w:t>28 000</w:t>
            </w:r>
          </w:p>
        </w:tc>
        <w:tc>
          <w:tcPr>
            <w:tcW w:w="2552" w:type="dxa"/>
            <w:shd w:val="clear" w:color="auto" w:fill="auto"/>
            <w:hideMark/>
          </w:tcPr>
          <w:p w14:paraId="4F3EB234" w14:textId="77777777" w:rsidR="007979B8" w:rsidRPr="00685FF0" w:rsidRDefault="007979B8" w:rsidP="007979B8">
            <w:pPr>
              <w:ind w:firstLine="164"/>
              <w:rPr>
                <w:rFonts w:ascii="Arial" w:hAnsi="Arial" w:cs="Arial"/>
                <w:color w:val="000000"/>
                <w:sz w:val="22"/>
                <w:szCs w:val="22"/>
              </w:rPr>
            </w:pPr>
            <w:r w:rsidRPr="00685FF0">
              <w:rPr>
                <w:rFonts w:ascii="Arial" w:hAnsi="Arial" w:cs="Arial"/>
                <w:sz w:val="22"/>
                <w:szCs w:val="22"/>
              </w:rPr>
              <w:t xml:space="preserve">100 </w:t>
            </w:r>
          </w:p>
        </w:tc>
      </w:tr>
      <w:tr w:rsidR="007979B8" w:rsidRPr="00685FF0" w14:paraId="585C80D2" w14:textId="77777777" w:rsidTr="007979B8">
        <w:trPr>
          <w:trHeight w:val="285"/>
        </w:trPr>
        <w:tc>
          <w:tcPr>
            <w:tcW w:w="1276" w:type="dxa"/>
          </w:tcPr>
          <w:p w14:paraId="503CDDC5" w14:textId="77777777" w:rsidR="007979B8" w:rsidRPr="00685FF0" w:rsidRDefault="007979B8" w:rsidP="007979B8">
            <w:pPr>
              <w:ind w:firstLine="164"/>
              <w:rPr>
                <w:rFonts w:ascii="Arial" w:hAnsi="Arial" w:cs="Arial"/>
                <w:bCs/>
                <w:color w:val="000000"/>
                <w:sz w:val="22"/>
                <w:szCs w:val="22"/>
              </w:rPr>
            </w:pPr>
            <w:r w:rsidRPr="00685FF0">
              <w:rPr>
                <w:rFonts w:ascii="Arial" w:hAnsi="Arial" w:cs="Arial"/>
                <w:sz w:val="22"/>
                <w:szCs w:val="22"/>
              </w:rPr>
              <w:t>2.</w:t>
            </w:r>
          </w:p>
        </w:tc>
        <w:tc>
          <w:tcPr>
            <w:tcW w:w="2688" w:type="dxa"/>
          </w:tcPr>
          <w:p w14:paraId="4A14B85D" w14:textId="77777777" w:rsidR="007979B8" w:rsidRPr="00685FF0" w:rsidRDefault="007979B8" w:rsidP="007979B8">
            <w:pPr>
              <w:ind w:firstLine="24"/>
              <w:rPr>
                <w:rFonts w:ascii="Arial" w:hAnsi="Arial" w:cs="Arial"/>
                <w:bCs/>
                <w:color w:val="000000"/>
                <w:sz w:val="22"/>
                <w:szCs w:val="22"/>
              </w:rPr>
            </w:pPr>
            <w:r w:rsidRPr="00DB1EAC">
              <w:rPr>
                <w:rFonts w:ascii="Arial" w:hAnsi="Arial" w:cs="Arial"/>
                <w:bCs/>
                <w:sz w:val="22"/>
                <w:szCs w:val="22"/>
                <w:lang w:val="lv-LV"/>
              </w:rPr>
              <w:t xml:space="preserve">4 </w:t>
            </w:r>
            <w:r w:rsidRPr="00E7799D">
              <w:rPr>
                <w:rFonts w:ascii="Arial" w:eastAsia="Arial" w:hAnsi="Arial" w:cs="Arial"/>
                <w:sz w:val="22"/>
                <w:szCs w:val="22"/>
              </w:rPr>
              <w:t xml:space="preserve"> wagons</w:t>
            </w:r>
          </w:p>
        </w:tc>
        <w:tc>
          <w:tcPr>
            <w:tcW w:w="2410" w:type="dxa"/>
            <w:shd w:val="clear" w:color="auto" w:fill="auto"/>
          </w:tcPr>
          <w:p w14:paraId="17F1B3E9" w14:textId="77777777" w:rsidR="007979B8" w:rsidRPr="00685FF0" w:rsidRDefault="007979B8" w:rsidP="007979B8">
            <w:pPr>
              <w:ind w:firstLine="164"/>
              <w:rPr>
                <w:rFonts w:ascii="Arial" w:hAnsi="Arial" w:cs="Arial"/>
                <w:bCs/>
                <w:color w:val="000000"/>
                <w:sz w:val="22"/>
                <w:szCs w:val="22"/>
              </w:rPr>
            </w:pPr>
            <w:r w:rsidRPr="00DB1EAC">
              <w:rPr>
                <w:rFonts w:ascii="Arial" w:hAnsi="Arial" w:cs="Arial"/>
                <w:sz w:val="22"/>
                <w:szCs w:val="22"/>
                <w:lang w:val="lv-LV"/>
              </w:rPr>
              <w:t>28 000</w:t>
            </w:r>
          </w:p>
        </w:tc>
        <w:tc>
          <w:tcPr>
            <w:tcW w:w="2552" w:type="dxa"/>
            <w:shd w:val="clear" w:color="auto" w:fill="auto"/>
          </w:tcPr>
          <w:p w14:paraId="2E8FA93E" w14:textId="77777777" w:rsidR="007979B8" w:rsidRPr="00685FF0" w:rsidRDefault="007979B8" w:rsidP="007979B8">
            <w:pPr>
              <w:ind w:firstLine="164"/>
              <w:rPr>
                <w:rFonts w:ascii="Arial" w:hAnsi="Arial" w:cs="Arial"/>
                <w:color w:val="000000"/>
                <w:sz w:val="22"/>
                <w:szCs w:val="22"/>
              </w:rPr>
            </w:pPr>
            <w:r w:rsidRPr="00685FF0">
              <w:rPr>
                <w:rFonts w:ascii="Arial" w:hAnsi="Arial" w:cs="Arial"/>
                <w:sz w:val="22"/>
                <w:szCs w:val="22"/>
              </w:rPr>
              <w:t xml:space="preserve">100 </w:t>
            </w:r>
          </w:p>
        </w:tc>
      </w:tr>
      <w:tr w:rsidR="007979B8" w:rsidRPr="00685FF0" w14:paraId="4ADA0ACF" w14:textId="77777777" w:rsidTr="007979B8">
        <w:trPr>
          <w:trHeight w:val="285"/>
        </w:trPr>
        <w:tc>
          <w:tcPr>
            <w:tcW w:w="1276" w:type="dxa"/>
          </w:tcPr>
          <w:p w14:paraId="6FC6D533" w14:textId="77777777" w:rsidR="007979B8" w:rsidRPr="00685FF0" w:rsidRDefault="007979B8" w:rsidP="007979B8">
            <w:pPr>
              <w:ind w:firstLine="164"/>
              <w:rPr>
                <w:rFonts w:ascii="Arial" w:hAnsi="Arial" w:cs="Arial"/>
                <w:sz w:val="22"/>
                <w:szCs w:val="22"/>
              </w:rPr>
            </w:pPr>
            <w:r w:rsidRPr="00685FF0">
              <w:rPr>
                <w:rFonts w:ascii="Arial" w:hAnsi="Arial" w:cs="Arial"/>
                <w:sz w:val="22"/>
                <w:szCs w:val="22"/>
              </w:rPr>
              <w:t>3.</w:t>
            </w:r>
          </w:p>
        </w:tc>
        <w:tc>
          <w:tcPr>
            <w:tcW w:w="2688" w:type="dxa"/>
          </w:tcPr>
          <w:p w14:paraId="39EDE85C" w14:textId="77777777" w:rsidR="007979B8" w:rsidRPr="00685FF0" w:rsidRDefault="007979B8" w:rsidP="007979B8">
            <w:pPr>
              <w:ind w:firstLine="24"/>
              <w:rPr>
                <w:rFonts w:ascii="Arial" w:hAnsi="Arial" w:cs="Arial"/>
                <w:sz w:val="22"/>
                <w:szCs w:val="22"/>
              </w:rPr>
            </w:pPr>
            <w:r w:rsidRPr="00DB1EAC">
              <w:rPr>
                <w:rFonts w:ascii="Arial" w:hAnsi="Arial" w:cs="Arial"/>
                <w:bCs/>
                <w:sz w:val="22"/>
                <w:szCs w:val="22"/>
                <w:lang w:val="lv-LV"/>
              </w:rPr>
              <w:t xml:space="preserve">3 </w:t>
            </w:r>
            <w:r w:rsidRPr="00E7799D">
              <w:rPr>
                <w:rFonts w:ascii="Arial" w:eastAsia="Arial" w:hAnsi="Arial" w:cs="Arial"/>
                <w:sz w:val="22"/>
                <w:szCs w:val="22"/>
              </w:rPr>
              <w:t>wagons</w:t>
            </w:r>
          </w:p>
        </w:tc>
        <w:tc>
          <w:tcPr>
            <w:tcW w:w="2410" w:type="dxa"/>
            <w:shd w:val="clear" w:color="auto" w:fill="auto"/>
          </w:tcPr>
          <w:p w14:paraId="76F7DB60" w14:textId="77777777" w:rsidR="007979B8" w:rsidRPr="00685FF0" w:rsidRDefault="007979B8" w:rsidP="007979B8">
            <w:pPr>
              <w:ind w:firstLine="164"/>
              <w:rPr>
                <w:rFonts w:ascii="Arial" w:hAnsi="Arial" w:cs="Arial"/>
                <w:sz w:val="22"/>
                <w:szCs w:val="22"/>
              </w:rPr>
            </w:pPr>
            <w:r w:rsidRPr="00DB1EAC">
              <w:rPr>
                <w:rFonts w:ascii="Arial" w:hAnsi="Arial" w:cs="Arial"/>
                <w:sz w:val="22"/>
                <w:szCs w:val="22"/>
                <w:lang w:val="lv-LV"/>
              </w:rPr>
              <w:t>21 000</w:t>
            </w:r>
          </w:p>
        </w:tc>
        <w:tc>
          <w:tcPr>
            <w:tcW w:w="2552" w:type="dxa"/>
            <w:shd w:val="clear" w:color="auto" w:fill="auto"/>
          </w:tcPr>
          <w:p w14:paraId="1DA7D66E" w14:textId="77777777" w:rsidR="007979B8" w:rsidRPr="00685FF0" w:rsidRDefault="007979B8" w:rsidP="007979B8">
            <w:pPr>
              <w:ind w:firstLine="164"/>
              <w:rPr>
                <w:rFonts w:ascii="Arial" w:hAnsi="Arial" w:cs="Arial"/>
                <w:sz w:val="22"/>
                <w:szCs w:val="22"/>
              </w:rPr>
            </w:pPr>
            <w:r w:rsidRPr="00685FF0">
              <w:rPr>
                <w:rFonts w:ascii="Arial" w:hAnsi="Arial" w:cs="Arial"/>
                <w:sz w:val="22"/>
                <w:szCs w:val="22"/>
              </w:rPr>
              <w:t xml:space="preserve">100 </w:t>
            </w:r>
          </w:p>
        </w:tc>
      </w:tr>
      <w:tr w:rsidR="007979B8" w:rsidRPr="00685FF0" w14:paraId="62317904" w14:textId="77777777" w:rsidTr="007979B8">
        <w:trPr>
          <w:trHeight w:val="285"/>
        </w:trPr>
        <w:tc>
          <w:tcPr>
            <w:tcW w:w="1276" w:type="dxa"/>
          </w:tcPr>
          <w:p w14:paraId="29DD80AA" w14:textId="77777777" w:rsidR="007979B8" w:rsidRPr="00685FF0" w:rsidRDefault="007979B8" w:rsidP="007979B8">
            <w:pPr>
              <w:ind w:firstLine="164"/>
              <w:rPr>
                <w:rFonts w:ascii="Arial" w:hAnsi="Arial" w:cs="Arial"/>
                <w:bCs/>
                <w:color w:val="000000"/>
                <w:sz w:val="22"/>
                <w:szCs w:val="22"/>
              </w:rPr>
            </w:pPr>
            <w:r w:rsidRPr="00685FF0">
              <w:rPr>
                <w:rFonts w:ascii="Arial" w:hAnsi="Arial" w:cs="Arial"/>
                <w:sz w:val="22"/>
                <w:szCs w:val="22"/>
              </w:rPr>
              <w:t>4.</w:t>
            </w:r>
          </w:p>
        </w:tc>
        <w:tc>
          <w:tcPr>
            <w:tcW w:w="2688" w:type="dxa"/>
          </w:tcPr>
          <w:p w14:paraId="319DCEF4" w14:textId="77777777" w:rsidR="007979B8" w:rsidRPr="00685FF0" w:rsidRDefault="007979B8" w:rsidP="007979B8">
            <w:pPr>
              <w:ind w:firstLine="24"/>
              <w:rPr>
                <w:rFonts w:ascii="Arial" w:hAnsi="Arial" w:cs="Arial"/>
                <w:bCs/>
                <w:color w:val="000000"/>
                <w:sz w:val="22"/>
                <w:szCs w:val="22"/>
              </w:rPr>
            </w:pPr>
            <w:r w:rsidRPr="00DB1EAC">
              <w:rPr>
                <w:rFonts w:ascii="Arial" w:hAnsi="Arial" w:cs="Arial"/>
                <w:bCs/>
                <w:sz w:val="22"/>
                <w:szCs w:val="22"/>
                <w:lang w:val="lv-LV"/>
              </w:rPr>
              <w:t xml:space="preserve">4 </w:t>
            </w:r>
            <w:r w:rsidRPr="00E7799D">
              <w:rPr>
                <w:rFonts w:ascii="Arial" w:eastAsia="Arial" w:hAnsi="Arial" w:cs="Arial"/>
                <w:sz w:val="22"/>
                <w:szCs w:val="22"/>
              </w:rPr>
              <w:t xml:space="preserve"> wagons</w:t>
            </w:r>
          </w:p>
        </w:tc>
        <w:tc>
          <w:tcPr>
            <w:tcW w:w="2410" w:type="dxa"/>
            <w:shd w:val="clear" w:color="auto" w:fill="auto"/>
          </w:tcPr>
          <w:p w14:paraId="0E192E47" w14:textId="77777777" w:rsidR="007979B8" w:rsidRPr="00685FF0" w:rsidRDefault="007979B8" w:rsidP="007979B8">
            <w:pPr>
              <w:ind w:firstLine="164"/>
              <w:rPr>
                <w:rFonts w:ascii="Arial" w:hAnsi="Arial" w:cs="Arial"/>
                <w:sz w:val="22"/>
                <w:szCs w:val="22"/>
              </w:rPr>
            </w:pPr>
            <w:r w:rsidRPr="00DB1EAC">
              <w:rPr>
                <w:rFonts w:ascii="Arial" w:hAnsi="Arial" w:cs="Arial"/>
                <w:bCs/>
                <w:sz w:val="22"/>
                <w:szCs w:val="22"/>
                <w:lang w:val="lv-LV"/>
              </w:rPr>
              <w:t>28</w:t>
            </w:r>
            <w:r>
              <w:rPr>
                <w:rFonts w:ascii="Arial" w:hAnsi="Arial" w:cs="Arial"/>
                <w:bCs/>
                <w:sz w:val="22"/>
                <w:szCs w:val="22"/>
                <w:lang w:val="lv-LV"/>
              </w:rPr>
              <w:t xml:space="preserve"> </w:t>
            </w:r>
            <w:r w:rsidRPr="00DB1EAC">
              <w:rPr>
                <w:rFonts w:ascii="Arial" w:hAnsi="Arial" w:cs="Arial"/>
                <w:bCs/>
                <w:sz w:val="22"/>
                <w:szCs w:val="22"/>
                <w:lang w:val="lv-LV"/>
              </w:rPr>
              <w:t>000</w:t>
            </w:r>
          </w:p>
        </w:tc>
        <w:tc>
          <w:tcPr>
            <w:tcW w:w="2552" w:type="dxa"/>
            <w:shd w:val="clear" w:color="auto" w:fill="auto"/>
          </w:tcPr>
          <w:p w14:paraId="7710FFC7" w14:textId="77777777" w:rsidR="007979B8" w:rsidRPr="00685FF0" w:rsidRDefault="007979B8" w:rsidP="007979B8">
            <w:pPr>
              <w:ind w:firstLine="164"/>
              <w:rPr>
                <w:rFonts w:ascii="Arial" w:hAnsi="Arial" w:cs="Arial"/>
                <w:color w:val="000000" w:themeColor="text1"/>
                <w:sz w:val="22"/>
                <w:szCs w:val="22"/>
              </w:rPr>
            </w:pPr>
            <w:r w:rsidRPr="00685FF0">
              <w:rPr>
                <w:rFonts w:ascii="Arial" w:hAnsi="Arial" w:cs="Arial"/>
                <w:sz w:val="22"/>
                <w:szCs w:val="22"/>
              </w:rPr>
              <w:t>100</w:t>
            </w:r>
          </w:p>
        </w:tc>
      </w:tr>
      <w:tr w:rsidR="007979B8" w:rsidRPr="00685FF0" w14:paraId="0AC8F6EC" w14:textId="77777777" w:rsidTr="007979B8">
        <w:trPr>
          <w:trHeight w:val="285"/>
        </w:trPr>
        <w:tc>
          <w:tcPr>
            <w:tcW w:w="1276" w:type="dxa"/>
          </w:tcPr>
          <w:p w14:paraId="1EFC74E2" w14:textId="77777777" w:rsidR="007979B8" w:rsidRPr="00685FF0" w:rsidRDefault="007979B8" w:rsidP="007979B8">
            <w:pPr>
              <w:ind w:firstLine="164"/>
              <w:rPr>
                <w:rFonts w:ascii="Arial" w:hAnsi="Arial" w:cs="Arial"/>
                <w:bCs/>
                <w:color w:val="000000"/>
                <w:sz w:val="22"/>
                <w:szCs w:val="22"/>
              </w:rPr>
            </w:pPr>
            <w:r w:rsidRPr="00685FF0">
              <w:rPr>
                <w:rFonts w:ascii="Arial" w:hAnsi="Arial" w:cs="Arial"/>
                <w:sz w:val="22"/>
                <w:szCs w:val="22"/>
              </w:rPr>
              <w:t>5.</w:t>
            </w:r>
          </w:p>
        </w:tc>
        <w:tc>
          <w:tcPr>
            <w:tcW w:w="2688" w:type="dxa"/>
          </w:tcPr>
          <w:p w14:paraId="561CC131" w14:textId="77777777" w:rsidR="007979B8" w:rsidRPr="00685FF0" w:rsidRDefault="007979B8" w:rsidP="007979B8">
            <w:pPr>
              <w:ind w:firstLine="24"/>
              <w:rPr>
                <w:rFonts w:ascii="Arial" w:hAnsi="Arial" w:cs="Arial"/>
                <w:bCs/>
                <w:color w:val="000000"/>
                <w:sz w:val="22"/>
                <w:szCs w:val="22"/>
              </w:rPr>
            </w:pPr>
            <w:r w:rsidRPr="00DB1EAC">
              <w:rPr>
                <w:rFonts w:ascii="Arial" w:hAnsi="Arial" w:cs="Arial"/>
                <w:bCs/>
                <w:sz w:val="22"/>
                <w:szCs w:val="22"/>
                <w:lang w:val="lv-LV"/>
              </w:rPr>
              <w:t xml:space="preserve">5 </w:t>
            </w:r>
            <w:r w:rsidRPr="00E7799D">
              <w:rPr>
                <w:rFonts w:ascii="Arial" w:eastAsia="Arial" w:hAnsi="Arial" w:cs="Arial"/>
                <w:sz w:val="22"/>
                <w:szCs w:val="22"/>
              </w:rPr>
              <w:t xml:space="preserve"> wagons</w:t>
            </w:r>
          </w:p>
        </w:tc>
        <w:tc>
          <w:tcPr>
            <w:tcW w:w="2410" w:type="dxa"/>
            <w:shd w:val="clear" w:color="auto" w:fill="auto"/>
          </w:tcPr>
          <w:p w14:paraId="282C4C65" w14:textId="77777777" w:rsidR="007979B8" w:rsidRPr="00685FF0" w:rsidRDefault="007979B8" w:rsidP="007979B8">
            <w:pPr>
              <w:ind w:firstLine="164"/>
              <w:rPr>
                <w:rFonts w:ascii="Arial" w:hAnsi="Arial" w:cs="Arial"/>
                <w:sz w:val="22"/>
                <w:szCs w:val="22"/>
              </w:rPr>
            </w:pPr>
            <w:r w:rsidRPr="00DB1EAC">
              <w:rPr>
                <w:rFonts w:ascii="Arial" w:hAnsi="Arial" w:cs="Arial"/>
                <w:bCs/>
                <w:sz w:val="22"/>
                <w:szCs w:val="22"/>
                <w:lang w:val="lv-LV"/>
              </w:rPr>
              <w:t>35</w:t>
            </w:r>
            <w:r>
              <w:rPr>
                <w:rFonts w:ascii="Arial" w:hAnsi="Arial" w:cs="Arial"/>
                <w:bCs/>
                <w:sz w:val="22"/>
                <w:szCs w:val="22"/>
                <w:lang w:val="lv-LV"/>
              </w:rPr>
              <w:t xml:space="preserve"> </w:t>
            </w:r>
            <w:r w:rsidRPr="00DB1EAC">
              <w:rPr>
                <w:rFonts w:ascii="Arial" w:hAnsi="Arial" w:cs="Arial"/>
                <w:bCs/>
                <w:sz w:val="22"/>
                <w:szCs w:val="22"/>
                <w:lang w:val="lv-LV"/>
              </w:rPr>
              <w:t>000</w:t>
            </w:r>
          </w:p>
        </w:tc>
        <w:tc>
          <w:tcPr>
            <w:tcW w:w="2552" w:type="dxa"/>
            <w:shd w:val="clear" w:color="auto" w:fill="auto"/>
          </w:tcPr>
          <w:p w14:paraId="467B7F21" w14:textId="77777777" w:rsidR="007979B8" w:rsidRPr="00685FF0" w:rsidRDefault="007979B8" w:rsidP="007979B8">
            <w:pPr>
              <w:ind w:firstLine="164"/>
              <w:rPr>
                <w:rFonts w:ascii="Arial" w:hAnsi="Arial" w:cs="Arial"/>
                <w:color w:val="000000" w:themeColor="text1"/>
                <w:sz w:val="22"/>
                <w:szCs w:val="22"/>
              </w:rPr>
            </w:pPr>
            <w:r w:rsidRPr="00685FF0">
              <w:rPr>
                <w:rFonts w:ascii="Arial" w:hAnsi="Arial" w:cs="Arial"/>
                <w:sz w:val="22"/>
                <w:szCs w:val="22"/>
              </w:rPr>
              <w:t xml:space="preserve">100 </w:t>
            </w:r>
          </w:p>
        </w:tc>
      </w:tr>
      <w:tr w:rsidR="007979B8" w:rsidRPr="00685FF0" w14:paraId="1C00F92B" w14:textId="77777777" w:rsidTr="007979B8">
        <w:trPr>
          <w:trHeight w:val="285"/>
        </w:trPr>
        <w:tc>
          <w:tcPr>
            <w:tcW w:w="1276" w:type="dxa"/>
          </w:tcPr>
          <w:p w14:paraId="5AB57EB8" w14:textId="77777777" w:rsidR="007979B8" w:rsidRPr="00685FF0" w:rsidRDefault="007979B8" w:rsidP="007979B8">
            <w:pPr>
              <w:ind w:firstLine="164"/>
              <w:rPr>
                <w:rFonts w:ascii="Arial" w:hAnsi="Arial" w:cs="Arial"/>
                <w:bCs/>
                <w:color w:val="000000"/>
                <w:sz w:val="22"/>
                <w:szCs w:val="22"/>
              </w:rPr>
            </w:pPr>
            <w:r w:rsidRPr="00685FF0">
              <w:rPr>
                <w:rFonts w:ascii="Arial" w:hAnsi="Arial" w:cs="Arial"/>
                <w:sz w:val="22"/>
                <w:szCs w:val="22"/>
              </w:rPr>
              <w:t>6.</w:t>
            </w:r>
          </w:p>
        </w:tc>
        <w:tc>
          <w:tcPr>
            <w:tcW w:w="2688" w:type="dxa"/>
          </w:tcPr>
          <w:p w14:paraId="7FCB4184" w14:textId="77777777" w:rsidR="007979B8" w:rsidRPr="00685FF0" w:rsidRDefault="007979B8" w:rsidP="007979B8">
            <w:pPr>
              <w:ind w:firstLine="24"/>
              <w:rPr>
                <w:rFonts w:ascii="Arial" w:hAnsi="Arial" w:cs="Arial"/>
                <w:bCs/>
                <w:color w:val="000000"/>
                <w:sz w:val="22"/>
                <w:szCs w:val="22"/>
              </w:rPr>
            </w:pPr>
            <w:r w:rsidRPr="00DB1EAC">
              <w:rPr>
                <w:rFonts w:ascii="Arial" w:hAnsi="Arial" w:cs="Arial"/>
                <w:bCs/>
                <w:sz w:val="22"/>
                <w:szCs w:val="22"/>
                <w:lang w:val="lv-LV"/>
              </w:rPr>
              <w:t xml:space="preserve">5 </w:t>
            </w:r>
            <w:r w:rsidRPr="00E7799D">
              <w:rPr>
                <w:rFonts w:ascii="Arial" w:eastAsia="Arial" w:hAnsi="Arial" w:cs="Arial"/>
                <w:sz w:val="22"/>
                <w:szCs w:val="22"/>
              </w:rPr>
              <w:t xml:space="preserve"> wagons</w:t>
            </w:r>
          </w:p>
        </w:tc>
        <w:tc>
          <w:tcPr>
            <w:tcW w:w="2410" w:type="dxa"/>
            <w:shd w:val="clear" w:color="auto" w:fill="auto"/>
          </w:tcPr>
          <w:p w14:paraId="339D5BA4" w14:textId="77777777" w:rsidR="007979B8" w:rsidRPr="00685FF0" w:rsidRDefault="007979B8" w:rsidP="007979B8">
            <w:pPr>
              <w:ind w:firstLine="164"/>
              <w:rPr>
                <w:rFonts w:ascii="Arial" w:hAnsi="Arial" w:cs="Arial"/>
                <w:sz w:val="22"/>
                <w:szCs w:val="22"/>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36D171A1" w14:textId="77777777" w:rsidR="007979B8" w:rsidRPr="00685FF0" w:rsidRDefault="007979B8" w:rsidP="007979B8">
            <w:pPr>
              <w:ind w:firstLine="164"/>
              <w:rPr>
                <w:rFonts w:ascii="Arial" w:hAnsi="Arial" w:cs="Arial"/>
                <w:color w:val="000000" w:themeColor="text1"/>
                <w:sz w:val="22"/>
                <w:szCs w:val="22"/>
              </w:rPr>
            </w:pPr>
            <w:r w:rsidRPr="00685FF0">
              <w:rPr>
                <w:rFonts w:ascii="Arial" w:hAnsi="Arial" w:cs="Arial"/>
                <w:sz w:val="22"/>
                <w:szCs w:val="22"/>
              </w:rPr>
              <w:t xml:space="preserve">100 </w:t>
            </w:r>
          </w:p>
        </w:tc>
      </w:tr>
      <w:tr w:rsidR="007979B8" w:rsidRPr="00685FF0" w14:paraId="674A0873" w14:textId="77777777" w:rsidTr="007979B8">
        <w:trPr>
          <w:trHeight w:val="285"/>
        </w:trPr>
        <w:tc>
          <w:tcPr>
            <w:tcW w:w="1276" w:type="dxa"/>
          </w:tcPr>
          <w:p w14:paraId="6C63ABA1" w14:textId="77777777" w:rsidR="007979B8" w:rsidRPr="00685FF0" w:rsidRDefault="007979B8" w:rsidP="007979B8">
            <w:pPr>
              <w:ind w:firstLine="164"/>
              <w:rPr>
                <w:rFonts w:ascii="Arial" w:hAnsi="Arial" w:cs="Arial"/>
                <w:sz w:val="22"/>
                <w:szCs w:val="22"/>
              </w:rPr>
            </w:pPr>
            <w:r w:rsidRPr="00685FF0">
              <w:rPr>
                <w:rFonts w:ascii="Arial" w:hAnsi="Arial" w:cs="Arial"/>
                <w:sz w:val="22"/>
                <w:szCs w:val="22"/>
              </w:rPr>
              <w:t>7.</w:t>
            </w:r>
          </w:p>
        </w:tc>
        <w:tc>
          <w:tcPr>
            <w:tcW w:w="2688" w:type="dxa"/>
          </w:tcPr>
          <w:p w14:paraId="46BC247E" w14:textId="77777777" w:rsidR="007979B8" w:rsidRPr="00685FF0" w:rsidRDefault="007979B8" w:rsidP="007979B8">
            <w:pPr>
              <w:ind w:firstLine="24"/>
              <w:rPr>
                <w:rFonts w:ascii="Arial" w:hAnsi="Arial" w:cs="Arial"/>
                <w:sz w:val="22"/>
                <w:szCs w:val="22"/>
              </w:rPr>
            </w:pPr>
            <w:r w:rsidRPr="00DB1EAC">
              <w:rPr>
                <w:rFonts w:ascii="Arial" w:hAnsi="Arial" w:cs="Arial"/>
                <w:bCs/>
                <w:sz w:val="22"/>
                <w:szCs w:val="22"/>
                <w:lang w:val="lv-LV"/>
              </w:rPr>
              <w:t xml:space="preserve">5 </w:t>
            </w:r>
            <w:r w:rsidRPr="00E7799D">
              <w:rPr>
                <w:rFonts w:ascii="Arial" w:eastAsia="Arial" w:hAnsi="Arial" w:cs="Arial"/>
                <w:sz w:val="22"/>
                <w:szCs w:val="22"/>
              </w:rPr>
              <w:t xml:space="preserve"> wagons</w:t>
            </w:r>
          </w:p>
        </w:tc>
        <w:tc>
          <w:tcPr>
            <w:tcW w:w="2410" w:type="dxa"/>
            <w:shd w:val="clear" w:color="auto" w:fill="auto"/>
          </w:tcPr>
          <w:p w14:paraId="3AD0C9EB" w14:textId="77777777" w:rsidR="007979B8" w:rsidRPr="00685FF0" w:rsidRDefault="007979B8" w:rsidP="007979B8">
            <w:pPr>
              <w:ind w:firstLine="164"/>
              <w:rPr>
                <w:rFonts w:ascii="Arial" w:hAnsi="Arial" w:cs="Arial"/>
                <w:sz w:val="22"/>
                <w:szCs w:val="22"/>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76DF1588" w14:textId="77777777" w:rsidR="007979B8" w:rsidRPr="00685FF0" w:rsidRDefault="007979B8" w:rsidP="007979B8">
            <w:pPr>
              <w:ind w:firstLine="164"/>
              <w:rPr>
                <w:rFonts w:ascii="Arial" w:hAnsi="Arial" w:cs="Arial"/>
                <w:sz w:val="22"/>
                <w:szCs w:val="22"/>
              </w:rPr>
            </w:pPr>
            <w:r w:rsidRPr="00685FF0">
              <w:rPr>
                <w:rFonts w:ascii="Arial" w:hAnsi="Arial" w:cs="Arial"/>
                <w:sz w:val="22"/>
                <w:szCs w:val="22"/>
              </w:rPr>
              <w:t>100</w:t>
            </w:r>
          </w:p>
        </w:tc>
      </w:tr>
      <w:tr w:rsidR="007979B8" w:rsidRPr="00685FF0" w14:paraId="4E9C297F" w14:textId="77777777" w:rsidTr="007979B8">
        <w:trPr>
          <w:trHeight w:val="285"/>
        </w:trPr>
        <w:tc>
          <w:tcPr>
            <w:tcW w:w="1276" w:type="dxa"/>
          </w:tcPr>
          <w:p w14:paraId="1E332255" w14:textId="77777777" w:rsidR="007979B8" w:rsidRPr="00685FF0" w:rsidRDefault="007979B8" w:rsidP="007979B8">
            <w:pPr>
              <w:ind w:firstLine="164"/>
              <w:rPr>
                <w:rFonts w:ascii="Arial" w:hAnsi="Arial" w:cs="Arial"/>
                <w:sz w:val="22"/>
                <w:szCs w:val="22"/>
              </w:rPr>
            </w:pPr>
            <w:r>
              <w:rPr>
                <w:rFonts w:ascii="Arial" w:hAnsi="Arial" w:cs="Arial"/>
                <w:sz w:val="22"/>
                <w:szCs w:val="22"/>
              </w:rPr>
              <w:t>8.</w:t>
            </w:r>
          </w:p>
        </w:tc>
        <w:tc>
          <w:tcPr>
            <w:tcW w:w="2688" w:type="dxa"/>
          </w:tcPr>
          <w:p w14:paraId="2AB8E8B4" w14:textId="77777777" w:rsidR="007979B8" w:rsidRPr="00685FF0" w:rsidRDefault="007979B8" w:rsidP="007979B8">
            <w:pPr>
              <w:ind w:firstLine="24"/>
              <w:rPr>
                <w:rFonts w:ascii="Arial" w:hAnsi="Arial" w:cs="Arial"/>
              </w:rPr>
            </w:pPr>
            <w:r w:rsidRPr="00DB1EAC">
              <w:rPr>
                <w:rFonts w:ascii="Arial" w:hAnsi="Arial" w:cs="Arial"/>
                <w:sz w:val="22"/>
                <w:szCs w:val="22"/>
              </w:rPr>
              <w:t xml:space="preserve">5 </w:t>
            </w:r>
            <w:r w:rsidRPr="00E7799D">
              <w:rPr>
                <w:rFonts w:ascii="Arial" w:eastAsia="Arial" w:hAnsi="Arial" w:cs="Arial"/>
                <w:sz w:val="22"/>
                <w:szCs w:val="22"/>
              </w:rPr>
              <w:t>wagons</w:t>
            </w:r>
            <w:r w:rsidRPr="00DB1EAC">
              <w:rPr>
                <w:rFonts w:ascii="Arial" w:hAnsi="Arial" w:cs="Arial"/>
                <w:sz w:val="22"/>
                <w:szCs w:val="22"/>
              </w:rPr>
              <w:t xml:space="preserve"> </w:t>
            </w:r>
          </w:p>
        </w:tc>
        <w:tc>
          <w:tcPr>
            <w:tcW w:w="2410" w:type="dxa"/>
            <w:shd w:val="clear" w:color="auto" w:fill="auto"/>
          </w:tcPr>
          <w:p w14:paraId="12C4025B" w14:textId="77777777" w:rsidR="007979B8" w:rsidRPr="00685FF0" w:rsidRDefault="007979B8" w:rsidP="007979B8">
            <w:pPr>
              <w:ind w:firstLine="164"/>
              <w:rPr>
                <w:rFonts w:ascii="Arial" w:hAnsi="Arial" w:cs="Arial"/>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049B230C" w14:textId="77777777" w:rsidR="007979B8" w:rsidRPr="00685FF0" w:rsidRDefault="007979B8" w:rsidP="007979B8">
            <w:pPr>
              <w:ind w:firstLine="164"/>
              <w:rPr>
                <w:rFonts w:ascii="Arial" w:hAnsi="Arial" w:cs="Arial"/>
                <w:sz w:val="22"/>
                <w:szCs w:val="22"/>
              </w:rPr>
            </w:pPr>
            <w:r w:rsidRPr="00685FF0">
              <w:rPr>
                <w:rFonts w:ascii="Arial" w:hAnsi="Arial" w:cs="Arial"/>
                <w:sz w:val="22"/>
                <w:szCs w:val="22"/>
              </w:rPr>
              <w:t>100</w:t>
            </w:r>
          </w:p>
        </w:tc>
      </w:tr>
      <w:tr w:rsidR="007979B8" w:rsidRPr="00685FF0" w14:paraId="20995BC7" w14:textId="77777777" w:rsidTr="007979B8">
        <w:trPr>
          <w:trHeight w:val="285"/>
        </w:trPr>
        <w:tc>
          <w:tcPr>
            <w:tcW w:w="1276" w:type="dxa"/>
          </w:tcPr>
          <w:p w14:paraId="57F0D86F" w14:textId="77777777" w:rsidR="007979B8" w:rsidRPr="00685FF0" w:rsidRDefault="007979B8" w:rsidP="007979B8">
            <w:pPr>
              <w:ind w:firstLine="164"/>
              <w:rPr>
                <w:rFonts w:ascii="Arial" w:hAnsi="Arial" w:cs="Arial"/>
                <w:sz w:val="22"/>
                <w:szCs w:val="22"/>
              </w:rPr>
            </w:pPr>
            <w:r>
              <w:rPr>
                <w:rFonts w:ascii="Arial" w:hAnsi="Arial" w:cs="Arial"/>
                <w:sz w:val="22"/>
                <w:szCs w:val="22"/>
              </w:rPr>
              <w:t>9.</w:t>
            </w:r>
          </w:p>
        </w:tc>
        <w:tc>
          <w:tcPr>
            <w:tcW w:w="2688" w:type="dxa"/>
          </w:tcPr>
          <w:p w14:paraId="4DABF85C" w14:textId="77777777" w:rsidR="007979B8" w:rsidRPr="00685FF0" w:rsidRDefault="007979B8" w:rsidP="007979B8">
            <w:pPr>
              <w:ind w:firstLine="24"/>
              <w:rPr>
                <w:rFonts w:ascii="Arial" w:hAnsi="Arial" w:cs="Arial"/>
              </w:rPr>
            </w:pPr>
            <w:r w:rsidRPr="00DB1EAC">
              <w:rPr>
                <w:rFonts w:ascii="Arial" w:hAnsi="Arial" w:cs="Arial"/>
                <w:bCs/>
                <w:sz w:val="22"/>
                <w:szCs w:val="22"/>
                <w:lang w:val="lv-LV"/>
              </w:rPr>
              <w:t xml:space="preserve">3 </w:t>
            </w:r>
            <w:r w:rsidRPr="00E7799D">
              <w:rPr>
                <w:rFonts w:ascii="Arial" w:eastAsia="Arial" w:hAnsi="Arial" w:cs="Arial"/>
                <w:sz w:val="22"/>
                <w:szCs w:val="22"/>
              </w:rPr>
              <w:t xml:space="preserve"> wagons</w:t>
            </w:r>
          </w:p>
        </w:tc>
        <w:tc>
          <w:tcPr>
            <w:tcW w:w="2410" w:type="dxa"/>
            <w:shd w:val="clear" w:color="auto" w:fill="auto"/>
          </w:tcPr>
          <w:p w14:paraId="5963B9B0" w14:textId="77777777" w:rsidR="007979B8" w:rsidRPr="00685FF0" w:rsidRDefault="007979B8" w:rsidP="007979B8">
            <w:pPr>
              <w:ind w:firstLine="164"/>
              <w:rPr>
                <w:rFonts w:ascii="Arial" w:hAnsi="Arial" w:cs="Arial"/>
              </w:rPr>
            </w:pPr>
            <w:r w:rsidRPr="00DB1EAC">
              <w:rPr>
                <w:rFonts w:ascii="Arial" w:hAnsi="Arial" w:cs="Arial"/>
                <w:sz w:val="22"/>
                <w:szCs w:val="22"/>
              </w:rPr>
              <w:t>21</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61D76DBA" w14:textId="77777777" w:rsidR="007979B8" w:rsidRPr="00685FF0" w:rsidRDefault="007979B8" w:rsidP="007979B8">
            <w:pPr>
              <w:ind w:firstLine="164"/>
              <w:rPr>
                <w:rFonts w:ascii="Arial" w:hAnsi="Arial" w:cs="Arial"/>
                <w:sz w:val="22"/>
                <w:szCs w:val="22"/>
              </w:rPr>
            </w:pPr>
            <w:r>
              <w:rPr>
                <w:rFonts w:ascii="Arial" w:hAnsi="Arial" w:cs="Arial"/>
                <w:sz w:val="22"/>
                <w:szCs w:val="22"/>
              </w:rPr>
              <w:t>100</w:t>
            </w:r>
          </w:p>
        </w:tc>
      </w:tr>
      <w:tr w:rsidR="007979B8" w:rsidRPr="00685FF0" w14:paraId="2A1F1E85" w14:textId="77777777" w:rsidTr="007979B8">
        <w:trPr>
          <w:trHeight w:val="285"/>
        </w:trPr>
        <w:tc>
          <w:tcPr>
            <w:tcW w:w="1276" w:type="dxa"/>
          </w:tcPr>
          <w:p w14:paraId="3662A7A7" w14:textId="77777777" w:rsidR="007979B8" w:rsidRPr="00685FF0" w:rsidRDefault="007979B8" w:rsidP="007979B8">
            <w:pPr>
              <w:ind w:firstLine="164"/>
              <w:rPr>
                <w:rFonts w:ascii="Arial" w:hAnsi="Arial" w:cs="Arial"/>
                <w:sz w:val="22"/>
                <w:szCs w:val="22"/>
              </w:rPr>
            </w:pPr>
            <w:r>
              <w:rPr>
                <w:rFonts w:ascii="Arial" w:hAnsi="Arial" w:cs="Arial"/>
                <w:sz w:val="22"/>
                <w:szCs w:val="22"/>
              </w:rPr>
              <w:t>10.</w:t>
            </w:r>
          </w:p>
        </w:tc>
        <w:tc>
          <w:tcPr>
            <w:tcW w:w="2688" w:type="dxa"/>
          </w:tcPr>
          <w:p w14:paraId="01C67AA7" w14:textId="77777777" w:rsidR="007979B8" w:rsidRPr="00685FF0" w:rsidRDefault="007979B8" w:rsidP="007979B8">
            <w:pPr>
              <w:ind w:firstLine="24"/>
              <w:rPr>
                <w:rFonts w:ascii="Arial" w:hAnsi="Arial" w:cs="Arial"/>
              </w:rPr>
            </w:pPr>
            <w:r>
              <w:rPr>
                <w:rFonts w:ascii="Arial" w:hAnsi="Arial" w:cs="Arial"/>
                <w:bCs/>
                <w:sz w:val="22"/>
                <w:szCs w:val="22"/>
                <w:lang w:val="lv-LV"/>
              </w:rPr>
              <w:t xml:space="preserve">2 </w:t>
            </w:r>
            <w:r w:rsidRPr="00E7799D">
              <w:rPr>
                <w:rFonts w:ascii="Arial" w:eastAsia="Arial" w:hAnsi="Arial" w:cs="Arial"/>
                <w:sz w:val="22"/>
                <w:szCs w:val="22"/>
              </w:rPr>
              <w:t xml:space="preserve"> wagons</w:t>
            </w:r>
          </w:p>
        </w:tc>
        <w:tc>
          <w:tcPr>
            <w:tcW w:w="2410" w:type="dxa"/>
            <w:shd w:val="clear" w:color="auto" w:fill="auto"/>
          </w:tcPr>
          <w:p w14:paraId="365C08FF" w14:textId="77777777" w:rsidR="007979B8" w:rsidRPr="00685FF0" w:rsidRDefault="007979B8" w:rsidP="007979B8">
            <w:pPr>
              <w:ind w:firstLine="164"/>
              <w:rPr>
                <w:rFonts w:ascii="Arial" w:hAnsi="Arial" w:cs="Arial"/>
              </w:rPr>
            </w:pPr>
            <w:r>
              <w:rPr>
                <w:rFonts w:ascii="Arial" w:hAnsi="Arial" w:cs="Arial"/>
                <w:sz w:val="22"/>
                <w:szCs w:val="22"/>
              </w:rPr>
              <w:t>8 000</w:t>
            </w:r>
          </w:p>
        </w:tc>
        <w:tc>
          <w:tcPr>
            <w:tcW w:w="2552" w:type="dxa"/>
            <w:shd w:val="clear" w:color="auto" w:fill="auto"/>
          </w:tcPr>
          <w:p w14:paraId="03D1FE8D" w14:textId="77777777" w:rsidR="007979B8" w:rsidRPr="00685FF0" w:rsidRDefault="007979B8" w:rsidP="007979B8">
            <w:pPr>
              <w:ind w:firstLine="164"/>
              <w:rPr>
                <w:rFonts w:ascii="Arial" w:hAnsi="Arial" w:cs="Arial"/>
                <w:sz w:val="22"/>
                <w:szCs w:val="22"/>
              </w:rPr>
            </w:pPr>
            <w:r>
              <w:rPr>
                <w:rFonts w:ascii="Arial" w:hAnsi="Arial" w:cs="Arial"/>
                <w:sz w:val="22"/>
                <w:szCs w:val="22"/>
              </w:rPr>
              <w:t>10</w:t>
            </w:r>
          </w:p>
        </w:tc>
      </w:tr>
      <w:tr w:rsidR="007979B8" w:rsidRPr="00685FF0" w14:paraId="38CC74F3" w14:textId="77777777" w:rsidTr="007979B8">
        <w:trPr>
          <w:trHeight w:val="285"/>
        </w:trPr>
        <w:tc>
          <w:tcPr>
            <w:tcW w:w="1276" w:type="dxa"/>
          </w:tcPr>
          <w:p w14:paraId="06E2B01B" w14:textId="77777777" w:rsidR="007979B8" w:rsidRPr="00685FF0" w:rsidRDefault="007979B8" w:rsidP="007979B8">
            <w:pPr>
              <w:ind w:firstLine="164"/>
              <w:rPr>
                <w:rFonts w:ascii="Arial" w:hAnsi="Arial" w:cs="Arial"/>
                <w:sz w:val="22"/>
                <w:szCs w:val="22"/>
              </w:rPr>
            </w:pPr>
            <w:r>
              <w:rPr>
                <w:rFonts w:ascii="Arial" w:hAnsi="Arial" w:cs="Arial"/>
                <w:sz w:val="22"/>
                <w:szCs w:val="22"/>
              </w:rPr>
              <w:lastRenderedPageBreak/>
              <w:t>11.</w:t>
            </w:r>
          </w:p>
        </w:tc>
        <w:tc>
          <w:tcPr>
            <w:tcW w:w="2688" w:type="dxa"/>
          </w:tcPr>
          <w:p w14:paraId="418AC2D7" w14:textId="77777777" w:rsidR="007979B8" w:rsidRPr="00685FF0" w:rsidRDefault="007979B8" w:rsidP="007979B8">
            <w:pPr>
              <w:ind w:firstLine="24"/>
              <w:rPr>
                <w:rFonts w:ascii="Arial" w:hAnsi="Arial" w:cs="Arial"/>
              </w:rPr>
            </w:pPr>
            <w:r>
              <w:rPr>
                <w:rFonts w:ascii="Arial" w:hAnsi="Arial" w:cs="Arial"/>
                <w:bCs/>
                <w:sz w:val="22"/>
                <w:szCs w:val="22"/>
                <w:lang w:val="lv-LV"/>
              </w:rPr>
              <w:t xml:space="preserve">7 </w:t>
            </w:r>
            <w:r w:rsidRPr="00E7799D">
              <w:rPr>
                <w:rFonts w:ascii="Arial" w:eastAsia="Arial" w:hAnsi="Arial" w:cs="Arial"/>
                <w:sz w:val="22"/>
                <w:szCs w:val="22"/>
              </w:rPr>
              <w:t xml:space="preserve"> wagons</w:t>
            </w:r>
          </w:p>
        </w:tc>
        <w:tc>
          <w:tcPr>
            <w:tcW w:w="2410" w:type="dxa"/>
            <w:shd w:val="clear" w:color="auto" w:fill="auto"/>
          </w:tcPr>
          <w:p w14:paraId="03619371" w14:textId="77777777" w:rsidR="007979B8" w:rsidRPr="00685FF0" w:rsidRDefault="007979B8" w:rsidP="007979B8">
            <w:pPr>
              <w:ind w:firstLine="164"/>
              <w:rPr>
                <w:rFonts w:ascii="Arial" w:hAnsi="Arial" w:cs="Arial"/>
              </w:rPr>
            </w:pPr>
            <w:r>
              <w:rPr>
                <w:rFonts w:ascii="Arial" w:hAnsi="Arial" w:cs="Arial"/>
                <w:sz w:val="22"/>
                <w:szCs w:val="22"/>
              </w:rPr>
              <w:t>26 200</w:t>
            </w:r>
          </w:p>
        </w:tc>
        <w:tc>
          <w:tcPr>
            <w:tcW w:w="2552" w:type="dxa"/>
            <w:shd w:val="clear" w:color="auto" w:fill="auto"/>
          </w:tcPr>
          <w:p w14:paraId="516207A7" w14:textId="77777777" w:rsidR="007979B8" w:rsidRPr="00685FF0" w:rsidRDefault="007979B8" w:rsidP="007979B8">
            <w:pPr>
              <w:ind w:firstLine="164"/>
              <w:rPr>
                <w:rFonts w:ascii="Arial" w:hAnsi="Arial" w:cs="Arial"/>
                <w:sz w:val="22"/>
                <w:szCs w:val="22"/>
              </w:rPr>
            </w:pPr>
            <w:r>
              <w:rPr>
                <w:rFonts w:ascii="Arial" w:hAnsi="Arial" w:cs="Arial"/>
                <w:sz w:val="22"/>
                <w:szCs w:val="22"/>
              </w:rPr>
              <w:t>100</w:t>
            </w:r>
          </w:p>
        </w:tc>
      </w:tr>
      <w:tr w:rsidR="007979B8" w:rsidRPr="00685FF0" w14:paraId="483FE2A4" w14:textId="77777777" w:rsidTr="007979B8">
        <w:trPr>
          <w:trHeight w:val="285"/>
        </w:trPr>
        <w:tc>
          <w:tcPr>
            <w:tcW w:w="1276" w:type="dxa"/>
          </w:tcPr>
          <w:p w14:paraId="16AF5B9B" w14:textId="77777777" w:rsidR="007979B8" w:rsidRDefault="007979B8" w:rsidP="007979B8">
            <w:pPr>
              <w:ind w:firstLine="164"/>
              <w:rPr>
                <w:rFonts w:ascii="Arial" w:hAnsi="Arial" w:cs="Arial"/>
                <w:sz w:val="22"/>
                <w:szCs w:val="22"/>
              </w:rPr>
            </w:pPr>
            <w:r>
              <w:rPr>
                <w:rFonts w:ascii="Arial" w:hAnsi="Arial" w:cs="Arial"/>
                <w:sz w:val="22"/>
                <w:szCs w:val="22"/>
              </w:rPr>
              <w:t>12.</w:t>
            </w:r>
          </w:p>
        </w:tc>
        <w:tc>
          <w:tcPr>
            <w:tcW w:w="2688" w:type="dxa"/>
          </w:tcPr>
          <w:p w14:paraId="605A0E2B" w14:textId="77777777" w:rsidR="007979B8" w:rsidRPr="00685FF0" w:rsidRDefault="007979B8" w:rsidP="007979B8">
            <w:pPr>
              <w:ind w:firstLine="24"/>
              <w:rPr>
                <w:rFonts w:ascii="Arial" w:hAnsi="Arial" w:cs="Arial"/>
              </w:rPr>
            </w:pPr>
            <w:r>
              <w:rPr>
                <w:rFonts w:ascii="Arial" w:hAnsi="Arial" w:cs="Arial"/>
                <w:bCs/>
                <w:sz w:val="22"/>
                <w:szCs w:val="22"/>
                <w:lang w:val="lv-LV"/>
              </w:rPr>
              <w:t xml:space="preserve">16 </w:t>
            </w:r>
            <w:r w:rsidRPr="00E7799D">
              <w:rPr>
                <w:rFonts w:ascii="Arial" w:eastAsia="Arial" w:hAnsi="Arial" w:cs="Arial"/>
                <w:sz w:val="22"/>
                <w:szCs w:val="22"/>
              </w:rPr>
              <w:t xml:space="preserve"> wagons</w:t>
            </w:r>
          </w:p>
        </w:tc>
        <w:tc>
          <w:tcPr>
            <w:tcW w:w="2410" w:type="dxa"/>
            <w:shd w:val="clear" w:color="auto" w:fill="auto"/>
          </w:tcPr>
          <w:p w14:paraId="79DE5EAF" w14:textId="77777777" w:rsidR="007979B8" w:rsidRPr="00685FF0" w:rsidRDefault="007979B8" w:rsidP="007979B8">
            <w:pPr>
              <w:ind w:firstLine="164"/>
              <w:rPr>
                <w:rFonts w:ascii="Arial" w:hAnsi="Arial" w:cs="Arial"/>
              </w:rPr>
            </w:pPr>
            <w:r w:rsidRPr="00360B4D">
              <w:rPr>
                <w:rFonts w:ascii="Arial" w:hAnsi="Arial" w:cs="Arial"/>
                <w:sz w:val="22"/>
                <w:szCs w:val="22"/>
              </w:rPr>
              <w:t>53</w:t>
            </w:r>
            <w:r>
              <w:rPr>
                <w:rFonts w:ascii="Arial" w:hAnsi="Arial" w:cs="Arial"/>
                <w:sz w:val="22"/>
                <w:szCs w:val="22"/>
              </w:rPr>
              <w:t xml:space="preserve"> </w:t>
            </w:r>
            <w:r w:rsidRPr="00360B4D">
              <w:rPr>
                <w:rFonts w:ascii="Arial" w:hAnsi="Arial" w:cs="Arial"/>
                <w:sz w:val="22"/>
                <w:szCs w:val="22"/>
              </w:rPr>
              <w:t>800</w:t>
            </w:r>
          </w:p>
        </w:tc>
        <w:tc>
          <w:tcPr>
            <w:tcW w:w="2552" w:type="dxa"/>
            <w:shd w:val="clear" w:color="auto" w:fill="auto"/>
          </w:tcPr>
          <w:p w14:paraId="62E36253" w14:textId="77777777" w:rsidR="007979B8" w:rsidRPr="00685FF0" w:rsidRDefault="007979B8" w:rsidP="007979B8">
            <w:pPr>
              <w:ind w:firstLine="164"/>
              <w:rPr>
                <w:rFonts w:ascii="Arial" w:hAnsi="Arial" w:cs="Arial"/>
                <w:sz w:val="22"/>
                <w:szCs w:val="22"/>
              </w:rPr>
            </w:pPr>
            <w:r>
              <w:rPr>
                <w:rFonts w:ascii="Arial" w:hAnsi="Arial" w:cs="Arial"/>
                <w:sz w:val="22"/>
                <w:szCs w:val="22"/>
              </w:rPr>
              <w:t>100</w:t>
            </w:r>
          </w:p>
        </w:tc>
      </w:tr>
    </w:tbl>
    <w:p w14:paraId="03544C37" w14:textId="77777777" w:rsidR="005745AB" w:rsidRPr="000E43CC" w:rsidRDefault="001568ED">
      <w:pPr>
        <w:numPr>
          <w:ilvl w:val="1"/>
          <w:numId w:val="1"/>
        </w:numPr>
        <w:pBdr>
          <w:top w:val="nil"/>
          <w:left w:val="nil"/>
          <w:bottom w:val="nil"/>
          <w:right w:val="nil"/>
          <w:between w:val="nil"/>
        </w:pBdr>
        <w:ind w:left="0"/>
        <w:jc w:val="both"/>
        <w:rPr>
          <w:rFonts w:ascii="Arial" w:eastAsia="Arial" w:hAnsi="Arial" w:cs="Arial"/>
          <w:color w:val="000000"/>
          <w:sz w:val="22"/>
          <w:szCs w:val="22"/>
        </w:rPr>
      </w:pPr>
      <w:r w:rsidRPr="000E43CC">
        <w:rPr>
          <w:rFonts w:ascii="Arial" w:eastAsia="Arial" w:hAnsi="Arial" w:cs="Arial"/>
          <w:color w:val="000000"/>
          <w:sz w:val="22"/>
          <w:szCs w:val="22"/>
        </w:rPr>
        <w:t xml:space="preserve">The purchase price is subject to </w:t>
      </w:r>
      <w:r w:rsidRPr="000E43CC">
        <w:rPr>
          <w:rFonts w:ascii="Arial" w:eastAsia="Arial" w:hAnsi="Arial" w:cs="Arial"/>
          <w:sz w:val="22"/>
          <w:szCs w:val="22"/>
        </w:rPr>
        <w:t>value-added</w:t>
      </w:r>
      <w:r w:rsidRPr="000E43CC">
        <w:rPr>
          <w:rFonts w:ascii="Arial" w:eastAsia="Arial" w:hAnsi="Arial" w:cs="Arial"/>
          <w:color w:val="000000"/>
          <w:sz w:val="22"/>
          <w:szCs w:val="22"/>
        </w:rPr>
        <w:t xml:space="preserve"> tax in accordance with the requirements of the Value Added Tax Law of the Republic of Latvia.</w:t>
      </w:r>
    </w:p>
    <w:p w14:paraId="03544C38" w14:textId="77777777" w:rsidR="005745AB" w:rsidRPr="000E43CC" w:rsidRDefault="005745AB">
      <w:pPr>
        <w:jc w:val="both"/>
        <w:rPr>
          <w:rFonts w:ascii="Arial" w:eastAsia="Arial" w:hAnsi="Arial" w:cs="Arial"/>
          <w:sz w:val="22"/>
          <w:szCs w:val="22"/>
        </w:rPr>
      </w:pPr>
    </w:p>
    <w:p w14:paraId="03544C39"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 xml:space="preserve">Announcement of the Auction </w:t>
      </w:r>
    </w:p>
    <w:p w14:paraId="03544C3A" w14:textId="77777777" w:rsidR="005745AB" w:rsidRPr="000E43CC" w:rsidRDefault="001568ED">
      <w:pPr>
        <w:numPr>
          <w:ilvl w:val="1"/>
          <w:numId w:val="1"/>
        </w:numPr>
        <w:ind w:left="0"/>
        <w:jc w:val="both"/>
        <w:rPr>
          <w:rFonts w:ascii="Arial" w:eastAsia="Arial" w:hAnsi="Arial" w:cs="Arial"/>
          <w:sz w:val="22"/>
          <w:szCs w:val="22"/>
        </w:rPr>
      </w:pPr>
      <w:r w:rsidRPr="000E43CC">
        <w:rPr>
          <w:rFonts w:ascii="Arial" w:eastAsia="Arial" w:hAnsi="Arial" w:cs="Arial"/>
          <w:sz w:val="22"/>
          <w:szCs w:val="22"/>
        </w:rPr>
        <w:t>The Seller shall announce the Auction not less than 14 (fourteen) days before the Auction Date by publishing an announcement in the official publication “</w:t>
      </w:r>
      <w:r w:rsidRPr="000E43CC">
        <w:rPr>
          <w:rFonts w:ascii="Arial" w:eastAsia="Arial" w:hAnsi="Arial" w:cs="Arial"/>
          <w:i/>
          <w:iCs/>
          <w:sz w:val="22"/>
          <w:szCs w:val="22"/>
        </w:rPr>
        <w:t xml:space="preserve">Latvijas </w:t>
      </w:r>
      <w:proofErr w:type="spellStart"/>
      <w:r w:rsidRPr="000E43CC">
        <w:rPr>
          <w:rFonts w:ascii="Arial" w:eastAsia="Arial" w:hAnsi="Arial" w:cs="Arial"/>
          <w:i/>
          <w:iCs/>
          <w:sz w:val="22"/>
          <w:szCs w:val="22"/>
        </w:rPr>
        <w:t>Vēstnesis</w:t>
      </w:r>
      <w:proofErr w:type="spellEnd"/>
      <w:r w:rsidRPr="000E43CC">
        <w:rPr>
          <w:rFonts w:ascii="Arial" w:eastAsia="Arial" w:hAnsi="Arial" w:cs="Arial"/>
          <w:sz w:val="22"/>
          <w:szCs w:val="22"/>
        </w:rPr>
        <w:t xml:space="preserve">”, on the website </w:t>
      </w:r>
      <w:hyperlink r:id="rId9">
        <w:r w:rsidRPr="000E43CC">
          <w:rPr>
            <w:rFonts w:ascii="Arial" w:eastAsia="Arial" w:hAnsi="Arial" w:cs="Arial"/>
            <w:color w:val="0000FF"/>
            <w:sz w:val="22"/>
            <w:szCs w:val="22"/>
            <w:u w:val="single"/>
          </w:rPr>
          <w:t>http://ldzcargo.ldz.lv</w:t>
        </w:r>
      </w:hyperlink>
      <w:r w:rsidRPr="000E43CC">
        <w:rPr>
          <w:rFonts w:ascii="Arial" w:eastAsia="Arial" w:hAnsi="Arial" w:cs="Arial"/>
          <w:sz w:val="22"/>
          <w:szCs w:val="22"/>
        </w:rPr>
        <w:t xml:space="preserve">, and on the electronic auction website </w:t>
      </w:r>
      <w:hyperlink r:id="rId10">
        <w:r w:rsidRPr="000E43CC">
          <w:rPr>
            <w:rFonts w:ascii="Arial" w:eastAsia="Arial" w:hAnsi="Arial" w:cs="Arial"/>
            <w:color w:val="0000FF"/>
            <w:sz w:val="22"/>
            <w:szCs w:val="22"/>
            <w:u w:val="single"/>
          </w:rPr>
          <w:t>http://auctioncargo.ldz.lv</w:t>
        </w:r>
      </w:hyperlink>
      <w:r w:rsidRPr="000E43CC">
        <w:rPr>
          <w:rFonts w:ascii="Arial" w:eastAsia="Arial" w:hAnsi="Arial" w:cs="Arial"/>
          <w:sz w:val="22"/>
          <w:szCs w:val="22"/>
        </w:rPr>
        <w:t>.</w:t>
      </w:r>
    </w:p>
    <w:p w14:paraId="03544C3B" w14:textId="77777777" w:rsidR="005745AB" w:rsidRPr="000E43CC" w:rsidRDefault="005745AB">
      <w:pPr>
        <w:jc w:val="both"/>
        <w:rPr>
          <w:rFonts w:ascii="Arial" w:eastAsia="Arial" w:hAnsi="Arial" w:cs="Arial"/>
          <w:sz w:val="22"/>
          <w:szCs w:val="22"/>
        </w:rPr>
      </w:pPr>
    </w:p>
    <w:p w14:paraId="03544C3C"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Participants of the Auction</w:t>
      </w:r>
    </w:p>
    <w:p w14:paraId="03544C3D"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A legal entity registered in the European Union or in a third country (except the Russian Federation and the Republic of Belarus) may be a participant in the Auction. </w:t>
      </w:r>
    </w:p>
    <w:p w14:paraId="03544C3E" w14:textId="58945BE6"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To become a participant of the Auction, a legal </w:t>
      </w:r>
      <w:r w:rsidR="00617C8A" w:rsidRPr="000E43CC">
        <w:rPr>
          <w:rFonts w:ascii="Arial" w:eastAsia="Arial" w:hAnsi="Arial" w:cs="Arial"/>
          <w:sz w:val="22"/>
          <w:szCs w:val="22"/>
        </w:rPr>
        <w:t>entity</w:t>
      </w:r>
      <w:r w:rsidRPr="000E43CC">
        <w:rPr>
          <w:rFonts w:ascii="Arial" w:eastAsia="Arial" w:hAnsi="Arial" w:cs="Arial"/>
          <w:sz w:val="22"/>
          <w:szCs w:val="22"/>
        </w:rPr>
        <w:t xml:space="preserve"> must create an EAW account (instructions for using EAW can be found at: </w:t>
      </w:r>
      <w:hyperlink r:id="rId11" w:history="1">
        <w:r w:rsidR="00A42531" w:rsidRPr="00AD7764">
          <w:rPr>
            <w:rStyle w:val="Hyperlink"/>
            <w:rFonts w:ascii="Arial" w:eastAsia="Arial" w:hAnsi="Arial" w:cs="Arial"/>
            <w:sz w:val="22"/>
            <w:szCs w:val="22"/>
          </w:rPr>
          <w:t>https://auctioncargo.ldz.lv/</w:t>
        </w:r>
      </w:hyperlink>
      <w:r w:rsidRPr="000E43CC">
        <w:rPr>
          <w:rFonts w:ascii="Arial" w:eastAsia="Arial" w:hAnsi="Arial" w:cs="Arial"/>
          <w:sz w:val="22"/>
          <w:szCs w:val="22"/>
        </w:rPr>
        <w:t xml:space="preserve"> in section “User Guideline”) and send the documents specified in Clause 5.3 of the Regulations to the Secretary of the Commission </w:t>
      </w:r>
      <w:r w:rsidR="008656B1">
        <w:rPr>
          <w:rFonts w:ascii="Arial" w:eastAsia="Arial" w:hAnsi="Arial" w:cs="Arial"/>
          <w:sz w:val="22"/>
          <w:szCs w:val="22"/>
        </w:rPr>
        <w:t>via</w:t>
      </w:r>
      <w:r w:rsidRPr="000E43CC">
        <w:rPr>
          <w:rFonts w:ascii="Arial" w:eastAsia="Arial" w:hAnsi="Arial" w:cs="Arial"/>
          <w:sz w:val="22"/>
          <w:szCs w:val="22"/>
        </w:rPr>
        <w:t xml:space="preserve"> e-mail (specified in Clause 9.1.2). After verification of the documents, the Secretary of the Commission will </w:t>
      </w:r>
      <w:r w:rsidR="009025DC" w:rsidRPr="000E43CC">
        <w:rPr>
          <w:rFonts w:ascii="Arial" w:eastAsia="Arial" w:hAnsi="Arial" w:cs="Arial"/>
          <w:sz w:val="22"/>
          <w:szCs w:val="22"/>
        </w:rPr>
        <w:t>authorize</w:t>
      </w:r>
      <w:r w:rsidR="009025DC">
        <w:rPr>
          <w:rFonts w:ascii="Arial" w:eastAsia="Arial" w:hAnsi="Arial" w:cs="Arial"/>
          <w:sz w:val="22"/>
          <w:szCs w:val="22"/>
        </w:rPr>
        <w:t xml:space="preserve"> </w:t>
      </w:r>
      <w:r w:rsidRPr="000E43CC">
        <w:rPr>
          <w:rFonts w:ascii="Arial" w:eastAsia="Arial" w:hAnsi="Arial" w:cs="Arial"/>
          <w:sz w:val="22"/>
          <w:szCs w:val="22"/>
        </w:rPr>
        <w:t>the participant in the Auction, and the participant will be able to register for the Auction.</w:t>
      </w:r>
    </w:p>
    <w:p w14:paraId="03544C3F" w14:textId="77673EAB"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Legal </w:t>
      </w:r>
      <w:r w:rsidR="00187D51" w:rsidRPr="00187D51">
        <w:rPr>
          <w:rFonts w:ascii="Arial" w:eastAsia="Arial" w:hAnsi="Arial" w:cs="Arial"/>
          <w:sz w:val="22"/>
          <w:szCs w:val="22"/>
        </w:rPr>
        <w:t xml:space="preserve">entities seeking authorization </w:t>
      </w:r>
      <w:r w:rsidRPr="000E43CC">
        <w:rPr>
          <w:rFonts w:ascii="Arial" w:eastAsia="Arial" w:hAnsi="Arial" w:cs="Arial"/>
          <w:sz w:val="22"/>
          <w:szCs w:val="22"/>
        </w:rPr>
        <w:t xml:space="preserve">to participate in the Auction </w:t>
      </w:r>
      <w:r w:rsidR="008656B1" w:rsidRPr="008656B1">
        <w:rPr>
          <w:rFonts w:ascii="Arial" w:eastAsia="Arial" w:hAnsi="Arial" w:cs="Arial"/>
          <w:sz w:val="22"/>
          <w:szCs w:val="22"/>
        </w:rPr>
        <w:t xml:space="preserve">must submit </w:t>
      </w:r>
      <w:r w:rsidRPr="000E43CC">
        <w:rPr>
          <w:rFonts w:ascii="Arial" w:eastAsia="Arial" w:hAnsi="Arial" w:cs="Arial"/>
          <w:sz w:val="22"/>
          <w:szCs w:val="22"/>
        </w:rPr>
        <w:t xml:space="preserve">the following documents </w:t>
      </w:r>
      <w:r w:rsidR="00EA1F43">
        <w:rPr>
          <w:rFonts w:ascii="Arial" w:eastAsia="Arial" w:hAnsi="Arial" w:cs="Arial"/>
          <w:sz w:val="22"/>
          <w:szCs w:val="22"/>
        </w:rPr>
        <w:t>via</w:t>
      </w:r>
      <w:r w:rsidRPr="000E43CC">
        <w:rPr>
          <w:rFonts w:ascii="Arial" w:eastAsia="Arial" w:hAnsi="Arial" w:cs="Arial"/>
          <w:sz w:val="22"/>
          <w:szCs w:val="22"/>
        </w:rPr>
        <w:t xml:space="preserve"> e-mail to the Secretary of the Commission by </w:t>
      </w:r>
      <w:r w:rsidR="00C065FA">
        <w:rPr>
          <w:rFonts w:ascii="Arial" w:eastAsia="Arial" w:hAnsi="Arial" w:cs="Arial"/>
          <w:b/>
          <w:bCs/>
          <w:sz w:val="22"/>
          <w:szCs w:val="22"/>
        </w:rPr>
        <w:t>June</w:t>
      </w:r>
      <w:r w:rsidRPr="000E43CC">
        <w:rPr>
          <w:rFonts w:ascii="Arial" w:eastAsia="Arial" w:hAnsi="Arial" w:cs="Arial"/>
          <w:b/>
          <w:bCs/>
          <w:sz w:val="22"/>
          <w:szCs w:val="22"/>
        </w:rPr>
        <w:t xml:space="preserve"> </w:t>
      </w:r>
      <w:r w:rsidR="00D3517F">
        <w:rPr>
          <w:rFonts w:ascii="Arial" w:eastAsia="Arial" w:hAnsi="Arial" w:cs="Arial"/>
          <w:b/>
          <w:bCs/>
          <w:sz w:val="22"/>
          <w:szCs w:val="22"/>
        </w:rPr>
        <w:t>1</w:t>
      </w:r>
      <w:r w:rsidR="0043542E">
        <w:rPr>
          <w:rFonts w:ascii="Arial" w:eastAsia="Arial" w:hAnsi="Arial" w:cs="Arial"/>
          <w:b/>
          <w:bCs/>
          <w:sz w:val="22"/>
          <w:szCs w:val="22"/>
        </w:rPr>
        <w:t>2</w:t>
      </w:r>
      <w:r w:rsidRPr="000E43CC">
        <w:rPr>
          <w:rFonts w:ascii="Arial" w:eastAsia="Arial" w:hAnsi="Arial" w:cs="Arial"/>
          <w:b/>
          <w:bCs/>
          <w:sz w:val="22"/>
          <w:szCs w:val="22"/>
        </w:rPr>
        <w:t>, 202</w:t>
      </w:r>
      <w:r w:rsidR="00997D51">
        <w:rPr>
          <w:rFonts w:ascii="Arial" w:eastAsia="Arial" w:hAnsi="Arial" w:cs="Arial"/>
          <w:b/>
          <w:bCs/>
          <w:sz w:val="22"/>
          <w:szCs w:val="22"/>
        </w:rPr>
        <w:t>6</w:t>
      </w:r>
      <w:r w:rsidRPr="000E43CC">
        <w:rPr>
          <w:rFonts w:ascii="Arial" w:eastAsia="Arial" w:hAnsi="Arial" w:cs="Arial"/>
          <w:b/>
          <w:bCs/>
          <w:sz w:val="22"/>
          <w:szCs w:val="22"/>
        </w:rPr>
        <w:t xml:space="preserve">, at 10:00 </w:t>
      </w:r>
      <w:r w:rsidR="009025DC" w:rsidRPr="000E43CC">
        <w:rPr>
          <w:rFonts w:ascii="Arial" w:eastAsia="Arial" w:hAnsi="Arial" w:cs="Arial"/>
          <w:b/>
          <w:bCs/>
          <w:sz w:val="22"/>
          <w:szCs w:val="22"/>
        </w:rPr>
        <w:t>a.m.</w:t>
      </w:r>
      <w:r w:rsidRPr="000E43CC">
        <w:rPr>
          <w:rFonts w:ascii="Arial" w:eastAsia="Arial" w:hAnsi="Arial" w:cs="Arial"/>
          <w:sz w:val="22"/>
          <w:szCs w:val="22"/>
        </w:rPr>
        <w:t xml:space="preserve">:  </w:t>
      </w:r>
    </w:p>
    <w:p w14:paraId="03544C40" w14:textId="77777777" w:rsidR="005745AB" w:rsidRPr="000E43CC" w:rsidRDefault="001568ED">
      <w:pPr>
        <w:numPr>
          <w:ilvl w:val="2"/>
          <w:numId w:val="1"/>
        </w:numPr>
        <w:ind w:left="0" w:firstLine="0"/>
        <w:jc w:val="both"/>
        <w:rPr>
          <w:rFonts w:ascii="Arial" w:eastAsia="Arial" w:hAnsi="Arial" w:cs="Arial"/>
          <w:sz w:val="22"/>
          <w:szCs w:val="22"/>
          <w:u w:val="single"/>
        </w:rPr>
      </w:pPr>
      <w:r w:rsidRPr="000E43CC">
        <w:rPr>
          <w:rFonts w:ascii="Arial" w:eastAsia="Arial" w:hAnsi="Arial" w:cs="Arial"/>
          <w:sz w:val="22"/>
          <w:szCs w:val="22"/>
          <w:u w:val="single"/>
        </w:rPr>
        <w:t>for legal entities registered in the Republic of Latvia:</w:t>
      </w:r>
    </w:p>
    <w:p w14:paraId="03544C41" w14:textId="3C00A17A"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 xml:space="preserve">a </w:t>
      </w:r>
      <w:r w:rsidR="009025DC" w:rsidRPr="000E43CC">
        <w:rPr>
          <w:rFonts w:ascii="Arial" w:eastAsia="Arial" w:hAnsi="Arial" w:cs="Arial"/>
          <w:sz w:val="22"/>
          <w:szCs w:val="22"/>
        </w:rPr>
        <w:t>standardized</w:t>
      </w:r>
      <w:r w:rsidRPr="000E43CC">
        <w:rPr>
          <w:rFonts w:ascii="Arial" w:eastAsia="Arial" w:hAnsi="Arial" w:cs="Arial"/>
          <w:sz w:val="22"/>
          <w:szCs w:val="22"/>
        </w:rPr>
        <w:t xml:space="preserve"> certificate from the Register of Enterprises of the Republic of Latvia issued not earlier than 15 days before the auction (or an extended LURSOFT printout) with up-to-date information about the legal entity, including the representation rights of the members of the executive body (board of directors</w:t>
      </w:r>
      <w:proofErr w:type="gramStart"/>
      <w:r w:rsidRPr="000E43CC">
        <w:rPr>
          <w:rFonts w:ascii="Arial" w:eastAsia="Arial" w:hAnsi="Arial" w:cs="Arial"/>
          <w:sz w:val="22"/>
          <w:szCs w:val="22"/>
        </w:rPr>
        <w:t>);</w:t>
      </w:r>
      <w:proofErr w:type="gramEnd"/>
    </w:p>
    <w:p w14:paraId="03544C42"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power of attorney to represent the legal entity at the auction, if the legal entity is not represented by a member of the legal entity's executive body with separate representation rights (signed with a secure electronic signature).</w:t>
      </w:r>
    </w:p>
    <w:p w14:paraId="03544C43" w14:textId="77777777" w:rsidR="005745AB" w:rsidRPr="000E43CC" w:rsidRDefault="001568ED">
      <w:pPr>
        <w:numPr>
          <w:ilvl w:val="2"/>
          <w:numId w:val="1"/>
        </w:numPr>
        <w:pBdr>
          <w:top w:val="nil"/>
          <w:left w:val="nil"/>
          <w:bottom w:val="nil"/>
          <w:right w:val="nil"/>
          <w:between w:val="nil"/>
        </w:pBdr>
        <w:ind w:left="851" w:hanging="851"/>
        <w:jc w:val="both"/>
        <w:rPr>
          <w:rFonts w:ascii="Arial" w:eastAsia="Arial" w:hAnsi="Arial" w:cs="Arial"/>
          <w:color w:val="000000"/>
          <w:sz w:val="22"/>
          <w:szCs w:val="22"/>
        </w:rPr>
      </w:pPr>
      <w:r w:rsidRPr="000E43CC">
        <w:rPr>
          <w:rFonts w:ascii="Arial" w:eastAsia="Arial" w:hAnsi="Arial" w:cs="Arial"/>
          <w:color w:val="000000"/>
          <w:sz w:val="22"/>
          <w:szCs w:val="22"/>
          <w:u w:val="single"/>
        </w:rPr>
        <w:t>for legal entities registered in another country:</w:t>
      </w:r>
    </w:p>
    <w:p w14:paraId="03544C44"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 xml:space="preserve">a copy of the registration </w:t>
      </w:r>
      <w:proofErr w:type="gramStart"/>
      <w:r w:rsidRPr="000E43CC">
        <w:rPr>
          <w:rFonts w:ascii="Arial" w:eastAsia="Arial" w:hAnsi="Arial" w:cs="Arial"/>
          <w:sz w:val="22"/>
          <w:szCs w:val="22"/>
        </w:rPr>
        <w:t>certificate;</w:t>
      </w:r>
      <w:proofErr w:type="gramEnd"/>
    </w:p>
    <w:p w14:paraId="03544C45"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 xml:space="preserve">the Articles of Association and/or a decision of the founder (participants/shareholders) on the appointment of members of the executive body of the legal entity with separate representation </w:t>
      </w:r>
      <w:proofErr w:type="gramStart"/>
      <w:r w:rsidRPr="000E43CC">
        <w:rPr>
          <w:rFonts w:ascii="Arial" w:eastAsia="Arial" w:hAnsi="Arial" w:cs="Arial"/>
          <w:sz w:val="22"/>
          <w:szCs w:val="22"/>
        </w:rPr>
        <w:t>rights;</w:t>
      </w:r>
      <w:proofErr w:type="gramEnd"/>
    </w:p>
    <w:p w14:paraId="03544C46"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power of attorney to represent a legal entity, if the legal entity is not represented by a member of the legal entity's executive body with separate representation rights (signed in PDF format with a secure electronic signature, indicating a website where the authenticity of the signature can be verified</w:t>
      </w:r>
      <w:proofErr w:type="gramStart"/>
      <w:r w:rsidRPr="000E43CC">
        <w:rPr>
          <w:rFonts w:ascii="Arial" w:eastAsia="Arial" w:hAnsi="Arial" w:cs="Arial"/>
          <w:sz w:val="22"/>
          <w:szCs w:val="22"/>
        </w:rPr>
        <w:t>);</w:t>
      </w:r>
      <w:proofErr w:type="gramEnd"/>
    </w:p>
    <w:p w14:paraId="03544C47" w14:textId="77777777" w:rsidR="005745AB" w:rsidRPr="000E43CC" w:rsidRDefault="001568ED">
      <w:pPr>
        <w:numPr>
          <w:ilvl w:val="3"/>
          <w:numId w:val="1"/>
        </w:numPr>
        <w:ind w:hanging="877"/>
        <w:jc w:val="both"/>
        <w:rPr>
          <w:rFonts w:ascii="Arial" w:eastAsia="Arial" w:hAnsi="Arial" w:cs="Arial"/>
          <w:sz w:val="22"/>
          <w:szCs w:val="22"/>
        </w:rPr>
      </w:pPr>
      <w:r w:rsidRPr="000E43CC">
        <w:rPr>
          <w:rFonts w:ascii="Arial" w:eastAsia="Arial" w:hAnsi="Arial" w:cs="Arial"/>
          <w:sz w:val="22"/>
          <w:szCs w:val="22"/>
        </w:rPr>
        <w:t>a cooperation partner identification form for legal entities (in accordance with Annex 3 to the Regulations, signed in PDF format with a secure electronic signature, indicating a website where the authenticity of the signature can be verified).</w:t>
      </w:r>
    </w:p>
    <w:p w14:paraId="03544C48" w14:textId="77777777" w:rsidR="005745AB" w:rsidRPr="000E43CC" w:rsidRDefault="001568ED">
      <w:pPr>
        <w:numPr>
          <w:ilvl w:val="1"/>
          <w:numId w:val="1"/>
        </w:numPr>
        <w:ind w:left="0" w:hanging="426"/>
        <w:jc w:val="both"/>
        <w:rPr>
          <w:rFonts w:ascii="Arial" w:eastAsia="Arial" w:hAnsi="Arial" w:cs="Arial"/>
          <w:sz w:val="22"/>
          <w:szCs w:val="22"/>
        </w:rPr>
      </w:pPr>
      <w:bookmarkStart w:id="0" w:name="_xorh2wc7ynqk" w:colFirst="0" w:colLast="0"/>
      <w:bookmarkEnd w:id="0"/>
      <w:r w:rsidRPr="000E43CC">
        <w:rPr>
          <w:rFonts w:ascii="Arial" w:eastAsia="Arial" w:hAnsi="Arial" w:cs="Arial"/>
          <w:sz w:val="22"/>
          <w:szCs w:val="22"/>
        </w:rPr>
        <w:t>The documents referred to in Clause 5.3.2.1. – 5.3.2.3. of the Regulations must have a certified translation into</w:t>
      </w:r>
      <w:r w:rsidRPr="009866A8">
        <w:rPr>
          <w:rFonts w:ascii="Arial" w:eastAsia="Arial" w:hAnsi="Arial" w:cs="Arial"/>
          <w:b/>
          <w:bCs/>
          <w:sz w:val="22"/>
          <w:szCs w:val="22"/>
        </w:rPr>
        <w:t xml:space="preserve"> Latvian or English</w:t>
      </w:r>
      <w:r w:rsidRPr="000E43CC">
        <w:rPr>
          <w:rFonts w:ascii="Arial" w:eastAsia="Arial" w:hAnsi="Arial" w:cs="Arial"/>
          <w:sz w:val="22"/>
          <w:szCs w:val="22"/>
        </w:rPr>
        <w:t xml:space="preserve">. </w:t>
      </w:r>
    </w:p>
    <w:p w14:paraId="03544C49"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The Secretary of the Commission has the right not to authorize an applicant to participate in the Auction if any of the documents referred to in Clause 5.3 of the Regulations have not been submitted. </w:t>
      </w:r>
    </w:p>
    <w:p w14:paraId="03544C4A"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After reviewing the documents submitted by applicants, the Secretary of the Commission, using the EAW, authorizes the Auction Participant or informs about the refusal to authorize. Information about the authorization result is sent to the applicant’s e-mail address specified in the EAW.</w:t>
      </w:r>
    </w:p>
    <w:p w14:paraId="03544C4B"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After the Auction is over, the Secretary of the Commission shall remove the </w:t>
      </w:r>
      <w:proofErr w:type="spellStart"/>
      <w:r w:rsidRPr="000E43CC">
        <w:rPr>
          <w:rFonts w:ascii="Arial" w:eastAsia="Arial" w:hAnsi="Arial" w:cs="Arial"/>
          <w:sz w:val="22"/>
          <w:szCs w:val="22"/>
        </w:rPr>
        <w:t>authorisation</w:t>
      </w:r>
      <w:proofErr w:type="spellEnd"/>
      <w:r w:rsidRPr="000E43CC">
        <w:rPr>
          <w:rFonts w:ascii="Arial" w:eastAsia="Arial" w:hAnsi="Arial" w:cs="Arial"/>
          <w:sz w:val="22"/>
          <w:szCs w:val="22"/>
        </w:rPr>
        <w:t xml:space="preserve"> status of all Auction participants.</w:t>
      </w:r>
    </w:p>
    <w:p w14:paraId="03544C4C" w14:textId="77777777" w:rsidR="005745AB" w:rsidRPr="000E43CC" w:rsidRDefault="005745AB">
      <w:pPr>
        <w:jc w:val="both"/>
        <w:rPr>
          <w:rFonts w:ascii="Arial" w:eastAsia="Arial" w:hAnsi="Arial" w:cs="Arial"/>
          <w:sz w:val="22"/>
          <w:szCs w:val="22"/>
        </w:rPr>
      </w:pPr>
    </w:p>
    <w:p w14:paraId="03544C4D"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lastRenderedPageBreak/>
        <w:t>The Auction Process</w:t>
      </w:r>
    </w:p>
    <w:p w14:paraId="03544C4E" w14:textId="24AFA37A" w:rsidR="005745AB" w:rsidRPr="000E43CC" w:rsidRDefault="008E68C7">
      <w:pPr>
        <w:numPr>
          <w:ilvl w:val="1"/>
          <w:numId w:val="1"/>
        </w:numPr>
        <w:ind w:left="0" w:hanging="426"/>
        <w:jc w:val="both"/>
        <w:rPr>
          <w:rFonts w:ascii="Arial" w:eastAsia="Arial" w:hAnsi="Arial" w:cs="Arial"/>
          <w:sz w:val="22"/>
          <w:szCs w:val="22"/>
        </w:rPr>
      </w:pPr>
      <w:r w:rsidRPr="008E68C7">
        <w:rPr>
          <w:rFonts w:ascii="Arial" w:eastAsia="Arial" w:hAnsi="Arial" w:cs="Arial"/>
          <w:sz w:val="22"/>
          <w:szCs w:val="22"/>
        </w:rPr>
        <w:t xml:space="preserve">The bidding period for the auction is specified in clauses </w:t>
      </w:r>
      <w:r w:rsidR="001568ED" w:rsidRPr="000E43CC">
        <w:rPr>
          <w:rFonts w:ascii="Arial" w:eastAsia="Arial" w:hAnsi="Arial" w:cs="Arial"/>
          <w:sz w:val="22"/>
          <w:szCs w:val="22"/>
        </w:rPr>
        <w:t xml:space="preserve">1.5 </w:t>
      </w:r>
      <w:r>
        <w:rPr>
          <w:rFonts w:ascii="Arial" w:eastAsia="Arial" w:hAnsi="Arial" w:cs="Arial"/>
          <w:sz w:val="22"/>
          <w:szCs w:val="22"/>
        </w:rPr>
        <w:t xml:space="preserve">and 1.6. </w:t>
      </w:r>
      <w:r w:rsidR="001568ED" w:rsidRPr="000E43CC">
        <w:rPr>
          <w:rFonts w:ascii="Arial" w:eastAsia="Arial" w:hAnsi="Arial" w:cs="Arial"/>
          <w:sz w:val="22"/>
          <w:szCs w:val="22"/>
        </w:rPr>
        <w:t xml:space="preserve">of the Regulations. </w:t>
      </w:r>
    </w:p>
    <w:p w14:paraId="03544C4F"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The auction bidding time for a lot on the EAW is automatically renewed for 15 minutes from the time of the last bid if </w:t>
      </w:r>
      <w:proofErr w:type="gramStart"/>
      <w:r w:rsidRPr="000E43CC">
        <w:rPr>
          <w:rFonts w:ascii="Arial" w:eastAsia="Arial" w:hAnsi="Arial" w:cs="Arial"/>
          <w:sz w:val="22"/>
          <w:szCs w:val="22"/>
        </w:rPr>
        <w:t>bidders</w:t>
      </w:r>
      <w:proofErr w:type="gramEnd"/>
      <w:r w:rsidRPr="000E43CC">
        <w:rPr>
          <w:rFonts w:ascii="Arial" w:eastAsia="Arial" w:hAnsi="Arial" w:cs="Arial"/>
          <w:sz w:val="22"/>
          <w:szCs w:val="22"/>
        </w:rPr>
        <w:t xml:space="preserve"> continue to submit bids 15 minutes before the end of the Auction, until the time when the last bidder places their bid.</w:t>
      </w:r>
    </w:p>
    <w:p w14:paraId="03544C50"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 The EAW will display the bidding time and the highest bid after the end of the Auction. This information is available on the EAW for another 30 days after the Auction closes. The auction time is extended until 1 p.m. of the next working day if, due to a malfunction of the EAW, bidding was not possible during the last 10 minutes before the Auction closes.</w:t>
      </w:r>
    </w:p>
    <w:p w14:paraId="03544C51"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After the end of the Auction, the Secretary of the Commission prepares a report on the results of the Auction, </w:t>
      </w:r>
      <w:proofErr w:type="gramStart"/>
      <w:r w:rsidRPr="000E43CC">
        <w:rPr>
          <w:rFonts w:ascii="Arial" w:eastAsia="Arial" w:hAnsi="Arial" w:cs="Arial"/>
          <w:sz w:val="22"/>
          <w:szCs w:val="22"/>
        </w:rPr>
        <w:t>adding</w:t>
      </w:r>
      <w:proofErr w:type="gramEnd"/>
      <w:r w:rsidRPr="000E43CC">
        <w:rPr>
          <w:rFonts w:ascii="Arial" w:eastAsia="Arial" w:hAnsi="Arial" w:cs="Arial"/>
          <w:sz w:val="22"/>
          <w:szCs w:val="22"/>
        </w:rPr>
        <w:t xml:space="preserve"> the data received from the EAW on the Auction steps and bidders. The report is approved by the Commission. </w:t>
      </w:r>
    </w:p>
    <w:p w14:paraId="03544C52"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 xml:space="preserve">If the bidder who bid a higher price, hereinafter referred to as the Bidder, refuses to conclude a purchase contract or fails to pay the purchase price within the period specified in the purchase contract, the Company may invite the Auction Participant who was outbid by the Bidder to purchase the Property. </w:t>
      </w:r>
    </w:p>
    <w:p w14:paraId="03544C53" w14:textId="77777777" w:rsidR="005745AB" w:rsidRPr="000E43CC" w:rsidRDefault="001568ED">
      <w:pPr>
        <w:numPr>
          <w:ilvl w:val="1"/>
          <w:numId w:val="1"/>
        </w:numPr>
        <w:ind w:left="0" w:hanging="426"/>
        <w:jc w:val="both"/>
        <w:rPr>
          <w:rFonts w:ascii="Arial" w:eastAsia="Arial" w:hAnsi="Arial" w:cs="Arial"/>
          <w:sz w:val="22"/>
          <w:szCs w:val="22"/>
        </w:rPr>
      </w:pPr>
      <w:r w:rsidRPr="000E43CC">
        <w:rPr>
          <w:rFonts w:ascii="Arial" w:eastAsia="Arial" w:hAnsi="Arial" w:cs="Arial"/>
          <w:sz w:val="22"/>
          <w:szCs w:val="22"/>
        </w:rPr>
        <w:t>The Auction is declared invalid if:</w:t>
      </w:r>
    </w:p>
    <w:p w14:paraId="03544C54"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 xml:space="preserve">no participant has registered for the </w:t>
      </w:r>
      <w:proofErr w:type="gramStart"/>
      <w:r w:rsidRPr="000E43CC">
        <w:rPr>
          <w:rFonts w:ascii="Arial" w:eastAsia="Arial" w:hAnsi="Arial" w:cs="Arial"/>
          <w:sz w:val="22"/>
          <w:szCs w:val="22"/>
        </w:rPr>
        <w:t>Auction;</w:t>
      </w:r>
      <w:proofErr w:type="gramEnd"/>
    </w:p>
    <w:p w14:paraId="03544C55"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 xml:space="preserve">no registered participant bids the starting price of the </w:t>
      </w:r>
      <w:proofErr w:type="gramStart"/>
      <w:r w:rsidRPr="000E43CC">
        <w:rPr>
          <w:rFonts w:ascii="Arial" w:eastAsia="Arial" w:hAnsi="Arial" w:cs="Arial"/>
          <w:sz w:val="22"/>
          <w:szCs w:val="22"/>
        </w:rPr>
        <w:t>Auction;</w:t>
      </w:r>
      <w:proofErr w:type="gramEnd"/>
    </w:p>
    <w:p w14:paraId="03544C56" w14:textId="77777777" w:rsidR="005745AB" w:rsidRPr="000E43CC" w:rsidRDefault="001568ED">
      <w:pPr>
        <w:numPr>
          <w:ilvl w:val="2"/>
          <w:numId w:val="1"/>
        </w:numPr>
        <w:ind w:left="567"/>
        <w:jc w:val="both"/>
        <w:rPr>
          <w:rFonts w:ascii="Arial" w:eastAsia="Arial" w:hAnsi="Arial" w:cs="Arial"/>
          <w:sz w:val="22"/>
          <w:szCs w:val="22"/>
        </w:rPr>
      </w:pPr>
      <w:r w:rsidRPr="000E43CC">
        <w:rPr>
          <w:rFonts w:ascii="Arial" w:eastAsia="Arial" w:hAnsi="Arial" w:cs="Arial"/>
          <w:sz w:val="22"/>
          <w:szCs w:val="22"/>
        </w:rPr>
        <w:t xml:space="preserve">the Seller's Board does not approve the Auction’s </w:t>
      </w:r>
      <w:proofErr w:type="gramStart"/>
      <w:r w:rsidRPr="000E43CC">
        <w:rPr>
          <w:rFonts w:ascii="Arial" w:eastAsia="Arial" w:hAnsi="Arial" w:cs="Arial"/>
          <w:sz w:val="22"/>
          <w:szCs w:val="22"/>
        </w:rPr>
        <w:t>results;</w:t>
      </w:r>
      <w:proofErr w:type="gramEnd"/>
    </w:p>
    <w:p w14:paraId="03544C57" w14:textId="77777777" w:rsidR="005745AB" w:rsidRPr="000E43CC" w:rsidRDefault="001568ED">
      <w:pPr>
        <w:numPr>
          <w:ilvl w:val="2"/>
          <w:numId w:val="1"/>
        </w:numPr>
        <w:ind w:left="567"/>
        <w:jc w:val="both"/>
        <w:rPr>
          <w:rFonts w:ascii="Arial" w:eastAsia="Arial" w:hAnsi="Arial" w:cs="Arial"/>
          <w:sz w:val="22"/>
          <w:szCs w:val="22"/>
        </w:rPr>
      </w:pPr>
      <w:proofErr w:type="gramStart"/>
      <w:r w:rsidRPr="000E43CC">
        <w:rPr>
          <w:rFonts w:ascii="Arial" w:eastAsia="Arial" w:hAnsi="Arial" w:cs="Arial"/>
          <w:sz w:val="22"/>
          <w:szCs w:val="22"/>
        </w:rPr>
        <w:t>during</w:t>
      </w:r>
      <w:proofErr w:type="gramEnd"/>
      <w:r w:rsidRPr="000E43CC">
        <w:rPr>
          <w:rFonts w:ascii="Arial" w:eastAsia="Arial" w:hAnsi="Arial" w:cs="Arial"/>
          <w:sz w:val="22"/>
          <w:szCs w:val="22"/>
        </w:rPr>
        <w:t xml:space="preserve"> the Auction or within 24 hours after the Auction closes, a notification is received about significant disruptions of the EAW that may affect the Auction results, or about violations of the security system of the EAW. </w:t>
      </w:r>
    </w:p>
    <w:p w14:paraId="03544C58" w14:textId="77777777" w:rsidR="005745AB" w:rsidRPr="000E43CC" w:rsidRDefault="005745AB">
      <w:pPr>
        <w:ind w:left="567"/>
        <w:jc w:val="both"/>
        <w:rPr>
          <w:rFonts w:ascii="Arial" w:eastAsia="Arial" w:hAnsi="Arial" w:cs="Arial"/>
          <w:sz w:val="22"/>
          <w:szCs w:val="22"/>
        </w:rPr>
      </w:pPr>
    </w:p>
    <w:p w14:paraId="03544C59" w14:textId="77777777" w:rsidR="005745AB" w:rsidRPr="000E43CC" w:rsidRDefault="001568ED">
      <w:pPr>
        <w:numPr>
          <w:ilvl w:val="0"/>
          <w:numId w:val="1"/>
        </w:numPr>
        <w:jc w:val="center"/>
        <w:rPr>
          <w:rFonts w:ascii="Arial" w:eastAsia="Arial" w:hAnsi="Arial" w:cs="Arial"/>
          <w:sz w:val="22"/>
          <w:szCs w:val="22"/>
        </w:rPr>
      </w:pPr>
      <w:r w:rsidRPr="000E43CC">
        <w:rPr>
          <w:rFonts w:ascii="Arial" w:eastAsia="Arial" w:hAnsi="Arial" w:cs="Arial"/>
          <w:b/>
          <w:bCs/>
          <w:sz w:val="22"/>
          <w:szCs w:val="22"/>
        </w:rPr>
        <w:t>Submission of Complaints, Confirmation of Auction Results, and Conclusion of the Contract</w:t>
      </w:r>
    </w:p>
    <w:p w14:paraId="03544C5A"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Participants of the Auction may submit a written complaint to the Commission regarding the course of the Auction’s organization. The Commission shall provide a written response within 3 (three) working days from the date of receipt of the complaint. </w:t>
      </w:r>
    </w:p>
    <w:p w14:paraId="03544C5B"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The Commission shall submit the Auction Report to the Seller's Board of Directors for approval no later than 7 (seven) working days after the Auction is closed. </w:t>
      </w:r>
    </w:p>
    <w:p w14:paraId="03544C5C"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Only after the results of the Auction are approved by the Seller's Board of Directors, the Bidder or the Auction Participant specified in Clause 6.5 of the Regulations shall acquire the right to purchase the Wagons. The Auction Report approved by the Seller's Board of Directors shall be the basis for the preparation and signing of a Wagon Purchase Contract.</w:t>
      </w:r>
    </w:p>
    <w:p w14:paraId="03544C5D"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The Seller informs the Bidder about the decision made by the Board of Directors and invites the Bidder to conclude the Wagon Purchase Contract within 10 (ten) days. </w:t>
      </w:r>
    </w:p>
    <w:p w14:paraId="03544C5E"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If the purchase contract is not signed within 10 (ten) calendar days from </w:t>
      </w:r>
      <w:proofErr w:type="gramStart"/>
      <w:r w:rsidRPr="000E43CC">
        <w:rPr>
          <w:rFonts w:ascii="Arial" w:eastAsia="Arial" w:hAnsi="Arial" w:cs="Arial"/>
          <w:sz w:val="22"/>
          <w:szCs w:val="22"/>
        </w:rPr>
        <w:t>the receipt</w:t>
      </w:r>
      <w:proofErr w:type="gramEnd"/>
      <w:r w:rsidRPr="000E43CC">
        <w:rPr>
          <w:rFonts w:ascii="Arial" w:eastAsia="Arial" w:hAnsi="Arial" w:cs="Arial"/>
          <w:sz w:val="22"/>
          <w:szCs w:val="22"/>
        </w:rPr>
        <w:t xml:space="preserve"> of the notification, the Seller has the right to consider that the Bidder has refused to purchase the Wagons. </w:t>
      </w:r>
    </w:p>
    <w:p w14:paraId="03544C5F" w14:textId="77777777" w:rsidR="005745AB" w:rsidRPr="000E43CC" w:rsidRDefault="001568ED">
      <w:pPr>
        <w:numPr>
          <w:ilvl w:val="1"/>
          <w:numId w:val="1"/>
        </w:numPr>
        <w:ind w:left="284" w:hanging="710"/>
        <w:jc w:val="both"/>
        <w:rPr>
          <w:rFonts w:ascii="Arial" w:eastAsia="Arial" w:hAnsi="Arial" w:cs="Arial"/>
          <w:sz w:val="22"/>
          <w:szCs w:val="22"/>
        </w:rPr>
      </w:pPr>
      <w:r w:rsidRPr="000E43CC">
        <w:rPr>
          <w:rFonts w:ascii="Arial" w:eastAsia="Arial" w:hAnsi="Arial" w:cs="Arial"/>
          <w:sz w:val="22"/>
          <w:szCs w:val="22"/>
        </w:rPr>
        <w:t xml:space="preserve">In the case referred to in Clause 6.5 of the Regulations, the Commission shall invite the next highest bidder to conclude a Wagon Purchase Contract at the price offered by him at the Auction. If this Auction Participant gives his consent, the Commission shall convene a meeting, draw up minutes indicating the </w:t>
      </w:r>
      <w:proofErr w:type="gramStart"/>
      <w:r w:rsidRPr="000E43CC">
        <w:rPr>
          <w:rFonts w:ascii="Arial" w:eastAsia="Arial" w:hAnsi="Arial" w:cs="Arial"/>
          <w:sz w:val="22"/>
          <w:szCs w:val="22"/>
        </w:rPr>
        <w:t>aforementioned circumstances</w:t>
      </w:r>
      <w:proofErr w:type="gramEnd"/>
      <w:r w:rsidRPr="000E43CC">
        <w:rPr>
          <w:rFonts w:ascii="Arial" w:eastAsia="Arial" w:hAnsi="Arial" w:cs="Arial"/>
          <w:sz w:val="22"/>
          <w:szCs w:val="22"/>
        </w:rPr>
        <w:t>, and submit these minutes to the Seller's Board of Directors for approval. If the minutes of the Commission are approved by the Board of Directors, the Wagon Purchase Contract shall be concluded with the Auction Participant specified in the Decision taken by the Board of Directors.</w:t>
      </w:r>
    </w:p>
    <w:p w14:paraId="03544C60" w14:textId="77777777" w:rsidR="005745AB" w:rsidRPr="000E43CC" w:rsidRDefault="005745AB">
      <w:pPr>
        <w:jc w:val="both"/>
        <w:rPr>
          <w:rFonts w:ascii="Arial" w:eastAsia="Arial" w:hAnsi="Arial" w:cs="Arial"/>
          <w:sz w:val="22"/>
          <w:szCs w:val="22"/>
        </w:rPr>
      </w:pPr>
    </w:p>
    <w:p w14:paraId="03544C61" w14:textId="77777777" w:rsidR="005745AB" w:rsidRPr="000E43CC" w:rsidRDefault="001568ED">
      <w:pPr>
        <w:numPr>
          <w:ilvl w:val="0"/>
          <w:numId w:val="2"/>
        </w:numPr>
        <w:jc w:val="center"/>
        <w:rPr>
          <w:rFonts w:ascii="Arial" w:eastAsia="Arial" w:hAnsi="Arial" w:cs="Arial"/>
          <w:b/>
          <w:bCs/>
          <w:sz w:val="22"/>
          <w:szCs w:val="22"/>
        </w:rPr>
      </w:pPr>
      <w:r w:rsidRPr="000E43CC">
        <w:rPr>
          <w:rFonts w:ascii="Arial" w:eastAsia="Arial" w:hAnsi="Arial" w:cs="Arial"/>
          <w:b/>
          <w:bCs/>
          <w:sz w:val="22"/>
          <w:szCs w:val="22"/>
        </w:rPr>
        <w:t xml:space="preserve">Procedure for Payment of Purchase Price and Other Payments </w:t>
      </w:r>
    </w:p>
    <w:p w14:paraId="03544C62" w14:textId="77777777" w:rsidR="005745AB" w:rsidRPr="000E43CC" w:rsidRDefault="001568ED">
      <w:pPr>
        <w:numPr>
          <w:ilvl w:val="1"/>
          <w:numId w:val="2"/>
        </w:numPr>
        <w:ind w:left="0"/>
        <w:jc w:val="both"/>
        <w:rPr>
          <w:rFonts w:ascii="Arial" w:eastAsia="Arial" w:hAnsi="Arial" w:cs="Arial"/>
          <w:sz w:val="22"/>
          <w:szCs w:val="22"/>
        </w:rPr>
      </w:pPr>
      <w:r w:rsidRPr="000E43CC">
        <w:rPr>
          <w:rFonts w:ascii="Arial" w:eastAsia="Arial" w:hAnsi="Arial" w:cs="Arial"/>
          <w:sz w:val="22"/>
          <w:szCs w:val="22"/>
        </w:rPr>
        <w:t xml:space="preserve">After signing the purchase contract, the Seller submits an invoice to the Buyer for the full (100%) purchase value in accordance with the terms and conditions of the purchase contract. </w:t>
      </w:r>
    </w:p>
    <w:p w14:paraId="03544C63" w14:textId="77777777" w:rsidR="005745AB" w:rsidRPr="000E43CC" w:rsidRDefault="001568ED">
      <w:pPr>
        <w:numPr>
          <w:ilvl w:val="1"/>
          <w:numId w:val="2"/>
        </w:numPr>
        <w:ind w:left="0"/>
        <w:jc w:val="both"/>
        <w:rPr>
          <w:rFonts w:ascii="Arial" w:eastAsia="Arial" w:hAnsi="Arial" w:cs="Arial"/>
          <w:sz w:val="22"/>
          <w:szCs w:val="22"/>
        </w:rPr>
      </w:pPr>
      <w:r w:rsidRPr="000E43CC">
        <w:rPr>
          <w:rFonts w:ascii="Arial" w:eastAsia="Arial" w:hAnsi="Arial" w:cs="Arial"/>
          <w:sz w:val="22"/>
          <w:szCs w:val="22"/>
        </w:rPr>
        <w:t>In accordance with the Value Added Tax Law, the purchase is subject to value-added tax. If the purchase contract is concluded with a non-resident, the value added tax is refunded to the Buyer within 3 (three) working days from the date when the Seller is granted a document confirming the taking out of the purchased property from the territory of the Republic of Latvia.</w:t>
      </w:r>
    </w:p>
    <w:p w14:paraId="03544C64" w14:textId="77777777" w:rsidR="005745AB" w:rsidRPr="000E43CC" w:rsidRDefault="005745AB">
      <w:pPr>
        <w:jc w:val="both"/>
        <w:rPr>
          <w:rFonts w:ascii="Arial" w:eastAsia="Arial" w:hAnsi="Arial" w:cs="Arial"/>
          <w:sz w:val="22"/>
          <w:szCs w:val="22"/>
        </w:rPr>
      </w:pPr>
    </w:p>
    <w:p w14:paraId="03544C65" w14:textId="77777777" w:rsidR="005745AB" w:rsidRPr="000E43CC" w:rsidRDefault="001568ED">
      <w:pPr>
        <w:numPr>
          <w:ilvl w:val="0"/>
          <w:numId w:val="2"/>
        </w:numPr>
        <w:jc w:val="center"/>
        <w:rPr>
          <w:rFonts w:ascii="Arial" w:eastAsia="Arial" w:hAnsi="Arial" w:cs="Arial"/>
          <w:b/>
          <w:bCs/>
          <w:sz w:val="22"/>
          <w:szCs w:val="22"/>
        </w:rPr>
      </w:pPr>
      <w:r w:rsidRPr="000E43CC">
        <w:rPr>
          <w:rFonts w:ascii="Arial" w:eastAsia="Arial" w:hAnsi="Arial" w:cs="Arial"/>
          <w:b/>
          <w:bCs/>
          <w:sz w:val="22"/>
          <w:szCs w:val="22"/>
        </w:rPr>
        <w:t xml:space="preserve">Contact Persons of the Seller  </w:t>
      </w:r>
    </w:p>
    <w:p w14:paraId="03544C66" w14:textId="77777777" w:rsidR="005745AB" w:rsidRPr="000E43CC" w:rsidRDefault="001568ED">
      <w:pPr>
        <w:numPr>
          <w:ilvl w:val="1"/>
          <w:numId w:val="2"/>
        </w:numPr>
        <w:ind w:left="90" w:hanging="522"/>
        <w:jc w:val="both"/>
        <w:rPr>
          <w:rFonts w:ascii="Arial" w:eastAsia="Arial" w:hAnsi="Arial" w:cs="Arial"/>
          <w:sz w:val="22"/>
          <w:szCs w:val="22"/>
        </w:rPr>
      </w:pPr>
      <w:r w:rsidRPr="000E43CC">
        <w:rPr>
          <w:rFonts w:ascii="Arial" w:eastAsia="Arial" w:hAnsi="Arial" w:cs="Arial"/>
          <w:sz w:val="22"/>
          <w:szCs w:val="22"/>
        </w:rPr>
        <w:t>The Seller's contact persons:</w:t>
      </w:r>
    </w:p>
    <w:p w14:paraId="03544C67" w14:textId="6A6A57E6" w:rsidR="005745AB" w:rsidRPr="000E43CC" w:rsidRDefault="001568ED">
      <w:pPr>
        <w:numPr>
          <w:ilvl w:val="2"/>
          <w:numId w:val="2"/>
        </w:numPr>
        <w:ind w:left="709" w:hanging="709"/>
        <w:jc w:val="both"/>
        <w:rPr>
          <w:rFonts w:ascii="Arial" w:eastAsia="Arial" w:hAnsi="Arial" w:cs="Arial"/>
          <w:sz w:val="22"/>
          <w:szCs w:val="22"/>
        </w:rPr>
      </w:pPr>
      <w:r w:rsidRPr="000E43CC">
        <w:rPr>
          <w:rFonts w:ascii="Arial" w:eastAsia="Arial" w:hAnsi="Arial" w:cs="Arial"/>
          <w:sz w:val="22"/>
          <w:szCs w:val="22"/>
        </w:rPr>
        <w:lastRenderedPageBreak/>
        <w:t xml:space="preserve">for technical </w:t>
      </w:r>
      <w:r w:rsidR="00B46434" w:rsidRPr="00B46434">
        <w:rPr>
          <w:rFonts w:ascii="Arial" w:eastAsia="Arial" w:hAnsi="Arial" w:cs="Arial"/>
          <w:sz w:val="22"/>
          <w:szCs w:val="22"/>
        </w:rPr>
        <w:t>questions</w:t>
      </w:r>
      <w:r w:rsidR="00B46434">
        <w:rPr>
          <w:rFonts w:ascii="Arial" w:eastAsia="Arial" w:hAnsi="Arial" w:cs="Arial"/>
          <w:sz w:val="22"/>
          <w:szCs w:val="22"/>
        </w:rPr>
        <w:t xml:space="preserve"> </w:t>
      </w:r>
      <w:r w:rsidRPr="000E43CC">
        <w:rPr>
          <w:rFonts w:ascii="Arial" w:eastAsia="Arial" w:hAnsi="Arial" w:cs="Arial"/>
          <w:sz w:val="22"/>
          <w:szCs w:val="22"/>
        </w:rPr>
        <w:t xml:space="preserve">– </w:t>
      </w:r>
      <w:r w:rsidRPr="000E43CC">
        <w:rPr>
          <w:rFonts w:ascii="Arial" w:eastAsia="Arial" w:hAnsi="Arial" w:cs="Arial"/>
          <w:b/>
          <w:bCs/>
          <w:sz w:val="22"/>
          <w:szCs w:val="22"/>
        </w:rPr>
        <w:t>P</w:t>
      </w:r>
      <w:r w:rsidR="005D17EC">
        <w:rPr>
          <w:rFonts w:ascii="Arial" w:eastAsia="Arial" w:hAnsi="Arial" w:cs="Arial"/>
          <w:b/>
          <w:bCs/>
          <w:sz w:val="22"/>
          <w:szCs w:val="22"/>
        </w:rPr>
        <w:t>a</w:t>
      </w:r>
      <w:r w:rsidRPr="000E43CC">
        <w:rPr>
          <w:rFonts w:ascii="Arial" w:eastAsia="Arial" w:hAnsi="Arial" w:cs="Arial"/>
          <w:b/>
          <w:bCs/>
          <w:sz w:val="22"/>
          <w:szCs w:val="22"/>
        </w:rPr>
        <w:t xml:space="preserve">vels </w:t>
      </w:r>
      <w:proofErr w:type="spellStart"/>
      <w:r w:rsidRPr="000E43CC">
        <w:rPr>
          <w:rFonts w:ascii="Arial" w:eastAsia="Arial" w:hAnsi="Arial" w:cs="Arial"/>
          <w:b/>
          <w:bCs/>
          <w:sz w:val="22"/>
          <w:szCs w:val="22"/>
        </w:rPr>
        <w:t>Porsnevs</w:t>
      </w:r>
      <w:proofErr w:type="spellEnd"/>
      <w:r w:rsidRPr="000E43CC">
        <w:rPr>
          <w:rFonts w:ascii="Arial" w:eastAsia="Arial" w:hAnsi="Arial" w:cs="Arial"/>
          <w:sz w:val="22"/>
          <w:szCs w:val="22"/>
        </w:rPr>
        <w:t xml:space="preserve">, phone: (+371) 27070954, e-mail: </w:t>
      </w:r>
      <w:hyperlink r:id="rId12">
        <w:r w:rsidRPr="000E43CC">
          <w:rPr>
            <w:rFonts w:ascii="Arial" w:eastAsia="Arial" w:hAnsi="Arial" w:cs="Arial"/>
            <w:color w:val="0000FF"/>
            <w:sz w:val="22"/>
            <w:szCs w:val="22"/>
            <w:u w:val="single"/>
          </w:rPr>
          <w:t>Pavels.Porsnevs@ldz.lv</w:t>
        </w:r>
      </w:hyperlink>
      <w:r w:rsidRPr="000E43CC">
        <w:rPr>
          <w:rFonts w:ascii="Arial" w:eastAsia="Arial" w:hAnsi="Arial" w:cs="Arial"/>
          <w:sz w:val="22"/>
          <w:szCs w:val="22"/>
        </w:rPr>
        <w:t>.</w:t>
      </w:r>
    </w:p>
    <w:p w14:paraId="03544C68" w14:textId="77777777" w:rsidR="005745AB" w:rsidRPr="000E43CC" w:rsidRDefault="001568ED">
      <w:pPr>
        <w:numPr>
          <w:ilvl w:val="2"/>
          <w:numId w:val="2"/>
        </w:numPr>
        <w:ind w:left="709" w:hanging="709"/>
        <w:jc w:val="both"/>
        <w:rPr>
          <w:rFonts w:ascii="Arial" w:eastAsia="Arial" w:hAnsi="Arial" w:cs="Arial"/>
          <w:sz w:val="22"/>
          <w:szCs w:val="22"/>
        </w:rPr>
      </w:pPr>
      <w:r w:rsidRPr="000E43CC">
        <w:rPr>
          <w:rFonts w:ascii="Arial" w:eastAsia="Arial" w:hAnsi="Arial" w:cs="Arial"/>
          <w:sz w:val="22"/>
          <w:szCs w:val="22"/>
        </w:rPr>
        <w:t xml:space="preserve">the Secretary of the Commission – </w:t>
      </w:r>
      <w:r w:rsidRPr="000E43CC">
        <w:rPr>
          <w:rFonts w:ascii="Arial" w:eastAsia="Arial" w:hAnsi="Arial" w:cs="Arial"/>
          <w:b/>
          <w:bCs/>
          <w:sz w:val="22"/>
          <w:szCs w:val="22"/>
        </w:rPr>
        <w:t>Inese Stendzeniece</w:t>
      </w:r>
      <w:r w:rsidRPr="000E43CC">
        <w:rPr>
          <w:rFonts w:ascii="Arial" w:eastAsia="Arial" w:hAnsi="Arial" w:cs="Arial"/>
          <w:sz w:val="22"/>
          <w:szCs w:val="22"/>
        </w:rPr>
        <w:t>, phone: (+371) 25719192, e-mail: </w:t>
      </w:r>
      <w:hyperlink r:id="rId13">
        <w:r w:rsidRPr="000E43CC">
          <w:rPr>
            <w:rFonts w:ascii="Arial" w:eastAsia="Arial" w:hAnsi="Arial" w:cs="Arial"/>
            <w:color w:val="0000FF"/>
            <w:sz w:val="22"/>
            <w:szCs w:val="22"/>
            <w:u w:val="single"/>
          </w:rPr>
          <w:t>iepirkumi.cargo@ldz.lv</w:t>
        </w:r>
      </w:hyperlink>
      <w:r w:rsidRPr="000E43CC">
        <w:rPr>
          <w:rFonts w:ascii="Arial" w:eastAsia="Arial" w:hAnsi="Arial" w:cs="Arial"/>
          <w:sz w:val="22"/>
          <w:szCs w:val="22"/>
        </w:rPr>
        <w:t xml:space="preserve">. </w:t>
      </w:r>
    </w:p>
    <w:p w14:paraId="03544C69"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A"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B" w14:textId="77777777" w:rsidR="005745AB" w:rsidRPr="000E43CC" w:rsidRDefault="005745AB">
      <w:pPr>
        <w:pBdr>
          <w:top w:val="nil"/>
          <w:left w:val="nil"/>
          <w:bottom w:val="nil"/>
          <w:right w:val="nil"/>
          <w:between w:val="nil"/>
        </w:pBdr>
        <w:jc w:val="both"/>
        <w:rPr>
          <w:rFonts w:ascii="Arial" w:eastAsia="Arial" w:hAnsi="Arial" w:cs="Arial"/>
          <w:color w:val="000000"/>
          <w:sz w:val="22"/>
          <w:szCs w:val="22"/>
        </w:rPr>
      </w:pPr>
    </w:p>
    <w:p w14:paraId="03544C6C" w14:textId="77777777" w:rsidR="005745AB" w:rsidRPr="000E43CC" w:rsidRDefault="001568ED">
      <w:pPr>
        <w:jc w:val="right"/>
        <w:rPr>
          <w:rFonts w:ascii="Arial" w:eastAsia="Arial" w:hAnsi="Arial" w:cs="Arial"/>
          <w:sz w:val="22"/>
          <w:szCs w:val="22"/>
        </w:rPr>
      </w:pPr>
      <w:r w:rsidRPr="000E43CC">
        <w:br w:type="page"/>
      </w:r>
    </w:p>
    <w:p w14:paraId="03544C6D" w14:textId="77777777" w:rsidR="005745AB" w:rsidRPr="000E43CC" w:rsidRDefault="001568ED">
      <w:pPr>
        <w:jc w:val="right"/>
        <w:rPr>
          <w:rFonts w:ascii="Arial" w:eastAsia="Arial" w:hAnsi="Arial" w:cs="Arial"/>
          <w:b/>
          <w:bCs/>
          <w:sz w:val="22"/>
          <w:szCs w:val="22"/>
        </w:rPr>
      </w:pPr>
      <w:r w:rsidRPr="000E43CC">
        <w:rPr>
          <w:rFonts w:ascii="Arial" w:eastAsia="Arial" w:hAnsi="Arial" w:cs="Arial"/>
          <w:b/>
          <w:bCs/>
          <w:sz w:val="22"/>
          <w:szCs w:val="22"/>
        </w:rPr>
        <w:lastRenderedPageBreak/>
        <w:t xml:space="preserve"> Annex 1 to the Regulations  </w:t>
      </w:r>
    </w:p>
    <w:p w14:paraId="03544C6E" w14:textId="77777777" w:rsidR="005745AB" w:rsidRPr="000E43CC" w:rsidRDefault="005745AB">
      <w:pPr>
        <w:pBdr>
          <w:top w:val="nil"/>
          <w:left w:val="none" w:sz="0" w:space="0" w:color="000000"/>
          <w:bottom w:val="none" w:sz="0" w:space="0" w:color="000000"/>
          <w:right w:val="none" w:sz="0" w:space="0" w:color="000000"/>
          <w:between w:val="nil"/>
        </w:pBdr>
        <w:jc w:val="right"/>
        <w:rPr>
          <w:rFonts w:ascii="Arial" w:eastAsia="Arial" w:hAnsi="Arial" w:cs="Arial"/>
          <w:b/>
          <w:bCs/>
          <w:color w:val="FF0000"/>
          <w:sz w:val="22"/>
          <w:szCs w:val="22"/>
        </w:rPr>
      </w:pPr>
    </w:p>
    <w:p w14:paraId="03544C6F" w14:textId="77777777" w:rsidR="005745AB" w:rsidRDefault="001568ED">
      <w:pPr>
        <w:spacing w:line="276" w:lineRule="auto"/>
        <w:jc w:val="right"/>
        <w:rPr>
          <w:rFonts w:ascii="Arial" w:eastAsia="Arial" w:hAnsi="Arial" w:cs="Arial"/>
          <w:b/>
          <w:bCs/>
          <w:sz w:val="22"/>
          <w:szCs w:val="22"/>
        </w:rPr>
      </w:pPr>
      <w:r w:rsidRPr="000E43CC">
        <w:rPr>
          <w:rFonts w:ascii="Arial" w:eastAsia="Arial" w:hAnsi="Arial" w:cs="Arial"/>
          <w:b/>
          <w:bCs/>
          <w:sz w:val="22"/>
          <w:szCs w:val="22"/>
        </w:rPr>
        <w:t>Draft</w:t>
      </w:r>
    </w:p>
    <w:tbl>
      <w:tblPr>
        <w:tblW w:w="94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962"/>
      </w:tblGrid>
      <w:tr w:rsidR="001A6B95" w:rsidRPr="001A6B95" w14:paraId="0502B0D0" w14:textId="77777777" w:rsidTr="001A6B95">
        <w:tc>
          <w:tcPr>
            <w:tcW w:w="4503" w:type="dxa"/>
            <w:tcBorders>
              <w:top w:val="single" w:sz="4" w:space="0" w:color="auto"/>
              <w:left w:val="single" w:sz="4" w:space="0" w:color="auto"/>
              <w:bottom w:val="single" w:sz="4" w:space="0" w:color="auto"/>
              <w:right w:val="single" w:sz="4" w:space="0" w:color="auto"/>
            </w:tcBorders>
          </w:tcPr>
          <w:p w14:paraId="7B212C45" w14:textId="77777777" w:rsidR="001A6B95" w:rsidRPr="001A6B95" w:rsidRDefault="001A6B95" w:rsidP="001A6B95">
            <w:pPr>
              <w:jc w:val="center"/>
              <w:rPr>
                <w:rFonts w:ascii="Arial" w:eastAsia="Calibri" w:hAnsi="Arial" w:cs="Arial"/>
                <w:b/>
                <w:sz w:val="22"/>
                <w:szCs w:val="22"/>
                <w:lang w:val="lv-LV" w:eastAsia="en-US"/>
              </w:rPr>
            </w:pPr>
            <w:bookmarkStart w:id="1" w:name="_Hlk204688749"/>
            <w:r w:rsidRPr="001A6B95">
              <w:rPr>
                <w:rFonts w:ascii="Arial" w:eastAsia="Calibri" w:hAnsi="Arial" w:cs="Arial"/>
                <w:b/>
                <w:sz w:val="22"/>
                <w:szCs w:val="22"/>
                <w:lang w:val="lv-LV" w:eastAsia="en-US"/>
              </w:rPr>
              <w:t xml:space="preserve">LĪGUMS Nr. </w:t>
            </w:r>
          </w:p>
          <w:p w14:paraId="42AC5B96" w14:textId="77777777" w:rsidR="001A6B95" w:rsidRPr="001A6B95" w:rsidRDefault="001A6B95" w:rsidP="001A6B95">
            <w:pPr>
              <w:jc w:val="both"/>
              <w:rPr>
                <w:rFonts w:ascii="Arial" w:eastAsia="Calibri" w:hAnsi="Arial" w:cs="Arial"/>
                <w:b/>
                <w:sz w:val="22"/>
                <w:szCs w:val="22"/>
                <w:lang w:val="lv-LV" w:eastAsia="en-US"/>
              </w:rPr>
            </w:pPr>
          </w:p>
          <w:p w14:paraId="69426188" w14:textId="77777777" w:rsidR="001A6B95" w:rsidRPr="001A6B95" w:rsidRDefault="001A6B95" w:rsidP="001A6B95">
            <w:pPr>
              <w:jc w:val="center"/>
              <w:rPr>
                <w:rFonts w:ascii="Arial" w:eastAsia="Calibri" w:hAnsi="Arial" w:cs="Arial"/>
                <w:sz w:val="22"/>
                <w:szCs w:val="22"/>
                <w:lang w:val="lv-LV" w:eastAsia="en-US"/>
              </w:rPr>
            </w:pPr>
            <w:r w:rsidRPr="001A6B95">
              <w:rPr>
                <w:rFonts w:ascii="Arial" w:eastAsia="Calibri" w:hAnsi="Arial" w:cs="Arial"/>
                <w:sz w:val="22"/>
                <w:szCs w:val="22"/>
                <w:lang w:val="lv-LV" w:eastAsia="en-US"/>
              </w:rPr>
              <w:t>Rīga                             _________ , 2026</w:t>
            </w:r>
          </w:p>
          <w:p w14:paraId="32A488A8" w14:textId="77777777" w:rsidR="001A6B95" w:rsidRPr="001A6B95" w:rsidRDefault="001A6B95" w:rsidP="001A6B95">
            <w:pPr>
              <w:jc w:val="both"/>
              <w:rPr>
                <w:rFonts w:ascii="Arial" w:eastAsia="Calibri" w:hAnsi="Arial" w:cs="Arial"/>
                <w:b/>
                <w:sz w:val="22"/>
                <w:szCs w:val="22"/>
                <w:lang w:val="lv-LV" w:eastAsia="en-US"/>
              </w:rPr>
            </w:pPr>
          </w:p>
          <w:p w14:paraId="6D1B5E3C"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b/>
                <w:sz w:val="22"/>
                <w:szCs w:val="22"/>
                <w:lang w:val="lv-LV" w:eastAsia="en-US"/>
              </w:rPr>
              <w:t>Sabiedrība ar ierobežotu atbildību „LDZ CARGO”</w:t>
            </w:r>
            <w:r w:rsidRPr="001A6B95">
              <w:rPr>
                <w:rFonts w:ascii="Arial" w:eastAsia="Calibri" w:hAnsi="Arial" w:cs="Arial"/>
                <w:sz w:val="22"/>
                <w:szCs w:val="22"/>
                <w:lang w:val="lv-LV" w:eastAsia="en-US"/>
              </w:rPr>
              <w:t>, turpmāk – Pārdevējs,  valdes priekšsēdētājas ____________ un valdes locekļa ___________ personā, kuri rīkojas uz statūtu pamata, no vienas puses, un</w:t>
            </w:r>
          </w:p>
          <w:p w14:paraId="4DFB0F65"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bCs/>
                <w:sz w:val="22"/>
                <w:szCs w:val="22"/>
                <w:lang w:val="lv-LV" w:eastAsia="en-US"/>
              </w:rPr>
              <w:t>__________________________________________________________</w:t>
            </w:r>
            <w:r w:rsidRPr="001A6B95">
              <w:rPr>
                <w:rFonts w:ascii="Arial" w:eastAsia="Calibri" w:hAnsi="Arial" w:cs="Arial"/>
                <w:sz w:val="22"/>
                <w:szCs w:val="22"/>
                <w:lang w:val="lv-LV" w:eastAsia="en-US"/>
              </w:rPr>
              <w:t>, turpmāk – Pircējs, kuras vārdā uz statūtu pamata rīkojas ___________________________, no otras puses, turpmāk kopā - Puses, labā ticībā, bez viltus, maldības un spaidiem noslēdz šo  līgumu, turpmāk – Līgums.</w:t>
            </w:r>
          </w:p>
          <w:p w14:paraId="338A693D" w14:textId="77777777" w:rsidR="001A6B95" w:rsidRPr="001A6B95" w:rsidRDefault="001A6B95" w:rsidP="001A6B95">
            <w:pPr>
              <w:jc w:val="both"/>
              <w:rPr>
                <w:rFonts w:ascii="Arial" w:eastAsia="Calibri" w:hAnsi="Arial" w:cs="Arial"/>
                <w:sz w:val="22"/>
                <w:szCs w:val="22"/>
                <w:lang w:val="lv-LV" w:eastAsia="en-US"/>
              </w:rPr>
            </w:pPr>
          </w:p>
          <w:p w14:paraId="5FF410F1" w14:textId="77777777" w:rsidR="001A6B95" w:rsidRPr="001A6B95" w:rsidRDefault="001A6B95" w:rsidP="001A6B95">
            <w:pPr>
              <w:jc w:val="both"/>
              <w:rPr>
                <w:rFonts w:ascii="Arial" w:eastAsia="Calibri" w:hAnsi="Arial" w:cs="Arial"/>
                <w:sz w:val="22"/>
                <w:szCs w:val="22"/>
                <w:lang w:val="lv-LV" w:eastAsia="en-US"/>
              </w:rPr>
            </w:pPr>
          </w:p>
          <w:p w14:paraId="313AC7D7" w14:textId="77777777" w:rsidR="001A6B95" w:rsidRPr="001A6B95" w:rsidRDefault="001A6B95" w:rsidP="001A6B95">
            <w:pPr>
              <w:numPr>
                <w:ilvl w:val="0"/>
                <w:numId w:val="26"/>
              </w:numPr>
              <w:jc w:val="both"/>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Līguma</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priekšmets</w:t>
            </w:r>
            <w:proofErr w:type="spellEnd"/>
            <w:r w:rsidRPr="001A6B95">
              <w:rPr>
                <w:rFonts w:ascii="Arial" w:eastAsia="Calibri" w:hAnsi="Arial" w:cs="Arial"/>
                <w:b/>
                <w:sz w:val="22"/>
                <w:szCs w:val="22"/>
                <w:lang w:eastAsia="en-US"/>
              </w:rPr>
              <w:t xml:space="preserve"> </w:t>
            </w:r>
          </w:p>
          <w:p w14:paraId="3711583A"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1.1. Pārdevējs pārdod, bet Pircējs pērk  …. lietotus kravas vagonus, turpmāk– Vagoni, kuriem nav veikti plānveida remonti un kuriem ir beidzies normatīvais kalpošanas laiks.</w:t>
            </w:r>
          </w:p>
          <w:p w14:paraId="2F7269BC"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1.2. Vagonu modeļi, numuri un uzbūves gads ir norādīts Līguma pielikumā esošajā sarakstā, kas ir Līguma neatņemama sastāvdaļa.</w:t>
            </w:r>
          </w:p>
          <w:p w14:paraId="534F21C5"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1.3. Vagoni atrodas Ukrainas teritorijā, Vagonu atrašanas vieta (stacija) ir norādīta Līguma pielikumā.</w:t>
            </w:r>
          </w:p>
          <w:p w14:paraId="1DCF5F8E" w14:textId="77777777" w:rsidR="001A6B95" w:rsidRPr="001A6B95" w:rsidRDefault="001A6B95" w:rsidP="001A6B95">
            <w:pPr>
              <w:jc w:val="both"/>
              <w:rPr>
                <w:rFonts w:ascii="Arial" w:eastAsia="Calibri" w:hAnsi="Arial" w:cs="Arial"/>
                <w:sz w:val="22"/>
                <w:szCs w:val="22"/>
                <w:lang w:val="lv-LV" w:eastAsia="en-US"/>
              </w:rPr>
            </w:pPr>
          </w:p>
          <w:p w14:paraId="37918E06" w14:textId="77777777" w:rsidR="001A6B95" w:rsidRPr="001A6B95" w:rsidRDefault="001A6B95" w:rsidP="001A6B95">
            <w:pPr>
              <w:jc w:val="both"/>
              <w:rPr>
                <w:rFonts w:ascii="Arial" w:eastAsia="Calibri" w:hAnsi="Arial" w:cs="Arial"/>
                <w:sz w:val="22"/>
                <w:szCs w:val="22"/>
                <w:lang w:val="lv-LV" w:eastAsia="en-US"/>
              </w:rPr>
            </w:pPr>
          </w:p>
          <w:p w14:paraId="660241F0" w14:textId="77777777" w:rsidR="001A6B95" w:rsidRPr="001A6B95" w:rsidRDefault="001A6B95" w:rsidP="001A6B95">
            <w:pPr>
              <w:numPr>
                <w:ilvl w:val="0"/>
                <w:numId w:val="26"/>
              </w:numPr>
              <w:jc w:val="both"/>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Vagonu</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nodošana</w:t>
            </w:r>
            <w:proofErr w:type="spellEnd"/>
            <w:r w:rsidRPr="001A6B95">
              <w:rPr>
                <w:rFonts w:ascii="Arial" w:eastAsia="Calibri" w:hAnsi="Arial" w:cs="Arial"/>
                <w:b/>
                <w:sz w:val="22"/>
                <w:szCs w:val="22"/>
                <w:lang w:eastAsia="en-US"/>
              </w:rPr>
              <w:t xml:space="preserve"> un </w:t>
            </w:r>
            <w:proofErr w:type="spellStart"/>
            <w:r w:rsidRPr="001A6B95">
              <w:rPr>
                <w:rFonts w:ascii="Arial" w:eastAsia="Calibri" w:hAnsi="Arial" w:cs="Arial"/>
                <w:b/>
                <w:sz w:val="22"/>
                <w:szCs w:val="22"/>
                <w:lang w:eastAsia="en-US"/>
              </w:rPr>
              <w:t>pieņemšana</w:t>
            </w:r>
            <w:proofErr w:type="spellEnd"/>
          </w:p>
          <w:p w14:paraId="7FA87225"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2.1. Vagonu nodošana un pieņemšana tiek veikta  Līguma pielikumā noradītā Vagonu atrašanās stacijā, pamatojoties uz pieņemšanas un nodošanas aktu (forma VU-70). Pārdevējs nodod Pircējam visu iegādāto Vagonu skaitu. </w:t>
            </w:r>
          </w:p>
          <w:p w14:paraId="7C2FED19"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2.2. Pircējam ir pienākums pārliecināties par vagonu atrašanos Līguma pielikumā norādītā stacijā, Vagonu muitas statusu un Vagonu atbilstību iegādes mērķim. Pircējs pieņem Vagonus to esošajā tehniskajā stāvoklī un komplektācijā un šajā sakarā apņemas necelt nekādas pretenzijas pret Pārdevēju.</w:t>
            </w:r>
          </w:p>
          <w:p w14:paraId="55A7DB6E"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2.3. Vagonu  pieņemšana un nodošana tiek veikta ne vēlāk kā divu nedēļu laikā pēc Līguma noslēgšanas. </w:t>
            </w:r>
          </w:p>
          <w:p w14:paraId="2399F4D6" w14:textId="77777777" w:rsidR="001A6B95" w:rsidRPr="001A6B95" w:rsidRDefault="001A6B95" w:rsidP="001A6B95">
            <w:pPr>
              <w:jc w:val="both"/>
              <w:rPr>
                <w:rFonts w:ascii="Arial" w:eastAsia="Calibri" w:hAnsi="Arial" w:cs="Arial"/>
                <w:i/>
                <w:iCs/>
                <w:sz w:val="22"/>
                <w:szCs w:val="22"/>
                <w:lang w:val="lv-LV" w:eastAsia="en-US"/>
              </w:rPr>
            </w:pPr>
            <w:r w:rsidRPr="001A6B95">
              <w:rPr>
                <w:rFonts w:ascii="Arial" w:eastAsia="Calibri" w:hAnsi="Arial" w:cs="Arial"/>
                <w:i/>
                <w:iCs/>
                <w:sz w:val="22"/>
                <w:szCs w:val="22"/>
                <w:lang w:val="lv-LV" w:eastAsia="en-US"/>
              </w:rPr>
              <w:t xml:space="preserve">Piezīme: norādīts termiņš paredzēts katrai </w:t>
            </w:r>
            <w:proofErr w:type="spellStart"/>
            <w:r w:rsidRPr="001A6B95">
              <w:rPr>
                <w:rFonts w:ascii="Arial" w:eastAsia="Calibri" w:hAnsi="Arial" w:cs="Arial"/>
                <w:i/>
                <w:iCs/>
                <w:sz w:val="22"/>
                <w:szCs w:val="22"/>
                <w:lang w:val="lv-LV" w:eastAsia="en-US"/>
              </w:rPr>
              <w:t>lotei</w:t>
            </w:r>
            <w:proofErr w:type="spellEnd"/>
          </w:p>
          <w:p w14:paraId="64528278"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2.4. Vagonu nodošanas (pieņemšanas) datumu  Pircējs un Pārdevējs saskaņo </w:t>
            </w:r>
            <w:r w:rsidRPr="001A6B95">
              <w:rPr>
                <w:rFonts w:ascii="Arial" w:eastAsia="Calibri" w:hAnsi="Arial" w:cs="Arial"/>
                <w:sz w:val="22"/>
                <w:szCs w:val="22"/>
                <w:lang w:val="lv-LV" w:eastAsia="en-US"/>
              </w:rPr>
              <w:lastRenderedPageBreak/>
              <w:t xml:space="preserve">atsevišķi, savstarpēji apmainoties ar rakstisku informāciju pa e-pastu. </w:t>
            </w:r>
          </w:p>
          <w:p w14:paraId="4C640F6F"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2.5. Līdz Pušu saskaņotam Vagonu nodošanas (pieņemšanas) datumam, Pārdevējs sagatavo Vagonu nodošanas (pieņemšanas) aktu, bet Pircējs veic samaksu par  Vagoniem, kas sagatavoti nodošanai,  pamatojoties uz Pārdevēja rēķinu.</w:t>
            </w:r>
          </w:p>
          <w:p w14:paraId="35B0E6FF"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2.6. Pēc tam, kad Pircējs apmaksā Līguma 2.5.punktā minēto Pārdevēja rēķinu, Pārdevējs nodod Pircējam:</w:t>
            </w:r>
          </w:p>
          <w:p w14:paraId="5E9A9E06"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 visu nodošanai saskaņoto Vagonu tehniskās pases (forma </w:t>
            </w:r>
            <w:r w:rsidRPr="001A6B95">
              <w:rPr>
                <w:rFonts w:ascii="Arial" w:hAnsi="Arial" w:cs="Arial"/>
                <w:sz w:val="22"/>
                <w:szCs w:val="22"/>
                <w:lang w:val="lv-LV" w:eastAsia="en-US"/>
              </w:rPr>
              <w:t>ВУ-4 (ВУ-4М</w:t>
            </w:r>
            <w:r w:rsidRPr="001A6B95">
              <w:rPr>
                <w:rFonts w:ascii="Arial" w:eastAsia="Calibri" w:hAnsi="Arial" w:cs="Arial"/>
                <w:sz w:val="22"/>
                <w:szCs w:val="22"/>
                <w:lang w:val="lv-LV" w:eastAsia="en-US"/>
              </w:rPr>
              <w:t>);</w:t>
            </w:r>
          </w:p>
          <w:p w14:paraId="6CAD40C4"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parakstītu no Pārdevēja puses vagonu nodošanas (pieņemšanas) aktu (forma ВУ-70);</w:t>
            </w:r>
          </w:p>
          <w:p w14:paraId="4D9A9152" w14:textId="77777777" w:rsidR="001A6B95" w:rsidRPr="001A6B95" w:rsidRDefault="001A6B95" w:rsidP="001A6B95">
            <w:pPr>
              <w:jc w:val="both"/>
              <w:rPr>
                <w:rFonts w:ascii="Arial" w:eastAsia="Calibri" w:hAnsi="Arial" w:cs="Arial"/>
                <w:sz w:val="22"/>
                <w:szCs w:val="22"/>
                <w:lang w:val="lv-LV" w:eastAsia="en-US"/>
              </w:rPr>
            </w:pPr>
            <w:bookmarkStart w:id="2" w:name="_Hlk215469219"/>
            <w:r w:rsidRPr="001A6B95">
              <w:rPr>
                <w:rFonts w:ascii="Arial" w:eastAsia="Calibri" w:hAnsi="Arial" w:cs="Arial"/>
                <w:sz w:val="22"/>
                <w:szCs w:val="22"/>
                <w:lang w:val="lv-LV" w:eastAsia="en-US"/>
              </w:rPr>
              <w:t>- VAS “Latvijas dzelzceļš” telegrammu Dzelzceļa administrāciju informācijas un skaitļošanas centram (ИВЦ ЖА) par Vagonu īpašnieka maiņu.</w:t>
            </w:r>
            <w:bookmarkEnd w:id="2"/>
          </w:p>
          <w:p w14:paraId="3DC5C2D7"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Norādītos dokumentus Pārdevējs </w:t>
            </w:r>
            <w:proofErr w:type="spellStart"/>
            <w:r w:rsidRPr="001A6B95">
              <w:rPr>
                <w:rFonts w:ascii="Arial" w:eastAsia="Calibri" w:hAnsi="Arial" w:cs="Arial"/>
                <w:sz w:val="22"/>
                <w:szCs w:val="22"/>
                <w:lang w:val="lv-LV" w:eastAsia="en-US"/>
              </w:rPr>
              <w:t>izsūta</w:t>
            </w:r>
            <w:proofErr w:type="spellEnd"/>
            <w:r w:rsidRPr="001A6B95">
              <w:rPr>
                <w:rFonts w:ascii="Arial" w:eastAsia="Calibri" w:hAnsi="Arial" w:cs="Arial"/>
                <w:sz w:val="22"/>
                <w:szCs w:val="22"/>
                <w:lang w:val="lv-LV" w:eastAsia="en-US"/>
              </w:rPr>
              <w:t xml:space="preserve"> Pircējam </w:t>
            </w:r>
            <w:proofErr w:type="spellStart"/>
            <w:r w:rsidRPr="001A6B95">
              <w:rPr>
                <w:rFonts w:ascii="Arial" w:eastAsia="Calibri" w:hAnsi="Arial" w:cs="Arial"/>
                <w:sz w:val="22"/>
                <w:szCs w:val="22"/>
                <w:lang w:val="lv-LV" w:eastAsia="en-US"/>
              </w:rPr>
              <w:t>pdf</w:t>
            </w:r>
            <w:proofErr w:type="spellEnd"/>
            <w:r w:rsidRPr="001A6B95">
              <w:rPr>
                <w:rFonts w:ascii="Arial" w:eastAsia="Calibri" w:hAnsi="Arial" w:cs="Arial"/>
                <w:sz w:val="22"/>
                <w:szCs w:val="22"/>
                <w:lang w:val="lv-LV" w:eastAsia="en-US"/>
              </w:rPr>
              <w:t xml:space="preserve"> formātā uz e-pasta adresi, kas ir norādīta Līguma 7.sadaļā.  Vienlaikus Pārdevējs </w:t>
            </w:r>
            <w:proofErr w:type="spellStart"/>
            <w:r w:rsidRPr="001A6B95">
              <w:rPr>
                <w:rFonts w:ascii="Arial" w:eastAsia="Calibri" w:hAnsi="Arial" w:cs="Arial"/>
                <w:sz w:val="22"/>
                <w:szCs w:val="22"/>
                <w:lang w:val="lv-LV" w:eastAsia="en-US"/>
              </w:rPr>
              <w:t>nosūta</w:t>
            </w:r>
            <w:proofErr w:type="spellEnd"/>
            <w:r w:rsidRPr="001A6B95">
              <w:rPr>
                <w:rFonts w:ascii="Arial" w:eastAsia="Calibri" w:hAnsi="Arial" w:cs="Arial"/>
                <w:sz w:val="22"/>
                <w:szCs w:val="22"/>
                <w:lang w:val="lv-LV" w:eastAsia="en-US"/>
              </w:rPr>
              <w:t xml:space="preserve"> Pircējam pa pastu ar ierakstīto vēstuli pēc Pircēja atrašanas adreses, kas norādīta Līguma 7.sadaļā, parakstīta akta oriģinālu (četri eksemplāri) un Vagonu tehnisko pašu oriģinālus.</w:t>
            </w:r>
          </w:p>
          <w:p w14:paraId="66D099F4"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2.7. Pircējs paraksta no Pārdevēja saņemtos nodošanas (pieņemšanas) aktus  un </w:t>
            </w:r>
            <w:proofErr w:type="spellStart"/>
            <w:r w:rsidRPr="001A6B95">
              <w:rPr>
                <w:rFonts w:ascii="Arial" w:eastAsia="Calibri" w:hAnsi="Arial" w:cs="Arial"/>
                <w:sz w:val="22"/>
                <w:szCs w:val="22"/>
                <w:lang w:val="lv-LV" w:eastAsia="en-US"/>
              </w:rPr>
              <w:t>nosūta</w:t>
            </w:r>
            <w:proofErr w:type="spellEnd"/>
            <w:r w:rsidRPr="001A6B95">
              <w:rPr>
                <w:rFonts w:ascii="Arial" w:eastAsia="Calibri" w:hAnsi="Arial" w:cs="Arial"/>
                <w:sz w:val="22"/>
                <w:szCs w:val="22"/>
                <w:lang w:val="lv-LV" w:eastAsia="en-US"/>
              </w:rPr>
              <w:t xml:space="preserve"> uz Pārdevēja elektronisko adresi, kas norādīta Līguma 7.sadaļā, parakstītu aktu </w:t>
            </w:r>
            <w:proofErr w:type="spellStart"/>
            <w:r w:rsidRPr="001A6B95">
              <w:rPr>
                <w:rFonts w:ascii="Arial" w:eastAsia="Calibri" w:hAnsi="Arial" w:cs="Arial"/>
                <w:sz w:val="22"/>
                <w:szCs w:val="22"/>
                <w:lang w:val="lv-LV" w:eastAsia="en-US"/>
              </w:rPr>
              <w:t>pdf</w:t>
            </w:r>
            <w:proofErr w:type="spellEnd"/>
            <w:r w:rsidRPr="001A6B95">
              <w:rPr>
                <w:rFonts w:ascii="Arial" w:eastAsia="Calibri" w:hAnsi="Arial" w:cs="Arial"/>
                <w:sz w:val="22"/>
                <w:szCs w:val="22"/>
                <w:lang w:val="lv-LV" w:eastAsia="en-US"/>
              </w:rPr>
              <w:t xml:space="preserve"> formātā un vienlaikus </w:t>
            </w:r>
            <w:proofErr w:type="spellStart"/>
            <w:r w:rsidRPr="001A6B95">
              <w:rPr>
                <w:rFonts w:ascii="Arial" w:eastAsia="Calibri" w:hAnsi="Arial" w:cs="Arial"/>
                <w:sz w:val="22"/>
                <w:szCs w:val="22"/>
                <w:lang w:val="lv-LV" w:eastAsia="en-US"/>
              </w:rPr>
              <w:t>nosūta</w:t>
            </w:r>
            <w:proofErr w:type="spellEnd"/>
            <w:r w:rsidRPr="001A6B95">
              <w:rPr>
                <w:rFonts w:ascii="Arial" w:eastAsia="Calibri" w:hAnsi="Arial" w:cs="Arial"/>
                <w:sz w:val="22"/>
                <w:szCs w:val="22"/>
                <w:lang w:val="lv-LV" w:eastAsia="en-US"/>
              </w:rPr>
              <w:t xml:space="preserve"> Pārdevējam parakstītus akta oriģinālus (divi eksemplāri)  pa pastu ar ierakstīto vēstuli pēc Pārdevēja atrašanas adreses, kas ir norādīta Līguma 7.sadaļā. </w:t>
            </w:r>
          </w:p>
          <w:p w14:paraId="6BAF1C66"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2.8. Ar Vagonu nodošanas (pieņemšanas) akta parakstīšanas brīdi, Pircējs ir atbildīgs par  tiesību aktu prasību ievērošanu, kas attiecas uz Vagonu transportēšanu un ekspluatāciju, uzturēšanu tehniskā kārtībā un kustības drošības ievērošanu, kā arī noteikti uzņemas visus riskus par Vagonu bojājumu vai bojāeju nejauša gadījuma dēļ.</w:t>
            </w:r>
          </w:p>
          <w:p w14:paraId="37E17170" w14:textId="77777777" w:rsidR="001A6B95" w:rsidRPr="001A6B95" w:rsidRDefault="001A6B95" w:rsidP="001A6B95">
            <w:pPr>
              <w:jc w:val="both"/>
              <w:rPr>
                <w:rFonts w:ascii="Arial" w:eastAsia="Calibri" w:hAnsi="Arial" w:cs="Arial"/>
                <w:sz w:val="22"/>
                <w:szCs w:val="22"/>
                <w:lang w:val="lv-LV" w:eastAsia="en-US"/>
              </w:rPr>
            </w:pPr>
          </w:p>
          <w:p w14:paraId="5EC99D3E" w14:textId="77777777" w:rsidR="001A6B95" w:rsidRPr="001A6B95" w:rsidRDefault="001A6B95" w:rsidP="001A6B95">
            <w:pPr>
              <w:numPr>
                <w:ilvl w:val="0"/>
                <w:numId w:val="26"/>
              </w:numPr>
              <w:ind w:left="323"/>
              <w:jc w:val="both"/>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Līgumsumma</w:t>
            </w:r>
            <w:proofErr w:type="spellEnd"/>
            <w:r w:rsidRPr="001A6B95">
              <w:rPr>
                <w:rFonts w:ascii="Arial" w:eastAsia="Calibri" w:hAnsi="Arial" w:cs="Arial"/>
                <w:b/>
                <w:sz w:val="22"/>
                <w:szCs w:val="22"/>
                <w:lang w:eastAsia="en-US"/>
              </w:rPr>
              <w:t xml:space="preserve"> un </w:t>
            </w:r>
            <w:proofErr w:type="spellStart"/>
            <w:r w:rsidRPr="001A6B95">
              <w:rPr>
                <w:rFonts w:ascii="Arial" w:eastAsia="Calibri" w:hAnsi="Arial" w:cs="Arial"/>
                <w:b/>
                <w:sz w:val="22"/>
                <w:szCs w:val="22"/>
                <w:lang w:eastAsia="en-US"/>
              </w:rPr>
              <w:t>maksājumu</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kārtība</w:t>
            </w:r>
            <w:proofErr w:type="spellEnd"/>
          </w:p>
          <w:p w14:paraId="77A23F44"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3.1. Vagonu pirkuma maksa ir _________ EUR (__________________________ </w:t>
            </w:r>
            <w:proofErr w:type="spellStart"/>
            <w:r w:rsidRPr="001A6B95">
              <w:rPr>
                <w:rFonts w:ascii="Arial" w:eastAsia="Calibri" w:hAnsi="Arial" w:cs="Arial"/>
                <w:sz w:val="22"/>
                <w:szCs w:val="22"/>
                <w:lang w:val="lv-LV" w:eastAsia="en-US"/>
              </w:rPr>
              <w:t>euro</w:t>
            </w:r>
            <w:proofErr w:type="spellEnd"/>
            <w:r w:rsidRPr="001A6B95">
              <w:rPr>
                <w:rFonts w:ascii="Arial" w:eastAsia="Calibri" w:hAnsi="Arial" w:cs="Arial"/>
                <w:sz w:val="22"/>
                <w:szCs w:val="22"/>
                <w:lang w:val="lv-LV" w:eastAsia="en-US"/>
              </w:rPr>
              <w:t xml:space="preserve">), turpmāk – Līguma summa. Līguma summai </w:t>
            </w:r>
            <w:r w:rsidRPr="001A6B95">
              <w:rPr>
                <w:rFonts w:ascii="Arial" w:hAnsi="Arial" w:cs="Arial"/>
                <w:sz w:val="22"/>
                <w:szCs w:val="22"/>
                <w:lang w:val="lv-LV" w:eastAsia="en-US"/>
              </w:rPr>
              <w:t xml:space="preserve">tiek piemērots </w:t>
            </w:r>
            <w:r w:rsidRPr="001A6B95">
              <w:rPr>
                <w:rFonts w:ascii="Arial" w:eastAsia="Calibri" w:hAnsi="Arial" w:cs="Arial"/>
                <w:sz w:val="22"/>
                <w:szCs w:val="22"/>
                <w:lang w:val="lv-LV" w:eastAsia="en-US"/>
              </w:rPr>
              <w:t xml:space="preserve">pievienotās vērtības nodoklis saskaņā ar Latvijas Republikas Pievienotās vērtības nodokļa likuma prasībām. </w:t>
            </w:r>
          </w:p>
          <w:p w14:paraId="26621B8D"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3.2. Puses apliecina, ka viņi apzinās Vagonu vērtību un atrašanas vietu un atsakās celt viena pret otru prasības par Līguma </w:t>
            </w:r>
            <w:r w:rsidRPr="001A6B95">
              <w:rPr>
                <w:rFonts w:ascii="Arial" w:eastAsia="Calibri" w:hAnsi="Arial" w:cs="Arial"/>
                <w:sz w:val="22"/>
                <w:szCs w:val="22"/>
                <w:lang w:val="lv-LV" w:eastAsia="en-US"/>
              </w:rPr>
              <w:lastRenderedPageBreak/>
              <w:t>atcelšanu vai Līguma summas izmaiņām pārmērīgu zaudējumu dēļ, ja tādi radīsies Līguma izpildes gaitā.</w:t>
            </w:r>
          </w:p>
          <w:p w14:paraId="1CC7AFD7"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3.3. Līguma summu Pircējs maksā pamatojoties uz Pārdevēja rēķinu. Ja Puses vienojās par Vagonu nodošanu partijās, Pārdevējs var izrakstīt atsevišķus rēķinus katras vagonu partijas apmaksai. Rēķinus Pārdevējs sagatavo elektroniski un </w:t>
            </w:r>
            <w:proofErr w:type="spellStart"/>
            <w:r w:rsidRPr="001A6B95">
              <w:rPr>
                <w:rFonts w:ascii="Arial" w:eastAsia="Calibri" w:hAnsi="Arial" w:cs="Arial"/>
                <w:sz w:val="22"/>
                <w:szCs w:val="22"/>
                <w:lang w:val="lv-LV" w:eastAsia="en-US"/>
              </w:rPr>
              <w:t>nosūta</w:t>
            </w:r>
            <w:proofErr w:type="spellEnd"/>
            <w:r w:rsidRPr="001A6B95">
              <w:rPr>
                <w:rFonts w:ascii="Arial" w:eastAsia="Calibri" w:hAnsi="Arial" w:cs="Arial"/>
                <w:sz w:val="22"/>
                <w:szCs w:val="22"/>
                <w:lang w:val="lv-LV" w:eastAsia="en-US"/>
              </w:rPr>
              <w:t xml:space="preserve"> no Pārdevēja e-pasta: </w:t>
            </w:r>
            <w:hyperlink r:id="rId14" w:history="1">
              <w:r w:rsidRPr="001A6B95">
                <w:rPr>
                  <w:rFonts w:ascii="Arial" w:eastAsia="Calibri" w:hAnsi="Arial" w:cs="Arial"/>
                  <w:color w:val="0000FF"/>
                  <w:sz w:val="22"/>
                  <w:szCs w:val="22"/>
                  <w:u w:val="single"/>
                  <w:lang w:val="lv-LV" w:eastAsia="en-US"/>
                </w:rPr>
                <w:t>cargo.rekini@ldz.lv</w:t>
              </w:r>
            </w:hyperlink>
            <w:r w:rsidRPr="001A6B95">
              <w:rPr>
                <w:rFonts w:ascii="Arial" w:eastAsia="Calibri" w:hAnsi="Arial" w:cs="Arial"/>
                <w:sz w:val="22"/>
                <w:szCs w:val="22"/>
                <w:lang w:val="lv-LV" w:eastAsia="en-US"/>
              </w:rPr>
              <w:t xml:space="preserve">  uz Pircēja e-pastu: ________________. Rēķini tiek uzskatīti par derīgiem bez paraksta. </w:t>
            </w:r>
          </w:p>
          <w:p w14:paraId="33B186C0"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3.4. Pircējs  apmaksā Pārdevēja rēķinu tajā norādītā termiņā, bet ne vēlāk kā pirms Pušu saskaņota Vagonu nodošanas (pieņemšanas) datuma. </w:t>
            </w:r>
          </w:p>
          <w:p w14:paraId="3C8B3DB4" w14:textId="77777777" w:rsidR="001A6B95" w:rsidRPr="001A6B95" w:rsidRDefault="001A6B95" w:rsidP="001A6B95">
            <w:pPr>
              <w:tabs>
                <w:tab w:val="left" w:pos="0"/>
              </w:tabs>
              <w:jc w:val="both"/>
              <w:rPr>
                <w:rFonts w:ascii="Arial" w:eastAsia="Calibri" w:hAnsi="Arial" w:cs="Arial"/>
                <w:sz w:val="22"/>
                <w:szCs w:val="22"/>
                <w:lang w:eastAsia="en-US"/>
              </w:rPr>
            </w:pPr>
            <w:r w:rsidRPr="001A6B95">
              <w:rPr>
                <w:rFonts w:ascii="Arial" w:hAnsi="Arial" w:cs="Arial"/>
                <w:iCs/>
                <w:sz w:val="22"/>
                <w:szCs w:val="22"/>
                <w:lang w:eastAsia="en-US"/>
              </w:rPr>
              <w:t xml:space="preserve">3.5. </w:t>
            </w:r>
            <w:proofErr w:type="spellStart"/>
            <w:r w:rsidRPr="001A6B95">
              <w:rPr>
                <w:rFonts w:ascii="Arial" w:hAnsi="Arial" w:cs="Arial"/>
                <w:iCs/>
                <w:sz w:val="22"/>
                <w:szCs w:val="22"/>
                <w:lang w:eastAsia="en-US"/>
              </w:rPr>
              <w:t>Līguma</w:t>
            </w:r>
            <w:proofErr w:type="spellEnd"/>
            <w:r w:rsidRPr="001A6B95">
              <w:rPr>
                <w:rFonts w:ascii="Arial" w:hAnsi="Arial" w:cs="Arial"/>
                <w:iCs/>
                <w:sz w:val="22"/>
                <w:szCs w:val="22"/>
                <w:lang w:eastAsia="en-US"/>
              </w:rPr>
              <w:t xml:space="preserve"> </w:t>
            </w:r>
            <w:proofErr w:type="spellStart"/>
            <w:r w:rsidRPr="001A6B95">
              <w:rPr>
                <w:rFonts w:ascii="Arial" w:hAnsi="Arial" w:cs="Arial"/>
                <w:iCs/>
                <w:sz w:val="22"/>
                <w:szCs w:val="22"/>
                <w:lang w:eastAsia="en-US"/>
              </w:rPr>
              <w:t>valūta</w:t>
            </w:r>
            <w:proofErr w:type="spellEnd"/>
            <w:r w:rsidRPr="001A6B95">
              <w:rPr>
                <w:rFonts w:ascii="Arial" w:hAnsi="Arial" w:cs="Arial"/>
                <w:iCs/>
                <w:sz w:val="22"/>
                <w:szCs w:val="22"/>
                <w:lang w:eastAsia="en-US"/>
              </w:rPr>
              <w:t xml:space="preserve"> </w:t>
            </w:r>
            <w:proofErr w:type="spellStart"/>
            <w:r w:rsidRPr="001A6B95">
              <w:rPr>
                <w:rFonts w:ascii="Arial" w:hAnsi="Arial" w:cs="Arial"/>
                <w:iCs/>
                <w:sz w:val="22"/>
                <w:szCs w:val="22"/>
                <w:lang w:eastAsia="en-US"/>
              </w:rPr>
              <w:t>ir</w:t>
            </w:r>
            <w:proofErr w:type="spellEnd"/>
            <w:r w:rsidRPr="001A6B95">
              <w:rPr>
                <w:rFonts w:ascii="Arial" w:hAnsi="Arial" w:cs="Arial"/>
                <w:iCs/>
                <w:sz w:val="22"/>
                <w:szCs w:val="22"/>
                <w:lang w:eastAsia="en-US"/>
              </w:rPr>
              <w:t xml:space="preserve"> EUR. </w:t>
            </w:r>
            <w:proofErr w:type="spellStart"/>
            <w:r w:rsidRPr="001A6B95">
              <w:rPr>
                <w:rFonts w:ascii="Arial" w:eastAsia="Calibri" w:hAnsi="Arial" w:cs="Arial"/>
                <w:sz w:val="22"/>
                <w:szCs w:val="22"/>
                <w:lang w:eastAsia="en-US"/>
              </w:rPr>
              <w:t>Visus</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izdevumus</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kuri</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saistīti</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ar</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Līguma</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summu</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pārskaitīšanu</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sedz</w:t>
            </w:r>
            <w:proofErr w:type="spellEnd"/>
            <w:r w:rsidRPr="001A6B95">
              <w:rPr>
                <w:rFonts w:ascii="Arial" w:eastAsia="Calibri" w:hAnsi="Arial" w:cs="Arial"/>
                <w:sz w:val="22"/>
                <w:szCs w:val="22"/>
                <w:lang w:eastAsia="en-US"/>
              </w:rPr>
              <w:t xml:space="preserve"> </w:t>
            </w:r>
            <w:proofErr w:type="spellStart"/>
            <w:r w:rsidRPr="001A6B95">
              <w:rPr>
                <w:rFonts w:ascii="Arial" w:eastAsia="Calibri" w:hAnsi="Arial" w:cs="Arial"/>
                <w:sz w:val="22"/>
                <w:szCs w:val="22"/>
                <w:lang w:eastAsia="en-US"/>
              </w:rPr>
              <w:t>Pircējs</w:t>
            </w:r>
            <w:proofErr w:type="spellEnd"/>
            <w:r w:rsidRPr="001A6B95">
              <w:rPr>
                <w:rFonts w:ascii="Arial" w:eastAsia="Calibri" w:hAnsi="Arial" w:cs="Arial"/>
                <w:sz w:val="22"/>
                <w:szCs w:val="22"/>
                <w:lang w:eastAsia="en-US"/>
              </w:rPr>
              <w:t xml:space="preserve">. </w:t>
            </w:r>
          </w:p>
          <w:p w14:paraId="44CB06F2" w14:textId="77777777" w:rsidR="001A6B95" w:rsidRPr="001A6B95" w:rsidRDefault="001A6B95" w:rsidP="001A6B95">
            <w:pPr>
              <w:jc w:val="both"/>
              <w:rPr>
                <w:rFonts w:ascii="Arial" w:eastAsia="Calibri" w:hAnsi="Arial" w:cs="Arial"/>
                <w:sz w:val="22"/>
                <w:szCs w:val="22"/>
                <w:lang w:val="x-none" w:eastAsia="en-US"/>
              </w:rPr>
            </w:pPr>
            <w:r w:rsidRPr="001A6B95">
              <w:rPr>
                <w:rFonts w:ascii="Arial" w:eastAsia="Calibri" w:hAnsi="Arial" w:cs="Arial"/>
                <w:sz w:val="22"/>
                <w:szCs w:val="22"/>
                <w:lang w:val="x-none" w:eastAsia="en-US"/>
              </w:rPr>
              <w:t xml:space="preserve">3.6. Par rēķina apmaksas dienu uzskatāma attiecīgās summas ieskaitīšanas diena Pārdevēja norēķinu kontā.    </w:t>
            </w:r>
          </w:p>
          <w:p w14:paraId="3BD6429D"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3.7. Īpašuma tiesības uz Vagoniem Pircējs iegūst pēc Pārdevēja rēķina apmaksas.</w:t>
            </w:r>
          </w:p>
          <w:p w14:paraId="25C64C91"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3.8. Par maksājumu termiņu neievērošanu Pārdevējs ir tiesīgs saņemt no Pircēja līgumsodu 0,01% apmērā no savlaicīgi neapmaksāta rēķina summas  par katru nokavēto dienu, bet ne vairāk kā 10% no visas  Līguma summas.</w:t>
            </w:r>
          </w:p>
          <w:p w14:paraId="43740DC0"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3.9. Pircējs sedz visus izdevumus, kas saistīti ar Vagonu pārreģistrēšanu uz Pircēja vārda un Vagonu nosūtīšanu no stacijas, kura noradīta Līguma  pielikumā.</w:t>
            </w:r>
          </w:p>
          <w:p w14:paraId="564045A2" w14:textId="77777777" w:rsidR="001A6B95" w:rsidRPr="001A6B95" w:rsidRDefault="001A6B95" w:rsidP="001A6B95">
            <w:pPr>
              <w:jc w:val="both"/>
              <w:rPr>
                <w:rFonts w:ascii="Arial" w:eastAsia="Calibri" w:hAnsi="Arial" w:cs="Arial"/>
                <w:sz w:val="22"/>
                <w:szCs w:val="22"/>
                <w:lang w:val="lv-LV" w:eastAsia="en-US"/>
              </w:rPr>
            </w:pPr>
          </w:p>
          <w:p w14:paraId="7ABC2B3E" w14:textId="77777777" w:rsidR="001A6B95" w:rsidRPr="001A6B95" w:rsidRDefault="001A6B95" w:rsidP="001A6B95">
            <w:pPr>
              <w:numPr>
                <w:ilvl w:val="0"/>
                <w:numId w:val="26"/>
              </w:numPr>
              <w:jc w:val="center"/>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Pārējās</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Pušu</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saistības</w:t>
            </w:r>
            <w:proofErr w:type="spellEnd"/>
          </w:p>
          <w:p w14:paraId="1FD3F019"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4.1. Pircējam ir pienākums pēc Vagonu  nodošanas (pieņemšanas) akta parakstīšanas nekavējoties veikt īpašuma tiesību pārreģistrēšanu uz sava vārda saskaņā ar spēkā esošo vagonu reģistrēšanas un uzskaites kārtību, sedzot visas ar to saistītās izmaksas.</w:t>
            </w:r>
          </w:p>
          <w:p w14:paraId="20AEAB40"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4.2. Pārdevējs garantē, ka Vagoni ir Pārdevēja īpašums, tie nav ieķīlāti un iznomāti trešajām personām.</w:t>
            </w:r>
          </w:p>
          <w:p w14:paraId="67EC8A9E" w14:textId="77777777" w:rsidR="001A6B95" w:rsidRPr="001A6B95" w:rsidRDefault="001A6B95" w:rsidP="001A6B95">
            <w:pPr>
              <w:jc w:val="both"/>
              <w:rPr>
                <w:rFonts w:ascii="Arial" w:eastAsia="Calibri" w:hAnsi="Arial" w:cs="Arial"/>
                <w:sz w:val="22"/>
                <w:szCs w:val="22"/>
                <w:lang w:val="x-none" w:eastAsia="en-US"/>
              </w:rPr>
            </w:pPr>
            <w:r w:rsidRPr="001A6B95">
              <w:rPr>
                <w:rFonts w:ascii="Arial" w:eastAsia="Calibri" w:hAnsi="Arial" w:cs="Arial"/>
                <w:sz w:val="22"/>
                <w:szCs w:val="22"/>
                <w:lang w:val="x-none" w:eastAsia="en-US"/>
              </w:rPr>
              <w:t xml:space="preserve">4.3. Jebkura informācija, kas ir ietverta Līgumā, izriet no tā vai var būt saņemta Līguma izpildes laikā, atzīstama par Pušu komercnoslēpumu un var tikt izpausta trešajai personai vienīgi pēc Pušu vienošanos, vai pēc kompetento personu (t.sk. valsts ieņēmumu dienests, muitas iestādes, bankas </w:t>
            </w:r>
            <w:proofErr w:type="spellStart"/>
            <w:r w:rsidRPr="001A6B95">
              <w:rPr>
                <w:rFonts w:ascii="Arial" w:eastAsia="Calibri" w:hAnsi="Arial" w:cs="Arial"/>
                <w:sz w:val="22"/>
                <w:szCs w:val="22"/>
                <w:lang w:val="x-none" w:eastAsia="en-US"/>
              </w:rPr>
              <w:t>utml</w:t>
            </w:r>
            <w:proofErr w:type="spellEnd"/>
            <w:r w:rsidRPr="001A6B95">
              <w:rPr>
                <w:rFonts w:ascii="Arial" w:eastAsia="Calibri" w:hAnsi="Arial" w:cs="Arial"/>
                <w:sz w:val="22"/>
                <w:szCs w:val="22"/>
                <w:lang w:val="x-none" w:eastAsia="en-US"/>
              </w:rPr>
              <w:t xml:space="preserve">.) pieprasījuma  likumā noteiktajā kārtībā. </w:t>
            </w:r>
          </w:p>
          <w:p w14:paraId="788EBD77"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4.4. Pircējs parakstot Līgumu, apliecina, ka ir iepazinies ar “Latvijas dzelzceļš” koncerna </w:t>
            </w:r>
            <w:r w:rsidRPr="001A6B95">
              <w:rPr>
                <w:rFonts w:ascii="Arial" w:eastAsia="Calibri" w:hAnsi="Arial" w:cs="Arial"/>
                <w:sz w:val="22"/>
                <w:szCs w:val="22"/>
                <w:lang w:val="lv-LV" w:eastAsia="en-US"/>
              </w:rPr>
              <w:lastRenderedPageBreak/>
              <w:t>mājas lapā www.ldz.lv publicētajiem “Latvijas dzelzceļš” koncerna sadarbības partneru biznesa ētikas pamatprincipiem, atbilst tiem un apņemas  strikti tos ievērot pats un nodrošināt, ka tos ievēro arī tā darbinieki.</w:t>
            </w:r>
          </w:p>
          <w:p w14:paraId="170777EB" w14:textId="77777777" w:rsidR="001A6B95" w:rsidRPr="001A6B95" w:rsidRDefault="001A6B95" w:rsidP="001A6B95">
            <w:pPr>
              <w:jc w:val="both"/>
              <w:rPr>
                <w:rFonts w:ascii="Arial" w:eastAsia="Calibri" w:hAnsi="Arial" w:cs="Arial"/>
                <w:sz w:val="22"/>
                <w:szCs w:val="22"/>
                <w:lang w:val="lv-LV" w:eastAsia="en-US"/>
              </w:rPr>
            </w:pPr>
          </w:p>
          <w:p w14:paraId="14902540"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4.5.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78F1C889" w14:textId="77777777" w:rsidR="001A6B95" w:rsidRPr="001A6B95" w:rsidRDefault="001A6B95" w:rsidP="001A6B95">
            <w:pPr>
              <w:jc w:val="both"/>
              <w:rPr>
                <w:rFonts w:ascii="Arial" w:hAnsi="Arial" w:cs="Arial"/>
                <w:sz w:val="22"/>
                <w:szCs w:val="22"/>
                <w:lang w:val="lv-LV" w:eastAsia="en-US"/>
              </w:rPr>
            </w:pPr>
            <w:r w:rsidRPr="001A6B95">
              <w:rPr>
                <w:rFonts w:ascii="Arial" w:hAnsi="Arial" w:cs="Arial"/>
                <w:sz w:val="22"/>
                <w:szCs w:val="22"/>
                <w:lang w:val="lv-LV" w:eastAsia="en-US"/>
              </w:rPr>
              <w:t>4.6. Visus strīdus un domstarpības, kas var rasties no Līguma vai sakarā ar Līgumu, risina Pusēm vienojoties sarunu ceļā. Ja Puses nevar panākt vienošanos sarunu ceļā, strīdus nodod izskatīšanai tiesai, atbilstoši spēkā esošiem tiesību aktiem.</w:t>
            </w:r>
          </w:p>
          <w:p w14:paraId="6EA72A20" w14:textId="77777777" w:rsidR="001A6B95" w:rsidRPr="001A6B95" w:rsidRDefault="001A6B95" w:rsidP="001A6B95">
            <w:pPr>
              <w:jc w:val="both"/>
              <w:rPr>
                <w:rFonts w:ascii="Arial" w:eastAsia="Calibri" w:hAnsi="Arial" w:cs="Arial"/>
                <w:sz w:val="22"/>
                <w:szCs w:val="22"/>
                <w:lang w:val="lv-LV" w:eastAsia="en-US"/>
              </w:rPr>
            </w:pPr>
          </w:p>
          <w:p w14:paraId="1E07FF4B" w14:textId="77777777" w:rsidR="001A6B95" w:rsidRPr="001A6B95" w:rsidRDefault="001A6B95" w:rsidP="001A6B95">
            <w:pPr>
              <w:numPr>
                <w:ilvl w:val="0"/>
                <w:numId w:val="26"/>
              </w:numPr>
              <w:jc w:val="center"/>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Pušu</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atbildība</w:t>
            </w:r>
            <w:proofErr w:type="spellEnd"/>
          </w:p>
          <w:p w14:paraId="33D9A8DA" w14:textId="77777777" w:rsidR="001A6B95" w:rsidRPr="001A6B95" w:rsidRDefault="001A6B95" w:rsidP="001A6B95">
            <w:pPr>
              <w:jc w:val="both"/>
              <w:rPr>
                <w:rFonts w:ascii="Arial" w:hAnsi="Arial" w:cs="Arial"/>
                <w:sz w:val="22"/>
                <w:szCs w:val="22"/>
                <w:lang w:val="lv-LV" w:eastAsia="en-US"/>
              </w:rPr>
            </w:pPr>
            <w:r w:rsidRPr="001A6B95">
              <w:rPr>
                <w:rFonts w:ascii="Arial" w:hAnsi="Arial" w:cs="Arial"/>
                <w:sz w:val="22"/>
                <w:szCs w:val="22"/>
                <w:lang w:val="lv-LV" w:eastAsia="en-US"/>
              </w:rPr>
              <w:t>5.1. Puses ir atbildīgas par Līguma saistību neizpildīšanu vai nepienācīgu izpildīšanu saskaņā ar Līguma nosacījumiem un spēkā esošajiem tiesību aktiem, kas reglamentē saistītos ar Līguma priekšmetu jautājumus.</w:t>
            </w:r>
          </w:p>
          <w:p w14:paraId="402F8D69" w14:textId="77777777" w:rsidR="001A6B95" w:rsidRPr="001A6B95" w:rsidRDefault="001A6B95" w:rsidP="001A6B95">
            <w:pPr>
              <w:jc w:val="both"/>
              <w:rPr>
                <w:rFonts w:ascii="Arial" w:hAnsi="Arial" w:cs="Arial"/>
                <w:sz w:val="22"/>
                <w:szCs w:val="22"/>
                <w:lang w:val="lv-LV" w:eastAsia="en-US"/>
              </w:rPr>
            </w:pPr>
          </w:p>
          <w:p w14:paraId="7B50C34B" w14:textId="77777777" w:rsidR="001A6B95" w:rsidRPr="001A6B95" w:rsidRDefault="001A6B95" w:rsidP="001A6B95">
            <w:pPr>
              <w:jc w:val="both"/>
              <w:rPr>
                <w:rFonts w:ascii="Arial" w:hAnsi="Arial" w:cs="Arial"/>
                <w:sz w:val="22"/>
                <w:szCs w:val="22"/>
                <w:lang w:val="lv-LV" w:eastAsia="en-US"/>
              </w:rPr>
            </w:pPr>
            <w:r w:rsidRPr="001A6B95">
              <w:rPr>
                <w:rFonts w:ascii="Arial" w:eastAsia="Arial Unicode MS" w:hAnsi="Arial" w:cs="Arial"/>
                <w:sz w:val="22"/>
                <w:szCs w:val="22"/>
                <w:bdr w:val="none" w:sz="0" w:space="0" w:color="auto" w:frame="1"/>
                <w:lang w:val="lv-LV" w:eastAsia="en-US"/>
              </w:rPr>
              <w:t>5.2. Puses tiek atbrīvotas no atbildības par pilnīgu vai daļēju Līgumā paredzēto saistību neizpildi, ja šāda neizpilde ir notikusi nepārvaramas varas apstākļu iestāšanās rezultātā. Šādi nepārvaramas varas apstākļi ietver notikumus, kuri  ir ārpus pušu kontroles un atbildības un kurus nevarēja ne paredzēt, ne novērst, rīkojoties ar pienācīgu rūpību. Puse ir tiesīga atsaukties uz šiem apstākļiem ar nosacījumu, ka tā var pierādīt, ka minētie apstākļi tieši ietekmēja Līgumā paredzēto saistību izpildi.</w:t>
            </w:r>
          </w:p>
          <w:p w14:paraId="6460FF64" w14:textId="77777777" w:rsidR="001A6B95" w:rsidRPr="001A6B95" w:rsidRDefault="001A6B95" w:rsidP="001A6B95">
            <w:pPr>
              <w:jc w:val="both"/>
              <w:rPr>
                <w:rFonts w:ascii="Arial" w:hAnsi="Arial" w:cs="Arial"/>
                <w:sz w:val="22"/>
                <w:szCs w:val="22"/>
                <w:lang w:val="lv-LV" w:eastAsia="en-US"/>
              </w:rPr>
            </w:pPr>
            <w:r w:rsidRPr="001A6B95">
              <w:rPr>
                <w:rFonts w:ascii="Arial" w:eastAsia="Arial Unicode MS" w:hAnsi="Arial" w:cs="Arial"/>
                <w:sz w:val="22"/>
                <w:szCs w:val="22"/>
                <w:bdr w:val="none" w:sz="0" w:space="0" w:color="auto" w:frame="1"/>
                <w:lang w:val="lv-LV" w:eastAsia="en-US"/>
              </w:rPr>
              <w:t xml:space="preserve">5.3. Pusei, kura nevar izpildīt savas Līgumā noteiktās saistības nepārvaramas varas apstākļu iestāšanās dēļ, nekavējoties, bet ne vēlāk, ka 3 (trīs) kalendāra dienu laikā no šādu apstākļu iestāšanās brīža, </w:t>
            </w:r>
            <w:proofErr w:type="spellStart"/>
            <w:r w:rsidRPr="001A6B95">
              <w:rPr>
                <w:rFonts w:ascii="Arial" w:eastAsia="Arial Unicode MS" w:hAnsi="Arial" w:cs="Arial"/>
                <w:sz w:val="22"/>
                <w:szCs w:val="22"/>
                <w:bdr w:val="none" w:sz="0" w:space="0" w:color="auto" w:frame="1"/>
                <w:lang w:val="lv-LV" w:eastAsia="en-US"/>
              </w:rPr>
              <w:t>rakstveidā</w:t>
            </w:r>
            <w:proofErr w:type="spellEnd"/>
            <w:r w:rsidRPr="001A6B95">
              <w:rPr>
                <w:rFonts w:ascii="Arial" w:eastAsia="Arial Unicode MS" w:hAnsi="Arial" w:cs="Arial"/>
                <w:sz w:val="22"/>
                <w:szCs w:val="22"/>
                <w:bdr w:val="none" w:sz="0" w:space="0" w:color="auto" w:frame="1"/>
                <w:lang w:val="lv-LV" w:eastAsia="en-US"/>
              </w:rPr>
              <w:t xml:space="preserve"> jāpaziņo par to otrai Pusei, norādot apstākļus, kas kļuva par saistības nepildīšanas, nokavēšanas vai nepienācīgās pildīšanas iemeslu, šo apstākļu rašanās laiku, to darbības un izbeigšanas iespējamo laiku, ja tādu var prognozēt. Par nepārvaramas varas apstākļu iestāšanās pierādījumu atzīstamas izziņas un/vai citi dokumenti, kurus izdod attiecīgā Tirdzniecības - rūpniecības palāta vai cita kompetenta valsts iestāde.</w:t>
            </w:r>
          </w:p>
          <w:p w14:paraId="783295F0" w14:textId="77777777" w:rsidR="001A6B95" w:rsidRPr="001A6B95" w:rsidRDefault="001A6B95" w:rsidP="001A6B95">
            <w:pPr>
              <w:jc w:val="both"/>
              <w:rPr>
                <w:rFonts w:ascii="Arial" w:eastAsia="Calibri" w:hAnsi="Arial" w:cs="Arial"/>
                <w:sz w:val="22"/>
                <w:szCs w:val="22"/>
                <w:lang w:val="lv-LV" w:eastAsia="en-US"/>
              </w:rPr>
            </w:pPr>
          </w:p>
          <w:p w14:paraId="47AF06A2" w14:textId="77777777" w:rsidR="001A6B95" w:rsidRPr="001A6B95" w:rsidRDefault="001A6B95" w:rsidP="001A6B95">
            <w:pPr>
              <w:numPr>
                <w:ilvl w:val="0"/>
                <w:numId w:val="26"/>
              </w:numPr>
              <w:jc w:val="center"/>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t>Noslēguma</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noteikumi</w:t>
            </w:r>
            <w:proofErr w:type="spellEnd"/>
          </w:p>
          <w:p w14:paraId="209E44CD"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lastRenderedPageBreak/>
              <w:t>6.1. Līgums stājās spēkā ar tā noslēgšanas dienu un darbojās līdz Līgumā noteikto Pušu saistību pilnīgai izpildei.</w:t>
            </w:r>
          </w:p>
          <w:p w14:paraId="72C23F0A"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6.2. Līgumu var izbeigt Pārdevējam un Pircējam par to </w:t>
            </w:r>
            <w:proofErr w:type="spellStart"/>
            <w:r w:rsidRPr="001A6B95">
              <w:rPr>
                <w:rFonts w:ascii="Arial" w:eastAsia="Calibri" w:hAnsi="Arial" w:cs="Arial"/>
                <w:sz w:val="22"/>
                <w:szCs w:val="22"/>
                <w:lang w:val="lv-LV" w:eastAsia="en-US"/>
              </w:rPr>
              <w:t>rakstveidā</w:t>
            </w:r>
            <w:proofErr w:type="spellEnd"/>
            <w:r w:rsidRPr="001A6B95">
              <w:rPr>
                <w:rFonts w:ascii="Arial" w:eastAsia="Calibri" w:hAnsi="Arial" w:cs="Arial"/>
                <w:sz w:val="22"/>
                <w:szCs w:val="22"/>
                <w:lang w:val="lv-LV" w:eastAsia="en-US"/>
              </w:rPr>
              <w:t xml:space="preserve"> vienojoties.</w:t>
            </w:r>
          </w:p>
          <w:p w14:paraId="20F96948"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6.3. Pārdevējs var izbeigt Līgumu, ja Pircējs atsakās saskaņot Vagonu nodošanas (pieņemšanas) datumu, vai nokavē Pārdevēja rēķina samaksu vairāk par 30 kalendārajām dienām.</w:t>
            </w:r>
          </w:p>
          <w:p w14:paraId="1B48B25F"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6.4. Līguma papildinājumi un grozījumi noformējami </w:t>
            </w:r>
            <w:proofErr w:type="spellStart"/>
            <w:r w:rsidRPr="001A6B95">
              <w:rPr>
                <w:rFonts w:ascii="Arial" w:eastAsia="Calibri" w:hAnsi="Arial" w:cs="Arial"/>
                <w:sz w:val="22"/>
                <w:szCs w:val="22"/>
                <w:lang w:val="lv-LV" w:eastAsia="en-US"/>
              </w:rPr>
              <w:t>rakstveidā</w:t>
            </w:r>
            <w:proofErr w:type="spellEnd"/>
            <w:r w:rsidRPr="001A6B95">
              <w:rPr>
                <w:rFonts w:ascii="Arial" w:eastAsia="Calibri" w:hAnsi="Arial" w:cs="Arial"/>
                <w:sz w:val="22"/>
                <w:szCs w:val="22"/>
                <w:lang w:val="lv-LV" w:eastAsia="en-US"/>
              </w:rPr>
              <w:t xml:space="preserve"> un pievienojami Līgumam kā tā neatņemama sastāvdaļa.</w:t>
            </w:r>
          </w:p>
          <w:p w14:paraId="4EEF975D"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6.5. Puses vienojas, ka jebkurš paziņojums, pieprasījums vai cita informācija saistībā ar  Līgumu, tiks uzskatīta par iesniegtu:</w:t>
            </w:r>
          </w:p>
          <w:p w14:paraId="588EB51B"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6.5.1. ja to iesniedz personīgi vai to ir piegādājis kurjers – faktiskās piegādes dienā, ko apliecina otras Puses apstiprinājums par dokumenta saņemšanu;</w:t>
            </w:r>
          </w:p>
          <w:p w14:paraId="75C6C358"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6.5.2. ja tie ir nosūtīti ar ierakstītu sūtījumu uz otras Puses adresi, kas norādīta Līguma rekvizītos – septītajā dienā pēc pasta iestādes zīmogā norādītā datuma par ierakstīta sūtījuma pieņemšanu nosūtīšanai;</w:t>
            </w:r>
          </w:p>
          <w:p w14:paraId="6540EE71"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6.5.3. ja nosūtīti pa e-pastu uz otras Puses e-pasta adresi, kas norādīta Līguma rekvizītos – dienā, kad otra Puse ir apstiprinājusi saņemšanu ar atbildes e-pastu.</w:t>
            </w:r>
          </w:p>
          <w:p w14:paraId="07085F6A" w14:textId="77777777" w:rsidR="001A6B95" w:rsidRPr="001A6B95" w:rsidRDefault="001A6B95" w:rsidP="001A6B95">
            <w:pPr>
              <w:jc w:val="both"/>
              <w:rPr>
                <w:rFonts w:ascii="Arial" w:eastAsia="Calibri" w:hAnsi="Arial" w:cs="Arial"/>
                <w:i/>
                <w:iCs/>
                <w:sz w:val="22"/>
                <w:szCs w:val="22"/>
                <w:lang w:val="lv-LV" w:eastAsia="en-US"/>
              </w:rPr>
            </w:pPr>
            <w:r w:rsidRPr="001A6B95">
              <w:rPr>
                <w:rFonts w:ascii="Arial" w:eastAsia="Calibri" w:hAnsi="Arial" w:cs="Arial"/>
                <w:sz w:val="22"/>
                <w:szCs w:val="22"/>
                <w:lang w:val="lv-LV" w:eastAsia="en-US"/>
              </w:rPr>
              <w:t>6.6. ….</w:t>
            </w:r>
            <w:r w:rsidRPr="001A6B95">
              <w:rPr>
                <w:rFonts w:ascii="Arial" w:eastAsia="Calibri" w:hAnsi="Arial" w:cs="Arial"/>
                <w:i/>
                <w:iCs/>
                <w:sz w:val="22"/>
                <w:szCs w:val="22"/>
                <w:lang w:val="lv-LV" w:eastAsia="en-US"/>
              </w:rPr>
              <w:t>Punkta redakcija tiks saskaņota ar Pircēju, atkarībā no tā, kādā veidā tiks parakstīts Līgums (elektroniski vai papīra veidā).</w:t>
            </w:r>
          </w:p>
          <w:p w14:paraId="67410A5F" w14:textId="77777777" w:rsidR="001A6B95" w:rsidRPr="001A6B95" w:rsidRDefault="001A6B95" w:rsidP="001A6B95">
            <w:pPr>
              <w:jc w:val="both"/>
              <w:rPr>
                <w:rFonts w:ascii="Arial" w:hAnsi="Arial" w:cs="Arial"/>
                <w:sz w:val="22"/>
                <w:szCs w:val="22"/>
                <w:lang w:val="lv-LV" w:eastAsia="en-US"/>
              </w:rPr>
            </w:pPr>
          </w:p>
        </w:tc>
        <w:tc>
          <w:tcPr>
            <w:tcW w:w="4961" w:type="dxa"/>
            <w:tcBorders>
              <w:top w:val="single" w:sz="4" w:space="0" w:color="auto"/>
              <w:left w:val="single" w:sz="4" w:space="0" w:color="auto"/>
              <w:bottom w:val="single" w:sz="4" w:space="0" w:color="auto"/>
              <w:right w:val="single" w:sz="4" w:space="0" w:color="auto"/>
            </w:tcBorders>
          </w:tcPr>
          <w:p w14:paraId="4537C670" w14:textId="77777777" w:rsidR="001A6B95" w:rsidRPr="001A6B95" w:rsidRDefault="001A6B95" w:rsidP="001A6B95">
            <w:pPr>
              <w:jc w:val="center"/>
              <w:rPr>
                <w:rFonts w:ascii="Arial" w:eastAsia="Calibri" w:hAnsi="Arial" w:cs="Arial"/>
                <w:b/>
                <w:sz w:val="22"/>
                <w:szCs w:val="22"/>
                <w:lang w:eastAsia="en-US"/>
              </w:rPr>
            </w:pPr>
            <w:r w:rsidRPr="001A6B95">
              <w:rPr>
                <w:rFonts w:ascii="Arial" w:eastAsia="Calibri" w:hAnsi="Arial" w:cs="Arial"/>
                <w:b/>
                <w:sz w:val="22"/>
                <w:szCs w:val="22"/>
                <w:lang w:eastAsia="en-US"/>
              </w:rPr>
              <w:lastRenderedPageBreak/>
              <w:t xml:space="preserve">CONTRACT No. </w:t>
            </w:r>
          </w:p>
          <w:p w14:paraId="07C48E0F" w14:textId="77777777" w:rsidR="001A6B95" w:rsidRPr="001A6B95" w:rsidRDefault="001A6B95" w:rsidP="001A6B95">
            <w:pPr>
              <w:jc w:val="both"/>
              <w:rPr>
                <w:rFonts w:ascii="Arial" w:eastAsia="Calibri" w:hAnsi="Arial" w:cs="Arial"/>
                <w:b/>
                <w:sz w:val="22"/>
                <w:szCs w:val="22"/>
                <w:lang w:eastAsia="en-US"/>
              </w:rPr>
            </w:pPr>
          </w:p>
          <w:p w14:paraId="1A8A80FC" w14:textId="77777777" w:rsidR="001A6B95" w:rsidRPr="001A6B95" w:rsidRDefault="001A6B95" w:rsidP="001A6B95">
            <w:pPr>
              <w:jc w:val="center"/>
              <w:rPr>
                <w:rFonts w:ascii="Arial" w:eastAsia="Calibri" w:hAnsi="Arial" w:cs="Arial"/>
                <w:sz w:val="22"/>
                <w:szCs w:val="22"/>
                <w:lang w:eastAsia="en-US"/>
              </w:rPr>
            </w:pPr>
            <w:r w:rsidRPr="001A6B95">
              <w:rPr>
                <w:rFonts w:ascii="Arial" w:eastAsia="Calibri" w:hAnsi="Arial" w:cs="Arial"/>
                <w:sz w:val="22"/>
                <w:szCs w:val="22"/>
                <w:lang w:eastAsia="en-US"/>
              </w:rPr>
              <w:t>Riga                         ____________, 2026</w:t>
            </w:r>
          </w:p>
          <w:p w14:paraId="4E830B7A" w14:textId="77777777" w:rsidR="001A6B95" w:rsidRPr="001A6B95" w:rsidRDefault="001A6B95" w:rsidP="001A6B95">
            <w:pPr>
              <w:jc w:val="both"/>
              <w:rPr>
                <w:rFonts w:ascii="Arial" w:eastAsia="Calibri" w:hAnsi="Arial" w:cs="Arial"/>
                <w:b/>
                <w:sz w:val="22"/>
                <w:szCs w:val="22"/>
                <w:lang w:eastAsia="en-US"/>
              </w:rPr>
            </w:pPr>
          </w:p>
          <w:p w14:paraId="145C2F8C" w14:textId="4E227492"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b/>
                <w:sz w:val="22"/>
                <w:szCs w:val="22"/>
                <w:lang w:eastAsia="en-US"/>
              </w:rPr>
              <w:t>LDZ CARGO</w:t>
            </w:r>
            <w:r w:rsidR="0047405F">
              <w:rPr>
                <w:rFonts w:ascii="Arial" w:eastAsia="Calibri" w:hAnsi="Arial" w:cs="Arial"/>
                <w:b/>
                <w:sz w:val="22"/>
                <w:szCs w:val="22"/>
                <w:lang w:eastAsia="en-US"/>
              </w:rPr>
              <w:t xml:space="preserve"> Ltd.</w:t>
            </w:r>
            <w:r w:rsidRPr="001A6B95">
              <w:rPr>
                <w:rFonts w:ascii="Arial" w:eastAsia="Calibri" w:hAnsi="Arial" w:cs="Arial"/>
                <w:b/>
                <w:sz w:val="22"/>
                <w:szCs w:val="22"/>
                <w:lang w:eastAsia="en-US"/>
              </w:rPr>
              <w:t xml:space="preserve">, </w:t>
            </w:r>
            <w:r w:rsidRPr="001A6B95">
              <w:rPr>
                <w:rFonts w:ascii="Arial" w:eastAsia="Calibri" w:hAnsi="Arial" w:cs="Arial"/>
                <w:sz w:val="22"/>
                <w:szCs w:val="22"/>
                <w:lang w:eastAsia="en-US"/>
              </w:rPr>
              <w:t xml:space="preserve">hereinafter referred to as the Seller, represented by the Chairman of the Management Board ____________ and the Management Board Member ___________, acting </w:t>
            </w:r>
            <w:proofErr w:type="gramStart"/>
            <w:r w:rsidRPr="001A6B95">
              <w:rPr>
                <w:rFonts w:ascii="Arial" w:eastAsia="Calibri" w:hAnsi="Arial" w:cs="Arial"/>
                <w:sz w:val="22"/>
                <w:szCs w:val="22"/>
                <w:lang w:eastAsia="en-US"/>
              </w:rPr>
              <w:t>on the basis of</w:t>
            </w:r>
            <w:proofErr w:type="gramEnd"/>
            <w:r w:rsidRPr="001A6B95">
              <w:rPr>
                <w:rFonts w:ascii="Arial" w:eastAsia="Calibri" w:hAnsi="Arial" w:cs="Arial"/>
                <w:sz w:val="22"/>
                <w:szCs w:val="22"/>
                <w:lang w:eastAsia="en-US"/>
              </w:rPr>
              <w:t xml:space="preserve"> the Articles of Association, on the one hand, and</w:t>
            </w:r>
          </w:p>
          <w:p w14:paraId="2F98DABD"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_________________________________________________________, hereinafter referred to as the Buyer, on whose behalf ___________________________ acts on the basis of the Articles of Association, on the other hand, hereinafter jointly - the Parties, in good faith, without fraud, deception or duress, conclude this Contract, hereinafter referred to as the Contract.</w:t>
            </w:r>
          </w:p>
          <w:p w14:paraId="160C4613" w14:textId="77777777" w:rsidR="001A6B95" w:rsidRPr="001A6B95" w:rsidRDefault="001A6B95" w:rsidP="001A6B95">
            <w:pPr>
              <w:ind w:firstLine="22"/>
              <w:jc w:val="both"/>
              <w:rPr>
                <w:rFonts w:ascii="Arial" w:eastAsia="Calibri" w:hAnsi="Arial" w:cs="Arial"/>
                <w:bCs/>
                <w:sz w:val="22"/>
                <w:szCs w:val="22"/>
                <w:lang w:eastAsia="en-US"/>
              </w:rPr>
            </w:pPr>
          </w:p>
          <w:p w14:paraId="6FE91054" w14:textId="77777777" w:rsidR="001A6B95" w:rsidRPr="001A6B95" w:rsidRDefault="001A6B95" w:rsidP="001A6B95">
            <w:pPr>
              <w:numPr>
                <w:ilvl w:val="0"/>
                <w:numId w:val="27"/>
              </w:numPr>
              <w:jc w:val="center"/>
              <w:rPr>
                <w:rFonts w:ascii="Arial" w:eastAsia="Calibri" w:hAnsi="Arial" w:cs="Arial"/>
                <w:b/>
                <w:sz w:val="22"/>
                <w:szCs w:val="22"/>
                <w:lang w:eastAsia="en-US"/>
              </w:rPr>
            </w:pPr>
            <w:r w:rsidRPr="001A6B95">
              <w:rPr>
                <w:rFonts w:ascii="Arial" w:eastAsia="Calibri" w:hAnsi="Arial" w:cs="Arial"/>
                <w:b/>
                <w:sz w:val="22"/>
                <w:szCs w:val="22"/>
                <w:lang w:eastAsia="en-US"/>
              </w:rPr>
              <w:t>Subject of the Contract</w:t>
            </w:r>
          </w:p>
          <w:p w14:paraId="5B246704" w14:textId="77777777" w:rsidR="001A6B95" w:rsidRPr="001A6B95" w:rsidRDefault="001A6B95" w:rsidP="001A6B95">
            <w:pPr>
              <w:jc w:val="both"/>
              <w:rPr>
                <w:rFonts w:ascii="Arial" w:eastAsia="Calibri" w:hAnsi="Arial" w:cs="Arial"/>
                <w:bCs/>
                <w:sz w:val="22"/>
                <w:szCs w:val="22"/>
                <w:lang w:val="lv-LV" w:eastAsia="en-US"/>
              </w:rPr>
            </w:pPr>
            <w:r w:rsidRPr="001A6B95">
              <w:rPr>
                <w:rFonts w:ascii="Arial" w:eastAsia="Calibri" w:hAnsi="Arial" w:cs="Arial"/>
                <w:bCs/>
                <w:sz w:val="22"/>
                <w:szCs w:val="22"/>
                <w:lang w:eastAsia="en-US"/>
              </w:rPr>
              <w:t>1.</w:t>
            </w:r>
            <w:r w:rsidRPr="001A6B95">
              <w:rPr>
                <w:rFonts w:ascii="Arial" w:eastAsia="Calibri" w:hAnsi="Arial" w:cs="Arial"/>
                <w:bCs/>
                <w:sz w:val="22"/>
                <w:szCs w:val="22"/>
                <w:lang w:val="lv-LV" w:eastAsia="en-US"/>
              </w:rPr>
              <w:t xml:space="preserve">1. </w:t>
            </w:r>
            <w:proofErr w:type="spellStart"/>
            <w:r w:rsidRPr="001A6B95">
              <w:rPr>
                <w:rFonts w:ascii="Arial" w:eastAsia="Calibri" w:hAnsi="Arial" w:cs="Arial"/>
                <w:bCs/>
                <w:sz w:val="22"/>
                <w:szCs w:val="22"/>
                <w:lang w:val="lv-LV" w:eastAsia="en-US"/>
              </w:rPr>
              <w:t>The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Seller</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sells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and</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the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Buyer</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buys</w:t>
            </w:r>
            <w:proofErr w:type="spellEnd"/>
            <w:r w:rsidRPr="001A6B95">
              <w:rPr>
                <w:rFonts w:ascii="Arial" w:eastAsia="Calibri" w:hAnsi="Arial" w:cs="Arial"/>
                <w:bCs/>
                <w:sz w:val="22"/>
                <w:szCs w:val="22"/>
                <w:lang w:val="lv-LV" w:eastAsia="en-US"/>
              </w:rPr>
              <w:t xml:space="preserve"> …. </w:t>
            </w:r>
            <w:proofErr w:type="spellStart"/>
            <w:r w:rsidRPr="001A6B95">
              <w:rPr>
                <w:rFonts w:ascii="Arial" w:eastAsia="Calibri" w:hAnsi="Arial" w:cs="Arial"/>
                <w:bCs/>
                <w:sz w:val="22"/>
                <w:szCs w:val="22"/>
                <w:lang w:val="lv-LV" w:eastAsia="en-US"/>
              </w:rPr>
              <w:t>used</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freight</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wagons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hereinafter</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referred</w:t>
            </w:r>
            <w:proofErr w:type="spellEnd"/>
            <w:r w:rsidRPr="001A6B95">
              <w:rPr>
                <w:rFonts w:ascii="Arial" w:eastAsia="Calibri" w:hAnsi="Arial" w:cs="Arial"/>
                <w:bCs/>
                <w:sz w:val="22"/>
                <w:szCs w:val="22"/>
                <w:lang w:val="lv-LV" w:eastAsia="en-US"/>
              </w:rPr>
              <w:t xml:space="preserve"> to </w:t>
            </w:r>
            <w:proofErr w:type="spellStart"/>
            <w:r w:rsidRPr="001A6B95">
              <w:rPr>
                <w:rFonts w:ascii="Arial" w:eastAsia="Calibri" w:hAnsi="Arial" w:cs="Arial"/>
                <w:bCs/>
                <w:sz w:val="22"/>
                <w:szCs w:val="22"/>
                <w:lang w:val="lv-LV" w:eastAsia="en-US"/>
              </w:rPr>
              <w:t>as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Wagons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which</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have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not</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undergone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scheduled</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repairs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and</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whose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statutory</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service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life</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has</w:t>
            </w:r>
            <w:proofErr w:type="spellEnd"/>
            <w:r w:rsidRPr="001A6B95">
              <w:rPr>
                <w:rFonts w:ascii="Arial" w:eastAsia="Calibri" w:hAnsi="Arial" w:cs="Arial"/>
                <w:bCs/>
                <w:sz w:val="22"/>
                <w:szCs w:val="22"/>
                <w:lang w:val="lv-LV" w:eastAsia="en-US"/>
              </w:rPr>
              <w:t xml:space="preserve"> </w:t>
            </w:r>
            <w:proofErr w:type="spellStart"/>
            <w:r w:rsidRPr="001A6B95">
              <w:rPr>
                <w:rFonts w:ascii="Arial" w:eastAsia="Calibri" w:hAnsi="Arial" w:cs="Arial"/>
                <w:bCs/>
                <w:sz w:val="22"/>
                <w:szCs w:val="22"/>
                <w:lang w:val="lv-LV" w:eastAsia="en-US"/>
              </w:rPr>
              <w:t>expired</w:t>
            </w:r>
            <w:proofErr w:type="spellEnd"/>
            <w:r w:rsidRPr="001A6B95">
              <w:rPr>
                <w:rFonts w:ascii="Arial" w:eastAsia="Calibri" w:hAnsi="Arial" w:cs="Arial"/>
                <w:bCs/>
                <w:sz w:val="22"/>
                <w:szCs w:val="22"/>
                <w:lang w:val="lv-LV" w:eastAsia="en-US"/>
              </w:rPr>
              <w:t>.</w:t>
            </w:r>
          </w:p>
          <w:p w14:paraId="1E90F213"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1.2. The models, numbers and year of construction of the wagons are specified in the list attached to the Contract, which is an integral part of the Contract.</w:t>
            </w:r>
          </w:p>
          <w:p w14:paraId="39A392C7" w14:textId="77777777" w:rsidR="001A6B95" w:rsidRPr="001A6B95" w:rsidRDefault="001A6B95" w:rsidP="001A6B95">
            <w:pPr>
              <w:jc w:val="both"/>
              <w:rPr>
                <w:rFonts w:ascii="Arial" w:eastAsia="Calibri" w:hAnsi="Arial" w:cs="Arial"/>
                <w:b/>
                <w:sz w:val="22"/>
                <w:szCs w:val="22"/>
                <w:lang w:eastAsia="en-US"/>
              </w:rPr>
            </w:pPr>
            <w:r w:rsidRPr="001A6B95">
              <w:rPr>
                <w:rFonts w:ascii="Arial" w:eastAsia="Calibri" w:hAnsi="Arial" w:cs="Arial"/>
                <w:bCs/>
                <w:sz w:val="22"/>
                <w:szCs w:val="22"/>
                <w:lang w:eastAsia="en-US"/>
              </w:rPr>
              <w:t xml:space="preserve">1.3. The wagons </w:t>
            </w:r>
            <w:proofErr w:type="gramStart"/>
            <w:r w:rsidRPr="001A6B95">
              <w:rPr>
                <w:rFonts w:ascii="Arial" w:eastAsia="Calibri" w:hAnsi="Arial" w:cs="Arial"/>
                <w:bCs/>
                <w:sz w:val="22"/>
                <w:szCs w:val="22"/>
                <w:lang w:eastAsia="en-US"/>
              </w:rPr>
              <w:t>are located in</w:t>
            </w:r>
            <w:proofErr w:type="gramEnd"/>
            <w:r w:rsidRPr="001A6B95">
              <w:rPr>
                <w:rFonts w:ascii="Arial" w:eastAsia="Calibri" w:hAnsi="Arial" w:cs="Arial"/>
                <w:bCs/>
                <w:sz w:val="22"/>
                <w:szCs w:val="22"/>
                <w:lang w:eastAsia="en-US"/>
              </w:rPr>
              <w:t xml:space="preserve"> the territory of Ukraine, the location (station) of the wagons is specified in the Annex to the Contract.</w:t>
            </w:r>
          </w:p>
          <w:p w14:paraId="5342A7E5" w14:textId="77777777" w:rsidR="001A6B95" w:rsidRPr="001A6B95" w:rsidRDefault="001A6B95" w:rsidP="001A6B95">
            <w:pPr>
              <w:ind w:left="306"/>
              <w:jc w:val="both"/>
              <w:rPr>
                <w:rFonts w:ascii="Arial" w:eastAsia="Calibri" w:hAnsi="Arial" w:cs="Arial"/>
                <w:bCs/>
                <w:sz w:val="22"/>
                <w:szCs w:val="22"/>
                <w:lang w:eastAsia="en-US"/>
              </w:rPr>
            </w:pPr>
          </w:p>
          <w:p w14:paraId="3F2FE098" w14:textId="77777777" w:rsidR="001A6B95" w:rsidRPr="001A6B95" w:rsidRDefault="001A6B95" w:rsidP="001A6B95">
            <w:pPr>
              <w:numPr>
                <w:ilvl w:val="0"/>
                <w:numId w:val="27"/>
              </w:numPr>
              <w:jc w:val="center"/>
              <w:rPr>
                <w:rFonts w:ascii="Arial" w:eastAsia="Calibri" w:hAnsi="Arial" w:cs="Arial"/>
                <w:b/>
                <w:sz w:val="22"/>
                <w:szCs w:val="22"/>
                <w:lang w:eastAsia="en-US"/>
              </w:rPr>
            </w:pPr>
            <w:r w:rsidRPr="001A6B95">
              <w:rPr>
                <w:rFonts w:ascii="Arial" w:eastAsia="Calibri" w:hAnsi="Arial" w:cs="Arial"/>
                <w:b/>
                <w:sz w:val="22"/>
                <w:szCs w:val="22"/>
                <w:lang w:eastAsia="en-US"/>
              </w:rPr>
              <w:t>Handover and acceptance of the wagons</w:t>
            </w:r>
          </w:p>
          <w:p w14:paraId="2AC81058"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2.1. Handover and acceptance of the wagons is carried out at the station where the wagons are located specified in the Annex to the Contract, </w:t>
            </w:r>
            <w:proofErr w:type="gramStart"/>
            <w:r w:rsidRPr="001A6B95">
              <w:rPr>
                <w:rFonts w:ascii="Arial" w:eastAsia="Calibri" w:hAnsi="Arial" w:cs="Arial"/>
                <w:bCs/>
                <w:sz w:val="22"/>
                <w:szCs w:val="22"/>
                <w:lang w:eastAsia="en-US"/>
              </w:rPr>
              <w:t>on the basis of</w:t>
            </w:r>
            <w:proofErr w:type="gramEnd"/>
            <w:r w:rsidRPr="001A6B95">
              <w:rPr>
                <w:rFonts w:ascii="Arial" w:eastAsia="Calibri" w:hAnsi="Arial" w:cs="Arial"/>
                <w:bCs/>
                <w:sz w:val="22"/>
                <w:szCs w:val="22"/>
                <w:lang w:eastAsia="en-US"/>
              </w:rPr>
              <w:t xml:space="preserve"> the acceptance and transfer act (form VU-70). The Seller transfers to the Buyer the entire number of purchased wagons.</w:t>
            </w:r>
          </w:p>
          <w:p w14:paraId="5827D3BD"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2.2. The Buyer is obliged to verify the location of the wagons at the station specified in the Annex to the Contract,</w:t>
            </w:r>
            <w:r w:rsidRPr="001A6B95">
              <w:rPr>
                <w:rFonts w:ascii="Arial" w:hAnsi="Arial" w:cs="Arial"/>
                <w:sz w:val="22"/>
                <w:szCs w:val="22"/>
                <w:lang w:eastAsia="en-US"/>
              </w:rPr>
              <w:t xml:space="preserve"> </w:t>
            </w:r>
            <w:r w:rsidRPr="001A6B95">
              <w:rPr>
                <w:rFonts w:ascii="Arial" w:eastAsia="Calibri" w:hAnsi="Arial" w:cs="Arial"/>
                <w:bCs/>
                <w:sz w:val="22"/>
                <w:szCs w:val="22"/>
                <w:lang w:eastAsia="en-US"/>
              </w:rPr>
              <w:t>customs status of wagons and the conformity of the wagons with the purpose of purchase. The Buyer accepts the wagons in their current technical condition and configuration and undertakes not to raise any claims against the Seller in this regard.</w:t>
            </w:r>
          </w:p>
          <w:p w14:paraId="0AF2D65A"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2.</w:t>
            </w:r>
            <w:proofErr w:type="gramStart"/>
            <w:r w:rsidRPr="001A6B95">
              <w:rPr>
                <w:rFonts w:ascii="Arial" w:eastAsia="Calibri" w:hAnsi="Arial" w:cs="Arial"/>
                <w:bCs/>
                <w:sz w:val="22"/>
                <w:szCs w:val="22"/>
                <w:lang w:eastAsia="en-US"/>
              </w:rPr>
              <w:t>3.Acceptance</w:t>
            </w:r>
            <w:proofErr w:type="gramEnd"/>
            <w:r w:rsidRPr="001A6B95">
              <w:rPr>
                <w:rFonts w:ascii="Arial" w:eastAsia="Calibri" w:hAnsi="Arial" w:cs="Arial"/>
                <w:bCs/>
                <w:sz w:val="22"/>
                <w:szCs w:val="22"/>
                <w:lang w:eastAsia="en-US"/>
              </w:rPr>
              <w:t xml:space="preserve"> and transfer of the wagons is carried out no later than two weeks after the conclusion of the Contract. </w:t>
            </w:r>
            <w:r w:rsidRPr="001A6B95">
              <w:rPr>
                <w:rFonts w:ascii="Arial" w:eastAsia="Calibri" w:hAnsi="Arial" w:cs="Arial"/>
                <w:bCs/>
                <w:i/>
                <w:iCs/>
                <w:sz w:val="22"/>
                <w:szCs w:val="22"/>
                <w:lang w:eastAsia="en-US"/>
              </w:rPr>
              <w:t>Note: the specified deadline is for each lot</w:t>
            </w:r>
          </w:p>
          <w:p w14:paraId="2115E242"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lastRenderedPageBreak/>
              <w:t>2.</w:t>
            </w:r>
            <w:proofErr w:type="gramStart"/>
            <w:r w:rsidRPr="001A6B95">
              <w:rPr>
                <w:rFonts w:ascii="Arial" w:eastAsia="Calibri" w:hAnsi="Arial" w:cs="Arial"/>
                <w:bCs/>
                <w:sz w:val="22"/>
                <w:szCs w:val="22"/>
                <w:lang w:eastAsia="en-US"/>
              </w:rPr>
              <w:t>4.The</w:t>
            </w:r>
            <w:proofErr w:type="gramEnd"/>
            <w:r w:rsidRPr="001A6B95">
              <w:rPr>
                <w:rFonts w:ascii="Arial" w:eastAsia="Calibri" w:hAnsi="Arial" w:cs="Arial"/>
                <w:bCs/>
                <w:sz w:val="22"/>
                <w:szCs w:val="22"/>
                <w:lang w:eastAsia="en-US"/>
              </w:rPr>
              <w:t xml:space="preserve"> date of transfer (acceptance) of the Wagons shall be agreed upon by the Buyer and the Seller separately, by exchanging written information via e-mail.</w:t>
            </w:r>
          </w:p>
          <w:p w14:paraId="5F95D438"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2.</w:t>
            </w:r>
            <w:proofErr w:type="gramStart"/>
            <w:r w:rsidRPr="001A6B95">
              <w:rPr>
                <w:rFonts w:ascii="Arial" w:eastAsia="Calibri" w:hAnsi="Arial" w:cs="Arial"/>
                <w:bCs/>
                <w:sz w:val="22"/>
                <w:szCs w:val="22"/>
                <w:lang w:eastAsia="en-US"/>
              </w:rPr>
              <w:t>5.By</w:t>
            </w:r>
            <w:proofErr w:type="gramEnd"/>
            <w:r w:rsidRPr="001A6B95">
              <w:rPr>
                <w:rFonts w:ascii="Arial" w:eastAsia="Calibri" w:hAnsi="Arial" w:cs="Arial"/>
                <w:bCs/>
                <w:sz w:val="22"/>
                <w:szCs w:val="22"/>
                <w:lang w:eastAsia="en-US"/>
              </w:rPr>
              <w:t xml:space="preserve"> the date of transfer (acceptance) of the Wagons agreed upon by the Parties, the Seller shall prepare a Wagons Transfer (Acceptance) Act, and the Buyer shall pay the agreed value of the Wagons for transfer based on the Seller's invoice.</w:t>
            </w:r>
          </w:p>
          <w:p w14:paraId="11FB44CF" w14:textId="77777777" w:rsidR="001A6B95" w:rsidRPr="001A6B95" w:rsidRDefault="001A6B95" w:rsidP="001A6B95">
            <w:pPr>
              <w:jc w:val="both"/>
              <w:rPr>
                <w:rFonts w:ascii="Arial" w:eastAsia="Calibri" w:hAnsi="Arial" w:cs="Arial"/>
                <w:bCs/>
                <w:sz w:val="22"/>
                <w:szCs w:val="22"/>
                <w:lang w:eastAsia="en-US"/>
              </w:rPr>
            </w:pPr>
          </w:p>
          <w:p w14:paraId="6F8B7238"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2.</w:t>
            </w:r>
            <w:proofErr w:type="gramStart"/>
            <w:r w:rsidRPr="001A6B95">
              <w:rPr>
                <w:rFonts w:ascii="Arial" w:eastAsia="Calibri" w:hAnsi="Arial" w:cs="Arial"/>
                <w:bCs/>
                <w:sz w:val="22"/>
                <w:szCs w:val="22"/>
                <w:lang w:eastAsia="en-US"/>
              </w:rPr>
              <w:t>6.After</w:t>
            </w:r>
            <w:proofErr w:type="gramEnd"/>
            <w:r w:rsidRPr="001A6B95">
              <w:rPr>
                <w:rFonts w:ascii="Arial" w:eastAsia="Calibri" w:hAnsi="Arial" w:cs="Arial"/>
                <w:bCs/>
                <w:sz w:val="22"/>
                <w:szCs w:val="22"/>
                <w:lang w:eastAsia="en-US"/>
              </w:rPr>
              <w:t xml:space="preserve"> the Buyer pays the Seller's invoice referred to in Clause 2.5 of the Contract, the Seller shall transfer to the Buyer:</w:t>
            </w:r>
          </w:p>
          <w:p w14:paraId="53A9B0F3"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technical passports of all Wagons agreed for transfer (form ВУ-4 (ВУ-4М</w:t>
            </w:r>
            <w:proofErr w:type="gramStart"/>
            <w:r w:rsidRPr="001A6B95">
              <w:rPr>
                <w:rFonts w:ascii="Arial" w:eastAsia="Calibri" w:hAnsi="Arial" w:cs="Arial"/>
                <w:bCs/>
                <w:sz w:val="22"/>
                <w:szCs w:val="22"/>
                <w:lang w:eastAsia="en-US"/>
              </w:rPr>
              <w:t>);</w:t>
            </w:r>
            <w:proofErr w:type="gramEnd"/>
          </w:p>
          <w:p w14:paraId="2FF6359E"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signed by the Seller the act of transfer (acceptance) of the wagons (form ВУ-70</w:t>
            </w:r>
            <w:proofErr w:type="gramStart"/>
            <w:r w:rsidRPr="001A6B95">
              <w:rPr>
                <w:rFonts w:ascii="Arial" w:eastAsia="Calibri" w:hAnsi="Arial" w:cs="Arial"/>
                <w:bCs/>
                <w:sz w:val="22"/>
                <w:szCs w:val="22"/>
                <w:lang w:eastAsia="en-US"/>
              </w:rPr>
              <w:t>);</w:t>
            </w:r>
            <w:proofErr w:type="gramEnd"/>
          </w:p>
          <w:p w14:paraId="1373B1FD"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 telegram from SJSC “Latvijas </w:t>
            </w:r>
            <w:proofErr w:type="spellStart"/>
            <w:r w:rsidRPr="001A6B95">
              <w:rPr>
                <w:rFonts w:ascii="Arial" w:eastAsia="Calibri" w:hAnsi="Arial" w:cs="Arial"/>
                <w:bCs/>
                <w:sz w:val="22"/>
                <w:szCs w:val="22"/>
                <w:lang w:eastAsia="en-US"/>
              </w:rPr>
              <w:t>dzelzceļš</w:t>
            </w:r>
            <w:proofErr w:type="spellEnd"/>
            <w:r w:rsidRPr="001A6B95">
              <w:rPr>
                <w:rFonts w:ascii="Arial" w:eastAsia="Calibri" w:hAnsi="Arial" w:cs="Arial"/>
                <w:bCs/>
                <w:sz w:val="22"/>
                <w:szCs w:val="22"/>
                <w:lang w:eastAsia="en-US"/>
              </w:rPr>
              <w:t>” on the change of the owner of the Wagons to Information and Computing Center of Railway Administrations (ИВЦ ЖА).</w:t>
            </w:r>
          </w:p>
          <w:p w14:paraId="587FE43E"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The Seller shall send the specified documents to the Buyer to the e-mail address specified in Section 7 of the Contract, in pdf format. At the same time, the Seller shall send to the Buyer by registered mail to the Buyer's address specified in Section 7 of the Contract the original of the signed act (four copies) and the original of the technical documents.</w:t>
            </w:r>
          </w:p>
          <w:p w14:paraId="3D63F43E" w14:textId="77777777" w:rsidR="001A6B95" w:rsidRPr="001A6B95" w:rsidRDefault="001A6B95" w:rsidP="001A6B95">
            <w:pPr>
              <w:jc w:val="both"/>
              <w:rPr>
                <w:rFonts w:ascii="Arial" w:eastAsia="Calibri" w:hAnsi="Arial" w:cs="Arial"/>
                <w:bCs/>
                <w:sz w:val="22"/>
                <w:szCs w:val="22"/>
                <w:lang w:val="lv-LV" w:eastAsia="en-US"/>
              </w:rPr>
            </w:pPr>
          </w:p>
          <w:p w14:paraId="3E9DC092"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2.7. The Buyer shall sign the acts of transfer (acceptance) received from the Seller and send them to the Seller's electronic address specified in the Contract Section 7, a signed act in pdf format and simultaneously sends the Seller the signed originals of the act (two copies) by registered mail to the Buyer's address specified in Section 7 of the Contract.</w:t>
            </w:r>
          </w:p>
          <w:p w14:paraId="44F176E8" w14:textId="77777777" w:rsidR="001A6B95" w:rsidRPr="001A6B95" w:rsidRDefault="001A6B95" w:rsidP="001A6B95">
            <w:pPr>
              <w:ind w:left="22"/>
              <w:jc w:val="both"/>
              <w:rPr>
                <w:rFonts w:ascii="Arial" w:eastAsia="Calibri" w:hAnsi="Arial" w:cs="Arial"/>
                <w:bCs/>
                <w:sz w:val="22"/>
                <w:szCs w:val="22"/>
                <w:lang w:eastAsia="en-US"/>
              </w:rPr>
            </w:pPr>
          </w:p>
          <w:p w14:paraId="7E6B8243"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2.8. From the moment of signing the Wagon Transfer (Acceptance) Act, the Buyer is responsible for compliance with the requirements of legal acts relating to the transportation and operation of the Wagons, maintenance in technical condition and compliance with the safety of </w:t>
            </w:r>
            <w:proofErr w:type="gramStart"/>
            <w:r w:rsidRPr="001A6B95">
              <w:rPr>
                <w:rFonts w:ascii="Arial" w:eastAsia="Calibri" w:hAnsi="Arial" w:cs="Arial"/>
                <w:bCs/>
                <w:sz w:val="22"/>
                <w:szCs w:val="22"/>
                <w:lang w:eastAsia="en-US"/>
              </w:rPr>
              <w:t>movement, and</w:t>
            </w:r>
            <w:proofErr w:type="gramEnd"/>
            <w:r w:rsidRPr="001A6B95">
              <w:rPr>
                <w:rFonts w:ascii="Arial" w:eastAsia="Calibri" w:hAnsi="Arial" w:cs="Arial"/>
                <w:bCs/>
                <w:sz w:val="22"/>
                <w:szCs w:val="22"/>
                <w:lang w:eastAsia="en-US"/>
              </w:rPr>
              <w:t xml:space="preserve"> also assumes all risks of damage or loss of the Wagons due to an accidental event.</w:t>
            </w:r>
          </w:p>
          <w:p w14:paraId="7D713853" w14:textId="77777777" w:rsidR="001A6B95" w:rsidRPr="001A6B95" w:rsidRDefault="001A6B95" w:rsidP="001A6B95">
            <w:pPr>
              <w:ind w:left="22"/>
              <w:jc w:val="both"/>
              <w:rPr>
                <w:rFonts w:ascii="Arial" w:eastAsia="Calibri" w:hAnsi="Arial" w:cs="Arial"/>
                <w:bCs/>
                <w:sz w:val="22"/>
                <w:szCs w:val="22"/>
                <w:lang w:eastAsia="en-US"/>
              </w:rPr>
            </w:pPr>
          </w:p>
          <w:p w14:paraId="7B8ACF3F" w14:textId="77777777" w:rsidR="001A6B95" w:rsidRPr="001A6B95" w:rsidRDefault="001A6B95" w:rsidP="001A6B95">
            <w:pPr>
              <w:ind w:left="22"/>
              <w:jc w:val="both"/>
              <w:rPr>
                <w:rFonts w:ascii="Arial" w:eastAsia="Calibri" w:hAnsi="Arial" w:cs="Arial"/>
                <w:b/>
                <w:sz w:val="22"/>
                <w:szCs w:val="22"/>
                <w:lang w:eastAsia="en-US"/>
              </w:rPr>
            </w:pPr>
            <w:r w:rsidRPr="001A6B95">
              <w:rPr>
                <w:rFonts w:ascii="Arial" w:eastAsia="Calibri" w:hAnsi="Arial" w:cs="Arial"/>
                <w:b/>
                <w:sz w:val="22"/>
                <w:szCs w:val="22"/>
                <w:lang w:eastAsia="en-US"/>
              </w:rPr>
              <w:t>3. Contract Amount and Payment Procedure</w:t>
            </w:r>
          </w:p>
          <w:p w14:paraId="173D90E9"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3.1. The purchase price of the Wagons is _________ EUR (____________________________ euro), hereinafter referred to as the Contract Amount. Value added tax is applied to the Contract Amount in accordance with the requirements of </w:t>
            </w:r>
            <w:r w:rsidRPr="001A6B95">
              <w:rPr>
                <w:rFonts w:ascii="Arial" w:eastAsia="Calibri" w:hAnsi="Arial" w:cs="Arial"/>
                <w:bCs/>
                <w:sz w:val="22"/>
                <w:szCs w:val="22"/>
                <w:lang w:eastAsia="en-US"/>
              </w:rPr>
              <w:lastRenderedPageBreak/>
              <w:t>the Value Added Tax Law of the Republic of Latvia.</w:t>
            </w:r>
          </w:p>
          <w:p w14:paraId="2FECF936"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3.2. The Parties confirm that they are aware of the value and location of the Wagons and refuse to bring claims against each other for cancellation of the Contract or changes in the Contract Amount due to excessive losses, if such will arise during the performance of the Contract.</w:t>
            </w:r>
          </w:p>
          <w:p w14:paraId="312159CB"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3.3. The Buyer shall pay the Contract Amount based on the Seller's invoice. If the Parties agreed to deliver the Wagons in batches, the Seller may issue invoices for payment for each batch of </w:t>
            </w:r>
            <w:proofErr w:type="spellStart"/>
            <w:r w:rsidRPr="001A6B95">
              <w:rPr>
                <w:rFonts w:ascii="Arial" w:eastAsia="Calibri" w:hAnsi="Arial" w:cs="Arial"/>
                <w:bCs/>
                <w:sz w:val="22"/>
                <w:szCs w:val="22"/>
                <w:lang w:eastAsia="en-US"/>
              </w:rPr>
              <w:t>wagons.The</w:t>
            </w:r>
            <w:proofErr w:type="spellEnd"/>
            <w:r w:rsidRPr="001A6B95">
              <w:rPr>
                <w:rFonts w:ascii="Arial" w:eastAsia="Calibri" w:hAnsi="Arial" w:cs="Arial"/>
                <w:bCs/>
                <w:sz w:val="22"/>
                <w:szCs w:val="22"/>
                <w:lang w:eastAsia="en-US"/>
              </w:rPr>
              <w:t xml:space="preserve"> Seller shall prepare the invoices electronically and send them from the Seller's e-mail: </w:t>
            </w:r>
            <w:hyperlink r:id="rId15" w:history="1">
              <w:r w:rsidRPr="001A6B95">
                <w:rPr>
                  <w:rFonts w:ascii="Arial" w:eastAsia="Calibri" w:hAnsi="Arial" w:cs="Arial"/>
                  <w:bCs/>
                  <w:color w:val="0000FF"/>
                  <w:sz w:val="22"/>
                  <w:szCs w:val="22"/>
                  <w:u w:val="single"/>
                  <w:lang w:eastAsia="en-US"/>
                </w:rPr>
                <w:t>cargo.rekini@ldz.lv</w:t>
              </w:r>
            </w:hyperlink>
            <w:r w:rsidRPr="001A6B95">
              <w:rPr>
                <w:rFonts w:ascii="Arial" w:eastAsia="Calibri" w:hAnsi="Arial" w:cs="Arial"/>
                <w:bCs/>
                <w:sz w:val="22"/>
                <w:szCs w:val="22"/>
                <w:lang w:eastAsia="en-US"/>
              </w:rPr>
              <w:t xml:space="preserve">  to the Buyer's e-mail: ________________. Invoices shall be considered valid without a signature.</w:t>
            </w:r>
          </w:p>
          <w:p w14:paraId="677E9E08"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3.4. The Buyer shall pay the Seller's invoice within the period specified therein, but not later than before the date of transfer (acceptance) of the Wagons agreed upon by the Parties.</w:t>
            </w:r>
          </w:p>
          <w:p w14:paraId="7F817836"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3.5. The currency of the Contract is EUR. All expenses related to the transfer of the Contract Amounts shall be borne by the Buyer.</w:t>
            </w:r>
          </w:p>
          <w:p w14:paraId="24EDB19F"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3.6. The date of payment of the invoice shall be considered the date of crediting the relevant amount to the Seller's current account.</w:t>
            </w:r>
          </w:p>
          <w:p w14:paraId="4DC3D9EE"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3.7. The Buyer shall acquire ownership rights to the Wagons upon payment of the Seller's invoice.</w:t>
            </w:r>
          </w:p>
          <w:p w14:paraId="6D8C7000"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3.8. For failure to comply with the payment terms, the Seller shall be entitled to receive from the Buyer a contractual penalty of 0.01% in the amount of the invoice amount not paid on time for each day of delay, but not more than 10% of the entire Contract amount.</w:t>
            </w:r>
          </w:p>
          <w:p w14:paraId="3FB1A976"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3.9. The Buyer shall cover all expenses related to the re-registration of the Wagons in the Buyer's name and the dispatch of the Wagons from the station specified in the Annex to the Contract.</w:t>
            </w:r>
          </w:p>
          <w:p w14:paraId="1DBED847" w14:textId="77777777" w:rsidR="001A6B95" w:rsidRPr="001A6B95" w:rsidRDefault="001A6B95" w:rsidP="001A6B95">
            <w:pPr>
              <w:ind w:left="22"/>
              <w:jc w:val="both"/>
              <w:rPr>
                <w:rFonts w:ascii="Arial" w:eastAsia="Calibri" w:hAnsi="Arial" w:cs="Arial"/>
                <w:bCs/>
                <w:sz w:val="22"/>
                <w:szCs w:val="22"/>
                <w:lang w:eastAsia="en-US"/>
              </w:rPr>
            </w:pPr>
          </w:p>
          <w:p w14:paraId="3D7BEF6A" w14:textId="77777777" w:rsidR="001A6B95" w:rsidRPr="001A6B95" w:rsidRDefault="001A6B95" w:rsidP="001A6B95">
            <w:pPr>
              <w:ind w:left="22"/>
              <w:jc w:val="center"/>
              <w:rPr>
                <w:rFonts w:ascii="Arial" w:eastAsia="Calibri" w:hAnsi="Arial" w:cs="Arial"/>
                <w:bCs/>
                <w:sz w:val="22"/>
                <w:szCs w:val="22"/>
                <w:lang w:eastAsia="en-US"/>
              </w:rPr>
            </w:pPr>
            <w:r w:rsidRPr="001A6B95">
              <w:rPr>
                <w:rFonts w:ascii="Arial" w:eastAsia="Calibri" w:hAnsi="Arial" w:cs="Arial"/>
                <w:b/>
                <w:sz w:val="22"/>
                <w:szCs w:val="22"/>
                <w:lang w:eastAsia="en-US"/>
              </w:rPr>
              <w:t>4. Other obligations of the parties</w:t>
            </w:r>
          </w:p>
          <w:p w14:paraId="569C8442" w14:textId="77777777" w:rsidR="001A6B95" w:rsidRPr="001A6B95" w:rsidRDefault="001A6B95" w:rsidP="001A6B95">
            <w:pPr>
              <w:jc w:val="both"/>
              <w:rPr>
                <w:rFonts w:ascii="Arial" w:eastAsia="Calibri" w:hAnsi="Arial" w:cs="Arial"/>
                <w:bCs/>
                <w:sz w:val="22"/>
                <w:szCs w:val="22"/>
                <w:lang w:eastAsia="en-US"/>
              </w:rPr>
            </w:pPr>
            <w:r w:rsidRPr="001A6B95">
              <w:rPr>
                <w:rFonts w:ascii="Arial" w:eastAsia="Calibri" w:hAnsi="Arial" w:cs="Arial"/>
                <w:bCs/>
                <w:sz w:val="22"/>
                <w:szCs w:val="22"/>
                <w:lang w:eastAsia="en-US"/>
              </w:rPr>
              <w:t>4.1. The Buyer shall be obliged to immediately, after signing the Wagons Transfer (Acceptance) Act to re-register the ownership rights in its own name in accordance with the valid procedure for registration and accounting of wagons, covering all related costs.</w:t>
            </w:r>
          </w:p>
          <w:p w14:paraId="4D8AAE25"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4.2. The Seller guarantees that the Wagons are the property of the Seller, they are not pledged and leased to third parties.</w:t>
            </w:r>
          </w:p>
          <w:p w14:paraId="5C4796EF"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4.3. Any information contained in the Contract, resulting from it or may be received during the performance of the Contract, shall be recognized as a commercial secret of the Parties and may be disclosed to a third party only upon agreement of the Parties, or upon request of competent persons (including the State Revenue Service, </w:t>
            </w:r>
            <w:r w:rsidRPr="001A6B95">
              <w:rPr>
                <w:rFonts w:ascii="Arial" w:eastAsia="Calibri" w:hAnsi="Arial" w:cs="Arial"/>
                <w:bCs/>
                <w:sz w:val="22"/>
                <w:szCs w:val="22"/>
                <w:lang w:eastAsia="en-US"/>
              </w:rPr>
              <w:lastRenderedPageBreak/>
              <w:t>customs authorities, banks, etc.) in accordance with the procedure established by law.</w:t>
            </w:r>
          </w:p>
          <w:p w14:paraId="41763254"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4.4. By signing the Contract, the Buyer confirms that he has become familiar with the basic principles of business ethics of the cooperation partners of the “Latvijas </w:t>
            </w:r>
            <w:proofErr w:type="spellStart"/>
            <w:r w:rsidRPr="001A6B95">
              <w:rPr>
                <w:rFonts w:ascii="Arial" w:eastAsia="Calibri" w:hAnsi="Arial" w:cs="Arial"/>
                <w:bCs/>
                <w:sz w:val="22"/>
                <w:szCs w:val="22"/>
                <w:lang w:eastAsia="en-US"/>
              </w:rPr>
              <w:t>dzelzceļš</w:t>
            </w:r>
            <w:proofErr w:type="spellEnd"/>
            <w:r w:rsidRPr="001A6B95">
              <w:rPr>
                <w:rFonts w:ascii="Arial" w:eastAsia="Calibri" w:hAnsi="Arial" w:cs="Arial"/>
                <w:bCs/>
                <w:sz w:val="22"/>
                <w:szCs w:val="22"/>
                <w:lang w:eastAsia="en-US"/>
              </w:rPr>
              <w:t xml:space="preserve">” Group published on the website of the “Latvijas </w:t>
            </w:r>
            <w:proofErr w:type="spellStart"/>
            <w:r w:rsidRPr="001A6B95">
              <w:rPr>
                <w:rFonts w:ascii="Arial" w:eastAsia="Calibri" w:hAnsi="Arial" w:cs="Arial"/>
                <w:bCs/>
                <w:sz w:val="22"/>
                <w:szCs w:val="22"/>
                <w:lang w:eastAsia="en-US"/>
              </w:rPr>
              <w:t>dzelzceļš</w:t>
            </w:r>
            <w:proofErr w:type="spellEnd"/>
            <w:r w:rsidRPr="001A6B95">
              <w:rPr>
                <w:rFonts w:ascii="Arial" w:eastAsia="Calibri" w:hAnsi="Arial" w:cs="Arial"/>
                <w:bCs/>
                <w:sz w:val="22"/>
                <w:szCs w:val="22"/>
                <w:lang w:eastAsia="en-US"/>
              </w:rPr>
              <w:t>” Group www.ldz.lv, complies with them and undertakes to strictly observe them himself and to ensure that its employees also observe them.</w:t>
            </w:r>
          </w:p>
          <w:p w14:paraId="6E75A2BE"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4.5. The Parties confirm that they are informed that personal data submitted by one of the Parties, if necessary for the performance of the Contract, may be processed only in accordance with the subject matter of the Contract, to the extent specified in the Contract, for the term of the Contract and only in accordance with the requirements of applicable law.</w:t>
            </w:r>
          </w:p>
          <w:p w14:paraId="31F1583F"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4.6. All disputes and disagreements that may arise from or in connection with the Contract shall be resolved by agreement of the Parties through negotiations. If the Parties cannot reach an agreement through negotiations, the disputes shall be referred </w:t>
            </w:r>
            <w:proofErr w:type="gramStart"/>
            <w:r w:rsidRPr="001A6B95">
              <w:rPr>
                <w:rFonts w:ascii="Arial" w:eastAsia="Calibri" w:hAnsi="Arial" w:cs="Arial"/>
                <w:bCs/>
                <w:sz w:val="22"/>
                <w:szCs w:val="22"/>
                <w:lang w:eastAsia="en-US"/>
              </w:rPr>
              <w:t>to</w:t>
            </w:r>
            <w:proofErr w:type="gramEnd"/>
            <w:r w:rsidRPr="001A6B95">
              <w:rPr>
                <w:rFonts w:ascii="Arial" w:eastAsia="Calibri" w:hAnsi="Arial" w:cs="Arial"/>
                <w:bCs/>
                <w:sz w:val="22"/>
                <w:szCs w:val="22"/>
                <w:lang w:eastAsia="en-US"/>
              </w:rPr>
              <w:t xml:space="preserve"> court for consideration in accordance with applicable law.</w:t>
            </w:r>
          </w:p>
          <w:p w14:paraId="12D3413B" w14:textId="77777777" w:rsidR="001A6B95" w:rsidRPr="001A6B95" w:rsidRDefault="001A6B95" w:rsidP="001A6B95">
            <w:pPr>
              <w:ind w:left="22"/>
              <w:jc w:val="center"/>
              <w:rPr>
                <w:rFonts w:ascii="Arial" w:eastAsia="Calibri" w:hAnsi="Arial" w:cs="Arial"/>
                <w:b/>
                <w:sz w:val="22"/>
                <w:szCs w:val="22"/>
                <w:lang w:eastAsia="en-US"/>
              </w:rPr>
            </w:pPr>
          </w:p>
          <w:p w14:paraId="4D7A2DD4" w14:textId="77777777" w:rsidR="001A6B95" w:rsidRPr="001A6B95" w:rsidRDefault="001A6B95" w:rsidP="001A6B95">
            <w:pPr>
              <w:ind w:left="22"/>
              <w:jc w:val="center"/>
              <w:rPr>
                <w:rFonts w:ascii="Arial" w:eastAsia="Calibri" w:hAnsi="Arial" w:cs="Arial"/>
                <w:b/>
                <w:sz w:val="22"/>
                <w:szCs w:val="22"/>
                <w:lang w:eastAsia="en-US"/>
              </w:rPr>
            </w:pPr>
            <w:r w:rsidRPr="001A6B95">
              <w:rPr>
                <w:rFonts w:ascii="Arial" w:eastAsia="Calibri" w:hAnsi="Arial" w:cs="Arial"/>
                <w:b/>
                <w:sz w:val="22"/>
                <w:szCs w:val="22"/>
                <w:lang w:eastAsia="en-US"/>
              </w:rPr>
              <w:t>5. Liability of the Parties</w:t>
            </w:r>
          </w:p>
          <w:p w14:paraId="633CFD19"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5.</w:t>
            </w:r>
            <w:proofErr w:type="gramStart"/>
            <w:r w:rsidRPr="001A6B95">
              <w:rPr>
                <w:rFonts w:ascii="Arial" w:eastAsia="Calibri" w:hAnsi="Arial" w:cs="Arial"/>
                <w:bCs/>
                <w:sz w:val="22"/>
                <w:szCs w:val="22"/>
                <w:lang w:eastAsia="en-US"/>
              </w:rPr>
              <w:t>1.The</w:t>
            </w:r>
            <w:proofErr w:type="gramEnd"/>
            <w:r w:rsidRPr="001A6B95">
              <w:rPr>
                <w:rFonts w:ascii="Arial" w:eastAsia="Calibri" w:hAnsi="Arial" w:cs="Arial"/>
                <w:bCs/>
                <w:sz w:val="22"/>
                <w:szCs w:val="22"/>
                <w:lang w:eastAsia="en-US"/>
              </w:rPr>
              <w:t xml:space="preserve"> Parties shall be liable for failure to perform or improper performance of their obligations under the Contract in accordance with the terms of the Contract and applicable law governing issues related to the subject matter of the Contract.</w:t>
            </w:r>
          </w:p>
          <w:p w14:paraId="35C6952E"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5.2. The Parties are released from liability for full or partial failure to fulfill the obligations stipulated in the Contract if such failure has occurred </w:t>
            </w:r>
            <w:proofErr w:type="gramStart"/>
            <w:r w:rsidRPr="001A6B95">
              <w:rPr>
                <w:rFonts w:ascii="Arial" w:eastAsia="Calibri" w:hAnsi="Arial" w:cs="Arial"/>
                <w:bCs/>
                <w:sz w:val="22"/>
                <w:szCs w:val="22"/>
                <w:lang w:eastAsia="en-US"/>
              </w:rPr>
              <w:t>as a result of</w:t>
            </w:r>
            <w:proofErr w:type="gramEnd"/>
            <w:r w:rsidRPr="001A6B95">
              <w:rPr>
                <w:rFonts w:ascii="Arial" w:eastAsia="Calibri" w:hAnsi="Arial" w:cs="Arial"/>
                <w:bCs/>
                <w:sz w:val="22"/>
                <w:szCs w:val="22"/>
                <w:lang w:eastAsia="en-US"/>
              </w:rPr>
              <w:t xml:space="preserve"> force majeure circumstances. Such force majeure circumstances include events that are beyond the control and responsibility of the </w:t>
            </w:r>
            <w:proofErr w:type="gramStart"/>
            <w:r w:rsidRPr="001A6B95">
              <w:rPr>
                <w:rFonts w:ascii="Arial" w:eastAsia="Calibri" w:hAnsi="Arial" w:cs="Arial"/>
                <w:bCs/>
                <w:sz w:val="22"/>
                <w:szCs w:val="22"/>
                <w:lang w:eastAsia="en-US"/>
              </w:rPr>
              <w:t>Parties</w:t>
            </w:r>
            <w:proofErr w:type="gramEnd"/>
            <w:r w:rsidRPr="001A6B95">
              <w:rPr>
                <w:rFonts w:ascii="Arial" w:eastAsia="Calibri" w:hAnsi="Arial" w:cs="Arial"/>
                <w:bCs/>
                <w:sz w:val="22"/>
                <w:szCs w:val="22"/>
                <w:lang w:eastAsia="en-US"/>
              </w:rPr>
              <w:t xml:space="preserve"> and which could neither be foreseen nor prevented by acting with due care. A Party is entitled to refer to these circumstances </w:t>
            </w:r>
            <w:proofErr w:type="gramStart"/>
            <w:r w:rsidRPr="001A6B95">
              <w:rPr>
                <w:rFonts w:ascii="Arial" w:eastAsia="Calibri" w:hAnsi="Arial" w:cs="Arial"/>
                <w:bCs/>
                <w:sz w:val="22"/>
                <w:szCs w:val="22"/>
                <w:lang w:eastAsia="en-US"/>
              </w:rPr>
              <w:t>provided that</w:t>
            </w:r>
            <w:proofErr w:type="gramEnd"/>
            <w:r w:rsidRPr="001A6B95">
              <w:rPr>
                <w:rFonts w:ascii="Arial" w:eastAsia="Calibri" w:hAnsi="Arial" w:cs="Arial"/>
                <w:bCs/>
                <w:sz w:val="22"/>
                <w:szCs w:val="22"/>
                <w:lang w:eastAsia="en-US"/>
              </w:rPr>
              <w:t xml:space="preserve"> it can prove that the aforementioned circumstances directly affected the fulfillment of the obligations stipulated in the Contract.</w:t>
            </w:r>
          </w:p>
          <w:p w14:paraId="1E55CB2C"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5.3. A Party that cannot fulfill its obligations stipulated in the Contract due to force majeure circumstances shall immediately, but not later than within 3 (three) calendar days from the moment of occurrence of such circumstances, notify the other Party in writing thereof, indicating the circumstances that became the reason for the failure to fulfill, delay or improper fulfillment of the obligation, the time of occurrence of these circumstances, the possible time of their action and termination, if such can be predicted. Evidence of force majeure shall be certificates </w:t>
            </w:r>
            <w:r w:rsidRPr="001A6B95">
              <w:rPr>
                <w:rFonts w:ascii="Arial" w:eastAsia="Calibri" w:hAnsi="Arial" w:cs="Arial"/>
                <w:bCs/>
                <w:sz w:val="22"/>
                <w:szCs w:val="22"/>
                <w:lang w:eastAsia="en-US"/>
              </w:rPr>
              <w:lastRenderedPageBreak/>
              <w:t xml:space="preserve">and/or other documents issued by the relevant Chamber of Commerce and Industry or other competent state </w:t>
            </w:r>
            <w:proofErr w:type="gramStart"/>
            <w:r w:rsidRPr="001A6B95">
              <w:rPr>
                <w:rFonts w:ascii="Arial" w:eastAsia="Calibri" w:hAnsi="Arial" w:cs="Arial"/>
                <w:bCs/>
                <w:sz w:val="22"/>
                <w:szCs w:val="22"/>
                <w:lang w:eastAsia="en-US"/>
              </w:rPr>
              <w:t>authority</w:t>
            </w:r>
            <w:proofErr w:type="gramEnd"/>
            <w:r w:rsidRPr="001A6B95">
              <w:rPr>
                <w:rFonts w:ascii="Arial" w:eastAsia="Calibri" w:hAnsi="Arial" w:cs="Arial"/>
                <w:bCs/>
                <w:sz w:val="22"/>
                <w:szCs w:val="22"/>
                <w:lang w:eastAsia="en-US"/>
              </w:rPr>
              <w:t>.</w:t>
            </w:r>
          </w:p>
          <w:p w14:paraId="5C601912" w14:textId="77777777" w:rsidR="001A6B95" w:rsidRPr="001A6B95" w:rsidRDefault="001A6B95" w:rsidP="001A6B95">
            <w:pPr>
              <w:ind w:left="22"/>
              <w:jc w:val="both"/>
              <w:rPr>
                <w:rFonts w:ascii="Arial" w:eastAsia="Calibri" w:hAnsi="Arial" w:cs="Arial"/>
                <w:b/>
                <w:sz w:val="22"/>
                <w:szCs w:val="22"/>
                <w:lang w:eastAsia="en-US"/>
              </w:rPr>
            </w:pPr>
          </w:p>
          <w:p w14:paraId="6DAEA951" w14:textId="77777777" w:rsidR="001A6B95" w:rsidRPr="001A6B95" w:rsidRDefault="001A6B95" w:rsidP="001A6B95">
            <w:pPr>
              <w:ind w:left="22"/>
              <w:jc w:val="center"/>
              <w:rPr>
                <w:rFonts w:ascii="Arial" w:eastAsia="Calibri" w:hAnsi="Arial" w:cs="Arial"/>
                <w:b/>
                <w:sz w:val="22"/>
                <w:szCs w:val="22"/>
                <w:lang w:eastAsia="en-US"/>
              </w:rPr>
            </w:pPr>
            <w:r w:rsidRPr="001A6B95">
              <w:rPr>
                <w:rFonts w:ascii="Arial" w:eastAsia="Calibri" w:hAnsi="Arial" w:cs="Arial"/>
                <w:b/>
                <w:sz w:val="22"/>
                <w:szCs w:val="22"/>
                <w:lang w:eastAsia="en-US"/>
              </w:rPr>
              <w:t>6. Final provisions</w:t>
            </w:r>
          </w:p>
          <w:p w14:paraId="60A28A33"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6.1. The Contract is valid on the date of its conclusion and shall be valid until the Parties' obligations specified in the Contract are fully fulfilled.</w:t>
            </w:r>
          </w:p>
          <w:p w14:paraId="569CB771"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6.2. The Contract may be terminated by written agreement between the Seller and the Buyer.</w:t>
            </w:r>
          </w:p>
          <w:p w14:paraId="55365FFD"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6.3. The Seller may terminate the Contract if the Buyer refuses to agree on the date of delivery (acceptance) of the Wagons or is late in paying the Seller's invoice for more than 30 calendar days.</w:t>
            </w:r>
          </w:p>
          <w:p w14:paraId="220D4301"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6.4. Amendments and supplements to the Contract shall be drawn up in writing and shall be attached to the Contract as an integral part thereof.</w:t>
            </w:r>
          </w:p>
          <w:p w14:paraId="71D04BE3"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6.5. The Parties agree that any notification, request or other information in connection with this Contract shall be deemed to have been submitted:</w:t>
            </w:r>
          </w:p>
          <w:p w14:paraId="5EFC2B17"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6.5.1. if submitted in person or delivered by courier – on the day of actual delivery, as confirmed by the other Party’s confirmation of receipt of the </w:t>
            </w:r>
            <w:proofErr w:type="gramStart"/>
            <w:r w:rsidRPr="001A6B95">
              <w:rPr>
                <w:rFonts w:ascii="Arial" w:eastAsia="Calibri" w:hAnsi="Arial" w:cs="Arial"/>
                <w:bCs/>
                <w:sz w:val="22"/>
                <w:szCs w:val="22"/>
                <w:lang w:eastAsia="en-US"/>
              </w:rPr>
              <w:t>document;</w:t>
            </w:r>
            <w:proofErr w:type="gramEnd"/>
          </w:p>
          <w:p w14:paraId="0B0DF34A"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6.5.2. if sent by registered mail to the other Party’s address specified in the Contract details – on the seventh day after the date indicated on the post office stamp for acceptance of the registered mail for </w:t>
            </w:r>
            <w:proofErr w:type="gramStart"/>
            <w:r w:rsidRPr="001A6B95">
              <w:rPr>
                <w:rFonts w:ascii="Arial" w:eastAsia="Calibri" w:hAnsi="Arial" w:cs="Arial"/>
                <w:bCs/>
                <w:sz w:val="22"/>
                <w:szCs w:val="22"/>
                <w:lang w:eastAsia="en-US"/>
              </w:rPr>
              <w:t>sending;</w:t>
            </w:r>
            <w:proofErr w:type="gramEnd"/>
          </w:p>
          <w:p w14:paraId="313B20DF"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6.5.3. if sent by e-mail to the other Party’s e-mail address specified in the Contract details – on the day when the other Party has confirmed receipt by reply e-mail.</w:t>
            </w:r>
          </w:p>
          <w:p w14:paraId="4468CD53" w14:textId="77777777" w:rsidR="001A6B95" w:rsidRPr="001A6B95" w:rsidRDefault="001A6B95" w:rsidP="001A6B95">
            <w:pPr>
              <w:ind w:left="22"/>
              <w:jc w:val="both"/>
              <w:rPr>
                <w:rFonts w:ascii="Arial" w:eastAsia="Calibri" w:hAnsi="Arial" w:cs="Arial"/>
                <w:bCs/>
                <w:sz w:val="22"/>
                <w:szCs w:val="22"/>
                <w:lang w:eastAsia="en-US"/>
              </w:rPr>
            </w:pPr>
          </w:p>
          <w:p w14:paraId="0399B97B" w14:textId="77777777" w:rsidR="001A6B95" w:rsidRPr="001A6B95" w:rsidRDefault="001A6B95" w:rsidP="001A6B95">
            <w:pPr>
              <w:ind w:left="22"/>
              <w:jc w:val="both"/>
              <w:rPr>
                <w:rFonts w:ascii="Arial" w:eastAsia="Calibri" w:hAnsi="Arial" w:cs="Arial"/>
                <w:bCs/>
                <w:sz w:val="22"/>
                <w:szCs w:val="22"/>
                <w:lang w:eastAsia="en-US"/>
              </w:rPr>
            </w:pPr>
            <w:r w:rsidRPr="001A6B95">
              <w:rPr>
                <w:rFonts w:ascii="Arial" w:eastAsia="Calibri" w:hAnsi="Arial" w:cs="Arial"/>
                <w:bCs/>
                <w:sz w:val="22"/>
                <w:szCs w:val="22"/>
                <w:lang w:eastAsia="en-US"/>
              </w:rPr>
              <w:t xml:space="preserve">6.6. </w:t>
            </w:r>
            <w:proofErr w:type="gramStart"/>
            <w:r w:rsidRPr="001A6B95">
              <w:rPr>
                <w:rFonts w:ascii="Arial" w:eastAsia="Calibri" w:hAnsi="Arial" w:cs="Arial"/>
                <w:bCs/>
                <w:sz w:val="22"/>
                <w:szCs w:val="22"/>
                <w:lang w:eastAsia="en-US"/>
              </w:rPr>
              <w:t>….The</w:t>
            </w:r>
            <w:proofErr w:type="gramEnd"/>
            <w:r w:rsidRPr="001A6B95">
              <w:rPr>
                <w:rFonts w:ascii="Arial" w:eastAsia="Calibri" w:hAnsi="Arial" w:cs="Arial"/>
                <w:bCs/>
                <w:sz w:val="22"/>
                <w:szCs w:val="22"/>
                <w:lang w:eastAsia="en-US"/>
              </w:rPr>
              <w:t xml:space="preserve"> wording of the clause will be agreed with the Buyer, depending on the form in which the Contract will be signed (electronically or in paper form).</w:t>
            </w:r>
          </w:p>
          <w:p w14:paraId="3B6D4C5F" w14:textId="77777777" w:rsidR="001A6B95" w:rsidRPr="001A6B95" w:rsidRDefault="001A6B95" w:rsidP="001A6B95">
            <w:pPr>
              <w:jc w:val="both"/>
              <w:rPr>
                <w:rFonts w:ascii="Arial" w:eastAsia="Calibri" w:hAnsi="Arial" w:cs="Arial"/>
                <w:sz w:val="22"/>
                <w:szCs w:val="22"/>
                <w:lang w:eastAsia="en-US"/>
              </w:rPr>
            </w:pPr>
          </w:p>
          <w:p w14:paraId="6B17A430" w14:textId="77777777" w:rsidR="001A6B95" w:rsidRPr="001A6B95" w:rsidRDefault="001A6B95" w:rsidP="001A6B95">
            <w:pPr>
              <w:jc w:val="center"/>
              <w:rPr>
                <w:rFonts w:ascii="Arial" w:eastAsia="Calibri" w:hAnsi="Arial" w:cs="Arial"/>
                <w:b/>
                <w:sz w:val="22"/>
                <w:szCs w:val="22"/>
                <w:lang w:eastAsia="en-US"/>
              </w:rPr>
            </w:pPr>
          </w:p>
        </w:tc>
      </w:tr>
      <w:tr w:rsidR="001A6B95" w:rsidRPr="001A6B95" w14:paraId="17A6FA7D" w14:textId="77777777" w:rsidTr="001A6B95">
        <w:tc>
          <w:tcPr>
            <w:tcW w:w="4503" w:type="dxa"/>
            <w:tcBorders>
              <w:top w:val="single" w:sz="4" w:space="0" w:color="auto"/>
              <w:left w:val="single" w:sz="4" w:space="0" w:color="auto"/>
              <w:bottom w:val="single" w:sz="4" w:space="0" w:color="auto"/>
              <w:right w:val="single" w:sz="4" w:space="0" w:color="auto"/>
            </w:tcBorders>
          </w:tcPr>
          <w:p w14:paraId="5345DA47" w14:textId="77777777" w:rsidR="001A6B95" w:rsidRPr="001A6B95" w:rsidRDefault="001A6B95" w:rsidP="001A6B95">
            <w:pPr>
              <w:numPr>
                <w:ilvl w:val="0"/>
                <w:numId w:val="26"/>
              </w:numPr>
              <w:jc w:val="both"/>
              <w:rPr>
                <w:rFonts w:ascii="Arial" w:eastAsia="Calibri" w:hAnsi="Arial" w:cs="Arial"/>
                <w:b/>
                <w:sz w:val="22"/>
                <w:szCs w:val="22"/>
                <w:lang w:eastAsia="en-US"/>
              </w:rPr>
            </w:pPr>
            <w:proofErr w:type="spellStart"/>
            <w:r w:rsidRPr="001A6B95">
              <w:rPr>
                <w:rFonts w:ascii="Arial" w:eastAsia="Calibri" w:hAnsi="Arial" w:cs="Arial"/>
                <w:b/>
                <w:sz w:val="22"/>
                <w:szCs w:val="22"/>
                <w:lang w:eastAsia="en-US"/>
              </w:rPr>
              <w:lastRenderedPageBreak/>
              <w:t>Pušu</w:t>
            </w:r>
            <w:proofErr w:type="spellEnd"/>
            <w:r w:rsidRPr="001A6B95">
              <w:rPr>
                <w:rFonts w:ascii="Arial" w:eastAsia="Calibri" w:hAnsi="Arial" w:cs="Arial"/>
                <w:b/>
                <w:sz w:val="22"/>
                <w:szCs w:val="22"/>
                <w:lang w:eastAsia="en-US"/>
              </w:rPr>
              <w:t xml:space="preserve"> </w:t>
            </w:r>
            <w:proofErr w:type="spellStart"/>
            <w:r w:rsidRPr="001A6B95">
              <w:rPr>
                <w:rFonts w:ascii="Arial" w:eastAsia="Calibri" w:hAnsi="Arial" w:cs="Arial"/>
                <w:b/>
                <w:sz w:val="22"/>
                <w:szCs w:val="22"/>
                <w:lang w:eastAsia="en-US"/>
              </w:rPr>
              <w:t>rekvizīti</w:t>
            </w:r>
            <w:proofErr w:type="spellEnd"/>
          </w:p>
          <w:p w14:paraId="39D3B0E8" w14:textId="77777777" w:rsidR="001A6B95" w:rsidRPr="001A6B95" w:rsidRDefault="001A6B95" w:rsidP="001A6B95">
            <w:pPr>
              <w:jc w:val="both"/>
              <w:rPr>
                <w:rFonts w:ascii="Arial" w:eastAsia="Calibri" w:hAnsi="Arial" w:cs="Arial"/>
                <w:sz w:val="22"/>
                <w:szCs w:val="22"/>
                <w:lang w:val="lv-LV" w:eastAsia="en-US"/>
              </w:rPr>
            </w:pPr>
          </w:p>
          <w:p w14:paraId="09368954" w14:textId="77777777" w:rsidR="001A6B95" w:rsidRPr="001A6B95" w:rsidRDefault="001A6B95" w:rsidP="001A6B95">
            <w:pPr>
              <w:numPr>
                <w:ilvl w:val="1"/>
                <w:numId w:val="26"/>
              </w:numPr>
              <w:contextualSpacing/>
              <w:jc w:val="both"/>
              <w:rPr>
                <w:rFonts w:ascii="Arial" w:eastAsia="Calibri" w:hAnsi="Arial" w:cs="Arial"/>
                <w:sz w:val="22"/>
                <w:szCs w:val="22"/>
                <w:lang w:eastAsia="en-US"/>
              </w:rPr>
            </w:pPr>
            <w:proofErr w:type="spellStart"/>
            <w:r w:rsidRPr="001A6B95">
              <w:rPr>
                <w:rFonts w:ascii="Arial" w:eastAsia="Calibri" w:hAnsi="Arial" w:cs="Arial"/>
                <w:sz w:val="22"/>
                <w:szCs w:val="22"/>
                <w:lang w:eastAsia="en-US"/>
              </w:rPr>
              <w:t>Pārdevējs</w:t>
            </w:r>
            <w:proofErr w:type="spellEnd"/>
            <w:r w:rsidRPr="001A6B95">
              <w:rPr>
                <w:rFonts w:ascii="Arial" w:eastAsia="Calibri" w:hAnsi="Arial" w:cs="Arial"/>
                <w:sz w:val="22"/>
                <w:szCs w:val="22"/>
                <w:lang w:eastAsia="en-US"/>
              </w:rPr>
              <w:t>:</w:t>
            </w:r>
          </w:p>
          <w:p w14:paraId="0C3F1537" w14:textId="77777777" w:rsidR="001A6B95" w:rsidRPr="001A6B95" w:rsidRDefault="001A6B95" w:rsidP="001A6B95">
            <w:pPr>
              <w:rPr>
                <w:rFonts w:ascii="Arial" w:eastAsia="Calibri" w:hAnsi="Arial" w:cs="Arial"/>
                <w:b/>
                <w:sz w:val="22"/>
                <w:szCs w:val="22"/>
                <w:lang w:val="lv-LV" w:eastAsia="en-US"/>
              </w:rPr>
            </w:pPr>
            <w:r w:rsidRPr="001A6B95">
              <w:rPr>
                <w:rFonts w:ascii="Arial" w:eastAsia="Calibri" w:hAnsi="Arial" w:cs="Arial"/>
                <w:b/>
                <w:sz w:val="22"/>
                <w:szCs w:val="22"/>
                <w:lang w:val="lv-LV" w:eastAsia="en-US"/>
              </w:rPr>
              <w:t>SIA “LDZ CARGO”</w:t>
            </w:r>
          </w:p>
          <w:p w14:paraId="6B1D8D35"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Reģistrācijas Nr.40003788421</w:t>
            </w:r>
          </w:p>
          <w:p w14:paraId="67BF2D3A"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Juridiskā adrese: Dzirnavu iela 147 k-1, Rīga, LV-1050, Latvija</w:t>
            </w:r>
          </w:p>
          <w:p w14:paraId="2C36F764"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AS </w:t>
            </w:r>
            <w:proofErr w:type="spellStart"/>
            <w:r w:rsidRPr="001A6B95">
              <w:rPr>
                <w:rFonts w:ascii="Arial" w:eastAsia="Calibri" w:hAnsi="Arial" w:cs="Arial"/>
                <w:sz w:val="22"/>
                <w:szCs w:val="22"/>
                <w:lang w:val="lv-LV" w:eastAsia="en-US"/>
              </w:rPr>
              <w:t>Luminor</w:t>
            </w:r>
            <w:proofErr w:type="spellEnd"/>
            <w:r w:rsidRPr="001A6B95">
              <w:rPr>
                <w:rFonts w:ascii="Arial" w:eastAsia="Calibri" w:hAnsi="Arial" w:cs="Arial"/>
                <w:sz w:val="22"/>
                <w:szCs w:val="22"/>
                <w:lang w:val="lv-LV" w:eastAsia="en-US"/>
              </w:rPr>
              <w:t xml:space="preserve"> </w:t>
            </w:r>
            <w:proofErr w:type="spellStart"/>
            <w:r w:rsidRPr="001A6B95">
              <w:rPr>
                <w:rFonts w:ascii="Arial" w:eastAsia="Calibri" w:hAnsi="Arial" w:cs="Arial"/>
                <w:sz w:val="22"/>
                <w:szCs w:val="22"/>
                <w:lang w:val="lv-LV" w:eastAsia="en-US"/>
              </w:rPr>
              <w:t>Bank</w:t>
            </w:r>
            <w:proofErr w:type="spellEnd"/>
            <w:r w:rsidRPr="001A6B95">
              <w:rPr>
                <w:rFonts w:ascii="Arial" w:eastAsia="Calibri" w:hAnsi="Arial" w:cs="Arial"/>
                <w:sz w:val="22"/>
                <w:szCs w:val="22"/>
                <w:lang w:val="lv-LV" w:eastAsia="en-US"/>
              </w:rPr>
              <w:t xml:space="preserve"> Latvijas filiāle</w:t>
            </w:r>
          </w:p>
          <w:p w14:paraId="53BD91B1" w14:textId="77777777" w:rsidR="001A6B95" w:rsidRPr="001A6B95" w:rsidRDefault="001A6B95" w:rsidP="001A6B95">
            <w:pPr>
              <w:rPr>
                <w:rFonts w:ascii="Arial" w:eastAsia="Calibri" w:hAnsi="Arial" w:cs="Arial"/>
                <w:strike/>
                <w:sz w:val="22"/>
                <w:szCs w:val="22"/>
                <w:lang w:val="lv-LV" w:eastAsia="en-US"/>
              </w:rPr>
            </w:pPr>
            <w:r w:rsidRPr="001A6B95">
              <w:rPr>
                <w:rFonts w:ascii="Arial" w:eastAsia="Calibri" w:hAnsi="Arial" w:cs="Arial"/>
                <w:sz w:val="22"/>
                <w:szCs w:val="22"/>
                <w:lang w:val="lv-LV" w:eastAsia="en-US"/>
              </w:rPr>
              <w:t>Konts: Nr.LV08RIKO0000082999854</w:t>
            </w:r>
          </w:p>
          <w:p w14:paraId="2A8B0F64"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SWIFT kods:  RIKOLV2X.</w:t>
            </w:r>
          </w:p>
          <w:p w14:paraId="33DA2BDF"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Saziņas līdzekļi: tālr.+37167234208;</w:t>
            </w:r>
          </w:p>
          <w:p w14:paraId="53D1DADC"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 xml:space="preserve"> e-pasts: cargo@ldz.lv</w:t>
            </w:r>
          </w:p>
          <w:p w14:paraId="34C60363" w14:textId="77777777" w:rsidR="001A6B95" w:rsidRPr="001A6B95" w:rsidRDefault="001A6B95" w:rsidP="001A6B95">
            <w:pPr>
              <w:rPr>
                <w:rFonts w:ascii="Arial" w:eastAsia="Calibri" w:hAnsi="Arial" w:cs="Arial"/>
                <w:sz w:val="22"/>
                <w:szCs w:val="22"/>
                <w:lang w:val="lv-LV" w:eastAsia="en-US"/>
              </w:rPr>
            </w:pPr>
          </w:p>
        </w:tc>
        <w:tc>
          <w:tcPr>
            <w:tcW w:w="4961" w:type="dxa"/>
            <w:tcBorders>
              <w:top w:val="single" w:sz="4" w:space="0" w:color="auto"/>
              <w:left w:val="single" w:sz="4" w:space="0" w:color="auto"/>
              <w:bottom w:val="single" w:sz="4" w:space="0" w:color="auto"/>
              <w:right w:val="single" w:sz="4" w:space="0" w:color="auto"/>
            </w:tcBorders>
          </w:tcPr>
          <w:p w14:paraId="2B7CC229" w14:textId="77777777" w:rsidR="001A6B95" w:rsidRPr="001A6B95" w:rsidRDefault="001A6B95" w:rsidP="001A6B95">
            <w:pPr>
              <w:jc w:val="both"/>
              <w:rPr>
                <w:rFonts w:ascii="Arial" w:eastAsia="Calibri" w:hAnsi="Arial" w:cs="Arial"/>
                <w:b/>
                <w:sz w:val="22"/>
                <w:szCs w:val="22"/>
                <w:lang w:eastAsia="en-US"/>
              </w:rPr>
            </w:pPr>
            <w:r w:rsidRPr="001A6B95">
              <w:rPr>
                <w:rFonts w:ascii="Arial" w:eastAsia="Calibri" w:hAnsi="Arial" w:cs="Arial"/>
                <w:b/>
                <w:sz w:val="22"/>
                <w:szCs w:val="22"/>
                <w:lang w:eastAsia="en-US"/>
              </w:rPr>
              <w:t>7. Details of the Parties</w:t>
            </w:r>
          </w:p>
          <w:p w14:paraId="6C316686" w14:textId="77777777" w:rsidR="001A6B95" w:rsidRPr="001A6B95" w:rsidRDefault="001A6B95" w:rsidP="001A6B95">
            <w:pPr>
              <w:jc w:val="both"/>
              <w:rPr>
                <w:rFonts w:ascii="Arial" w:eastAsia="Calibri" w:hAnsi="Arial" w:cs="Arial"/>
                <w:sz w:val="22"/>
                <w:szCs w:val="22"/>
                <w:lang w:eastAsia="en-US"/>
              </w:rPr>
            </w:pPr>
          </w:p>
          <w:p w14:paraId="3E371565" w14:textId="77777777" w:rsidR="001A6B95" w:rsidRPr="001A6B95" w:rsidRDefault="001A6B95" w:rsidP="001A6B95">
            <w:pPr>
              <w:numPr>
                <w:ilvl w:val="1"/>
                <w:numId w:val="28"/>
              </w:numPr>
              <w:contextualSpacing/>
              <w:jc w:val="both"/>
              <w:rPr>
                <w:rFonts w:ascii="Arial" w:eastAsia="Calibri" w:hAnsi="Arial" w:cs="Arial"/>
                <w:sz w:val="22"/>
                <w:szCs w:val="22"/>
                <w:lang w:eastAsia="en-US"/>
              </w:rPr>
            </w:pPr>
            <w:r w:rsidRPr="001A6B95">
              <w:rPr>
                <w:rFonts w:ascii="Arial" w:eastAsia="Calibri" w:hAnsi="Arial" w:cs="Arial"/>
                <w:sz w:val="22"/>
                <w:szCs w:val="22"/>
                <w:lang w:eastAsia="en-US"/>
              </w:rPr>
              <w:t>Seller</w:t>
            </w:r>
          </w:p>
          <w:p w14:paraId="623CA120" w14:textId="5CCBA64F" w:rsidR="001A6B95" w:rsidRPr="001A6B95" w:rsidRDefault="001A6B95" w:rsidP="001A6B95">
            <w:pPr>
              <w:rPr>
                <w:rFonts w:ascii="Arial" w:eastAsia="Calibri" w:hAnsi="Arial" w:cs="Arial"/>
                <w:b/>
                <w:sz w:val="22"/>
                <w:szCs w:val="22"/>
                <w:lang w:eastAsia="en-US"/>
              </w:rPr>
            </w:pPr>
            <w:r w:rsidRPr="001A6B95">
              <w:rPr>
                <w:rFonts w:ascii="Arial" w:eastAsia="Calibri" w:hAnsi="Arial" w:cs="Arial"/>
                <w:b/>
                <w:sz w:val="22"/>
                <w:szCs w:val="22"/>
                <w:lang w:eastAsia="en-US"/>
              </w:rPr>
              <w:t>LDZ CARGO</w:t>
            </w:r>
            <w:r>
              <w:rPr>
                <w:rFonts w:ascii="Arial" w:eastAsia="Calibri" w:hAnsi="Arial" w:cs="Arial"/>
                <w:b/>
                <w:sz w:val="22"/>
                <w:szCs w:val="22"/>
                <w:lang w:eastAsia="en-US"/>
              </w:rPr>
              <w:t xml:space="preserve"> Ltd.</w:t>
            </w:r>
          </w:p>
          <w:p w14:paraId="4AFE35DF"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Registration No.40003788421</w:t>
            </w:r>
          </w:p>
          <w:p w14:paraId="15657F69"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Legal address: Dzirnavu street 147 k-1, Riga, LV-1050, Latvia</w:t>
            </w:r>
          </w:p>
          <w:p w14:paraId="71D598FD"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Luminor Bank AS Latvian branch</w:t>
            </w:r>
          </w:p>
          <w:p w14:paraId="2A5B0471" w14:textId="77777777" w:rsidR="001A6B95" w:rsidRPr="001A6B95" w:rsidRDefault="001A6B95" w:rsidP="001A6B95">
            <w:pPr>
              <w:rPr>
                <w:rFonts w:ascii="Arial" w:eastAsia="Calibri" w:hAnsi="Arial" w:cs="Arial"/>
                <w:strike/>
                <w:sz w:val="22"/>
                <w:szCs w:val="22"/>
                <w:lang w:eastAsia="en-US"/>
              </w:rPr>
            </w:pPr>
            <w:r w:rsidRPr="001A6B95">
              <w:rPr>
                <w:rFonts w:ascii="Arial" w:eastAsia="Calibri" w:hAnsi="Arial" w:cs="Arial"/>
                <w:sz w:val="22"/>
                <w:szCs w:val="22"/>
                <w:lang w:eastAsia="en-US"/>
              </w:rPr>
              <w:t>Account: No.LV08RIKO0000082999854</w:t>
            </w:r>
          </w:p>
          <w:p w14:paraId="00C63780"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SWIFT code: RIKOLV2X.</w:t>
            </w:r>
          </w:p>
          <w:p w14:paraId="4F4BD1D0"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Means of communication: tel.+</w:t>
            </w:r>
            <w:proofErr w:type="gramStart"/>
            <w:r w:rsidRPr="001A6B95">
              <w:rPr>
                <w:rFonts w:ascii="Arial" w:eastAsia="Calibri" w:hAnsi="Arial" w:cs="Arial"/>
                <w:sz w:val="22"/>
                <w:szCs w:val="22"/>
                <w:lang w:eastAsia="en-US"/>
              </w:rPr>
              <w:t>37167234208;</w:t>
            </w:r>
            <w:proofErr w:type="gramEnd"/>
          </w:p>
          <w:p w14:paraId="2ABCE7C4"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 xml:space="preserve"> Email: cargo@ldz.lv</w:t>
            </w:r>
          </w:p>
          <w:p w14:paraId="2C1408EB" w14:textId="77777777" w:rsidR="001A6B95" w:rsidRPr="001A6B95" w:rsidRDefault="001A6B95" w:rsidP="001A6B95">
            <w:pPr>
              <w:ind w:left="360"/>
              <w:contextualSpacing/>
              <w:rPr>
                <w:rFonts w:ascii="Arial" w:eastAsia="Calibri" w:hAnsi="Arial" w:cs="Arial"/>
                <w:b/>
                <w:sz w:val="22"/>
                <w:szCs w:val="22"/>
                <w:lang w:eastAsia="en-US"/>
              </w:rPr>
            </w:pPr>
          </w:p>
        </w:tc>
      </w:tr>
      <w:tr w:rsidR="001A6B95" w:rsidRPr="001A6B95" w14:paraId="6C7F843A" w14:textId="77777777" w:rsidTr="001A6B95">
        <w:tc>
          <w:tcPr>
            <w:tcW w:w="4503" w:type="dxa"/>
            <w:tcBorders>
              <w:top w:val="single" w:sz="4" w:space="0" w:color="auto"/>
              <w:left w:val="single" w:sz="4" w:space="0" w:color="auto"/>
              <w:bottom w:val="single" w:sz="4" w:space="0" w:color="auto"/>
              <w:right w:val="single" w:sz="4" w:space="0" w:color="auto"/>
            </w:tcBorders>
          </w:tcPr>
          <w:p w14:paraId="7BE43C16" w14:textId="77777777" w:rsidR="001A6B95" w:rsidRPr="001A6B95" w:rsidRDefault="001A6B95" w:rsidP="001A6B95">
            <w:pPr>
              <w:numPr>
                <w:ilvl w:val="1"/>
                <w:numId w:val="26"/>
              </w:numPr>
              <w:contextualSpacing/>
              <w:jc w:val="both"/>
              <w:rPr>
                <w:rFonts w:ascii="Arial" w:eastAsia="Calibri" w:hAnsi="Arial" w:cs="Arial"/>
                <w:sz w:val="22"/>
                <w:szCs w:val="22"/>
                <w:lang w:eastAsia="en-US"/>
              </w:rPr>
            </w:pPr>
            <w:proofErr w:type="spellStart"/>
            <w:r w:rsidRPr="001A6B95">
              <w:rPr>
                <w:rFonts w:ascii="Arial" w:eastAsia="Calibri" w:hAnsi="Arial" w:cs="Arial"/>
                <w:sz w:val="22"/>
                <w:szCs w:val="22"/>
                <w:lang w:eastAsia="en-US"/>
              </w:rPr>
              <w:t>Pircējs</w:t>
            </w:r>
            <w:proofErr w:type="spellEnd"/>
            <w:r w:rsidRPr="001A6B95">
              <w:rPr>
                <w:rFonts w:ascii="Arial" w:eastAsia="Calibri" w:hAnsi="Arial" w:cs="Arial"/>
                <w:sz w:val="22"/>
                <w:szCs w:val="22"/>
                <w:lang w:eastAsia="en-US"/>
              </w:rPr>
              <w:t>:</w:t>
            </w:r>
          </w:p>
          <w:p w14:paraId="7DE21E69"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lastRenderedPageBreak/>
              <w:t xml:space="preserve">Nosaukums </w:t>
            </w:r>
            <w:r w:rsidRPr="001A6B95">
              <w:rPr>
                <w:rFonts w:ascii="Arial" w:eastAsia="Calibri" w:hAnsi="Arial" w:cs="Arial"/>
                <w:sz w:val="22"/>
                <w:szCs w:val="22"/>
                <w:lang w:val="ru-RU" w:eastAsia="en-US"/>
              </w:rPr>
              <w:t>____________________</w:t>
            </w:r>
          </w:p>
          <w:p w14:paraId="66B59D40"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t>Reģistrācijas nr.</w:t>
            </w:r>
            <w:r w:rsidRPr="001A6B95">
              <w:rPr>
                <w:rFonts w:ascii="Arial" w:eastAsia="Calibri" w:hAnsi="Arial" w:cs="Arial"/>
                <w:sz w:val="22"/>
                <w:szCs w:val="22"/>
                <w:lang w:val="ru-RU" w:eastAsia="en-US"/>
              </w:rPr>
              <w:t>___________________</w:t>
            </w:r>
          </w:p>
          <w:p w14:paraId="605E8ADF"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t xml:space="preserve">Juridiskā adrese </w:t>
            </w:r>
            <w:r w:rsidRPr="001A6B95">
              <w:rPr>
                <w:rFonts w:ascii="Arial" w:eastAsia="Calibri" w:hAnsi="Arial" w:cs="Arial"/>
                <w:sz w:val="22"/>
                <w:szCs w:val="22"/>
                <w:lang w:val="ru-RU" w:eastAsia="en-US"/>
              </w:rPr>
              <w:t>______________________</w:t>
            </w:r>
          </w:p>
          <w:p w14:paraId="2602790F"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t>Banka</w:t>
            </w:r>
            <w:r w:rsidRPr="001A6B95">
              <w:rPr>
                <w:rFonts w:ascii="Arial" w:eastAsia="Calibri" w:hAnsi="Arial" w:cs="Arial"/>
                <w:sz w:val="22"/>
                <w:szCs w:val="22"/>
                <w:lang w:val="ru-RU" w:eastAsia="en-US"/>
              </w:rPr>
              <w:t xml:space="preserve"> _________________________</w:t>
            </w:r>
          </w:p>
          <w:p w14:paraId="47EB0B71"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t>Konta numurs</w:t>
            </w:r>
            <w:r w:rsidRPr="001A6B95">
              <w:rPr>
                <w:rFonts w:ascii="Arial" w:eastAsia="Calibri" w:hAnsi="Arial" w:cs="Arial"/>
                <w:sz w:val="22"/>
                <w:szCs w:val="22"/>
                <w:lang w:val="ru-RU" w:eastAsia="en-US"/>
              </w:rPr>
              <w:t xml:space="preserve"> _____________________</w:t>
            </w:r>
          </w:p>
          <w:p w14:paraId="1F22C379"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val="lv-LV" w:eastAsia="en-US"/>
              </w:rPr>
              <w:t>SWIFT kods</w:t>
            </w:r>
            <w:r w:rsidRPr="001A6B95">
              <w:rPr>
                <w:rFonts w:ascii="Arial" w:eastAsia="Calibri" w:hAnsi="Arial" w:cs="Arial"/>
                <w:sz w:val="22"/>
                <w:szCs w:val="22"/>
                <w:lang w:val="ru-RU" w:eastAsia="en-US"/>
              </w:rPr>
              <w:t xml:space="preserve"> ______________</w:t>
            </w:r>
          </w:p>
          <w:p w14:paraId="13B1AF22" w14:textId="77777777" w:rsidR="001A6B95" w:rsidRPr="001A6B95" w:rsidRDefault="001A6B95" w:rsidP="001A6B95">
            <w:pPr>
              <w:rPr>
                <w:rFonts w:ascii="Arial" w:eastAsia="Calibri" w:hAnsi="Arial" w:cs="Arial"/>
                <w:sz w:val="22"/>
                <w:szCs w:val="22"/>
                <w:lang w:val="lv-LV" w:eastAsia="en-US"/>
              </w:rPr>
            </w:pPr>
            <w:r w:rsidRPr="001A6B95">
              <w:rPr>
                <w:rFonts w:ascii="Arial" w:eastAsia="Calibri" w:hAnsi="Arial" w:cs="Arial"/>
                <w:sz w:val="22"/>
                <w:szCs w:val="22"/>
                <w:lang w:val="lv-LV" w:eastAsia="en-US"/>
              </w:rPr>
              <w:t>Saziņas līdzekļi: tālr.____________; fakss _____________, e-pasts: _______________</w:t>
            </w:r>
          </w:p>
          <w:p w14:paraId="22986B58" w14:textId="77777777" w:rsidR="001A6B95" w:rsidRPr="001A6B95" w:rsidRDefault="001A6B95" w:rsidP="001A6B95">
            <w:pPr>
              <w:jc w:val="both"/>
              <w:rPr>
                <w:rFonts w:ascii="Arial" w:eastAsia="Calibri" w:hAnsi="Arial" w:cs="Arial"/>
                <w:sz w:val="22"/>
                <w:szCs w:val="22"/>
                <w:lang w:val="lv-LV" w:eastAsia="en-US"/>
              </w:rPr>
            </w:pPr>
          </w:p>
          <w:p w14:paraId="4C5AC717" w14:textId="77777777" w:rsidR="001A6B95" w:rsidRPr="001A6B95" w:rsidRDefault="001A6B95" w:rsidP="001A6B95">
            <w:pPr>
              <w:jc w:val="both"/>
              <w:rPr>
                <w:rFonts w:ascii="Arial" w:eastAsia="Calibri" w:hAnsi="Arial" w:cs="Arial"/>
                <w:sz w:val="22"/>
                <w:szCs w:val="22"/>
                <w:lang w:val="lv-LV" w:eastAsia="en-US"/>
              </w:rPr>
            </w:pPr>
          </w:p>
          <w:p w14:paraId="51949911" w14:textId="77777777" w:rsidR="001A6B95" w:rsidRPr="001A6B95" w:rsidRDefault="001A6B95" w:rsidP="001A6B95">
            <w:pPr>
              <w:jc w:val="both"/>
              <w:rPr>
                <w:rFonts w:ascii="Arial" w:eastAsia="Calibri" w:hAnsi="Arial" w:cs="Arial"/>
                <w:sz w:val="22"/>
                <w:szCs w:val="22"/>
                <w:lang w:val="lv-LV" w:eastAsia="en-US"/>
              </w:rPr>
            </w:pPr>
            <w:r w:rsidRPr="001A6B95">
              <w:rPr>
                <w:rFonts w:ascii="Arial" w:eastAsia="Calibri" w:hAnsi="Arial" w:cs="Arial"/>
                <w:sz w:val="22"/>
                <w:szCs w:val="22"/>
                <w:lang w:val="lv-LV" w:eastAsia="en-US"/>
              </w:rPr>
              <w:t>/……./________________________</w:t>
            </w:r>
          </w:p>
        </w:tc>
        <w:tc>
          <w:tcPr>
            <w:tcW w:w="4961" w:type="dxa"/>
            <w:tcBorders>
              <w:top w:val="single" w:sz="4" w:space="0" w:color="auto"/>
              <w:left w:val="single" w:sz="4" w:space="0" w:color="auto"/>
              <w:bottom w:val="single" w:sz="4" w:space="0" w:color="auto"/>
              <w:right w:val="single" w:sz="4" w:space="0" w:color="auto"/>
            </w:tcBorders>
          </w:tcPr>
          <w:p w14:paraId="4CC1079A" w14:textId="77777777" w:rsidR="001A6B95" w:rsidRPr="001A6B95" w:rsidRDefault="001A6B95" w:rsidP="001A6B95">
            <w:pPr>
              <w:numPr>
                <w:ilvl w:val="1"/>
                <w:numId w:val="29"/>
              </w:numPr>
              <w:contextualSpacing/>
              <w:jc w:val="both"/>
              <w:rPr>
                <w:rFonts w:ascii="Arial" w:eastAsia="Calibri" w:hAnsi="Arial" w:cs="Arial"/>
                <w:sz w:val="22"/>
                <w:szCs w:val="22"/>
                <w:lang w:eastAsia="en-US"/>
              </w:rPr>
            </w:pPr>
            <w:r w:rsidRPr="001A6B95">
              <w:rPr>
                <w:rFonts w:ascii="Arial" w:eastAsia="Calibri" w:hAnsi="Arial" w:cs="Arial"/>
                <w:sz w:val="22"/>
                <w:szCs w:val="22"/>
                <w:lang w:eastAsia="en-US"/>
              </w:rPr>
              <w:lastRenderedPageBreak/>
              <w:t>Buyer:</w:t>
            </w:r>
          </w:p>
          <w:p w14:paraId="244D8466"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lastRenderedPageBreak/>
              <w:t>Name____________________</w:t>
            </w:r>
          </w:p>
          <w:p w14:paraId="4CDD14A5"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 xml:space="preserve">Registration </w:t>
            </w:r>
            <w:proofErr w:type="gramStart"/>
            <w:r w:rsidRPr="001A6B95">
              <w:rPr>
                <w:rFonts w:ascii="Arial" w:eastAsia="Calibri" w:hAnsi="Arial" w:cs="Arial"/>
                <w:sz w:val="22"/>
                <w:szCs w:val="22"/>
                <w:lang w:eastAsia="en-US"/>
              </w:rPr>
              <w:t>nr._</w:t>
            </w:r>
            <w:proofErr w:type="gramEnd"/>
            <w:r w:rsidRPr="001A6B95">
              <w:rPr>
                <w:rFonts w:ascii="Arial" w:eastAsia="Calibri" w:hAnsi="Arial" w:cs="Arial"/>
                <w:sz w:val="22"/>
                <w:szCs w:val="22"/>
                <w:lang w:eastAsia="en-US"/>
              </w:rPr>
              <w:t>__________________</w:t>
            </w:r>
          </w:p>
          <w:p w14:paraId="586DE4BE"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Legal address ______________________</w:t>
            </w:r>
          </w:p>
          <w:p w14:paraId="0AED2EF5"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Bank_________________________</w:t>
            </w:r>
          </w:p>
          <w:p w14:paraId="482F2FFD"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Account number _____________________</w:t>
            </w:r>
          </w:p>
          <w:p w14:paraId="5550E596" w14:textId="77777777" w:rsidR="001A6B95" w:rsidRPr="001A6B95" w:rsidRDefault="001A6B95" w:rsidP="001A6B95">
            <w:pPr>
              <w:jc w:val="both"/>
              <w:rPr>
                <w:rFonts w:ascii="Arial" w:eastAsia="Calibri" w:hAnsi="Arial" w:cs="Arial"/>
                <w:sz w:val="22"/>
                <w:szCs w:val="22"/>
                <w:lang w:eastAsia="en-US"/>
              </w:rPr>
            </w:pPr>
            <w:r w:rsidRPr="001A6B95">
              <w:rPr>
                <w:rFonts w:ascii="Arial" w:eastAsia="Calibri" w:hAnsi="Arial" w:cs="Arial"/>
                <w:sz w:val="22"/>
                <w:szCs w:val="22"/>
                <w:lang w:eastAsia="en-US"/>
              </w:rPr>
              <w:t>SWIFT code ______________</w:t>
            </w:r>
          </w:p>
          <w:p w14:paraId="1B847BD1" w14:textId="77777777" w:rsidR="001A6B95" w:rsidRPr="001A6B95" w:rsidRDefault="001A6B95" w:rsidP="001A6B95">
            <w:pPr>
              <w:rPr>
                <w:rFonts w:ascii="Arial" w:eastAsia="Calibri" w:hAnsi="Arial" w:cs="Arial"/>
                <w:sz w:val="22"/>
                <w:szCs w:val="22"/>
                <w:lang w:eastAsia="en-US"/>
              </w:rPr>
            </w:pPr>
            <w:r w:rsidRPr="001A6B95">
              <w:rPr>
                <w:rFonts w:ascii="Arial" w:eastAsia="Calibri" w:hAnsi="Arial" w:cs="Arial"/>
                <w:sz w:val="22"/>
                <w:szCs w:val="22"/>
                <w:lang w:eastAsia="en-US"/>
              </w:rPr>
              <w:t xml:space="preserve">Means of communication: </w:t>
            </w:r>
            <w:proofErr w:type="spellStart"/>
            <w:proofErr w:type="gramStart"/>
            <w:r w:rsidRPr="001A6B95">
              <w:rPr>
                <w:rFonts w:ascii="Arial" w:eastAsia="Calibri" w:hAnsi="Arial" w:cs="Arial"/>
                <w:sz w:val="22"/>
                <w:szCs w:val="22"/>
                <w:lang w:eastAsia="en-US"/>
              </w:rPr>
              <w:t>tālr</w:t>
            </w:r>
            <w:proofErr w:type="spellEnd"/>
            <w:r w:rsidRPr="001A6B95">
              <w:rPr>
                <w:rFonts w:ascii="Arial" w:eastAsia="Calibri" w:hAnsi="Arial" w:cs="Arial"/>
                <w:sz w:val="22"/>
                <w:szCs w:val="22"/>
                <w:lang w:eastAsia="en-US"/>
              </w:rPr>
              <w:t>._</w:t>
            </w:r>
            <w:proofErr w:type="gramEnd"/>
            <w:r w:rsidRPr="001A6B95">
              <w:rPr>
                <w:rFonts w:ascii="Arial" w:eastAsia="Calibri" w:hAnsi="Arial" w:cs="Arial"/>
                <w:sz w:val="22"/>
                <w:szCs w:val="22"/>
                <w:lang w:eastAsia="en-US"/>
              </w:rPr>
              <w:t>___________; fax _____________, e-mail: _______________</w:t>
            </w:r>
          </w:p>
          <w:p w14:paraId="448ECFFA" w14:textId="77777777" w:rsidR="001A6B95" w:rsidRPr="001A6B95" w:rsidRDefault="001A6B95" w:rsidP="001A6B95">
            <w:pPr>
              <w:jc w:val="both"/>
              <w:rPr>
                <w:rFonts w:ascii="Arial" w:eastAsia="Calibri" w:hAnsi="Arial" w:cs="Arial"/>
                <w:sz w:val="22"/>
                <w:szCs w:val="22"/>
                <w:lang w:eastAsia="en-US"/>
              </w:rPr>
            </w:pPr>
          </w:p>
          <w:p w14:paraId="35CD7580" w14:textId="77777777" w:rsidR="001A6B95" w:rsidRPr="001A6B95" w:rsidRDefault="001A6B95" w:rsidP="001A6B95">
            <w:pPr>
              <w:jc w:val="both"/>
              <w:rPr>
                <w:rFonts w:ascii="Arial" w:eastAsia="Calibri" w:hAnsi="Arial" w:cs="Arial"/>
                <w:sz w:val="22"/>
                <w:szCs w:val="22"/>
                <w:lang w:eastAsia="en-US"/>
              </w:rPr>
            </w:pPr>
          </w:p>
          <w:p w14:paraId="26217483" w14:textId="77777777" w:rsidR="001A6B95" w:rsidRPr="001A6B95" w:rsidRDefault="001A6B95" w:rsidP="001A6B95">
            <w:pPr>
              <w:jc w:val="both"/>
              <w:rPr>
                <w:rFonts w:ascii="Arial" w:eastAsia="Calibri" w:hAnsi="Arial" w:cs="Arial"/>
                <w:sz w:val="22"/>
                <w:szCs w:val="22"/>
                <w:lang w:val="ru-RU" w:eastAsia="en-US"/>
              </w:rPr>
            </w:pPr>
            <w:r w:rsidRPr="001A6B95">
              <w:rPr>
                <w:rFonts w:ascii="Arial" w:eastAsia="Calibri" w:hAnsi="Arial" w:cs="Arial"/>
                <w:sz w:val="22"/>
                <w:szCs w:val="22"/>
                <w:lang w:eastAsia="en-US"/>
              </w:rPr>
              <w:t>/……./________________________</w:t>
            </w:r>
          </w:p>
        </w:tc>
        <w:bookmarkEnd w:id="1"/>
      </w:tr>
    </w:tbl>
    <w:p w14:paraId="09172023" w14:textId="77777777" w:rsidR="004E585E" w:rsidRDefault="004E585E">
      <w:pPr>
        <w:spacing w:line="276" w:lineRule="auto"/>
        <w:jc w:val="right"/>
        <w:rPr>
          <w:rFonts w:ascii="Arial" w:eastAsia="Arial" w:hAnsi="Arial" w:cs="Arial"/>
          <w:b/>
          <w:bCs/>
          <w:sz w:val="22"/>
          <w:szCs w:val="22"/>
        </w:rPr>
      </w:pPr>
    </w:p>
    <w:p w14:paraId="2E140D15" w14:textId="77777777" w:rsidR="004E585E" w:rsidRDefault="004E585E" w:rsidP="001A6B95">
      <w:pPr>
        <w:spacing w:line="276" w:lineRule="auto"/>
        <w:rPr>
          <w:rFonts w:ascii="Arial" w:eastAsia="Arial" w:hAnsi="Arial" w:cs="Arial"/>
          <w:b/>
          <w:bCs/>
          <w:sz w:val="22"/>
          <w:szCs w:val="22"/>
        </w:rPr>
      </w:pPr>
    </w:p>
    <w:p w14:paraId="79DB5668" w14:textId="77777777" w:rsidR="004E585E" w:rsidRDefault="004E585E">
      <w:pPr>
        <w:spacing w:line="276" w:lineRule="auto"/>
        <w:jc w:val="right"/>
        <w:rPr>
          <w:rFonts w:ascii="Arial" w:eastAsia="Arial" w:hAnsi="Arial" w:cs="Arial"/>
          <w:b/>
          <w:bCs/>
          <w:sz w:val="22"/>
          <w:szCs w:val="22"/>
        </w:rPr>
      </w:pPr>
    </w:p>
    <w:p w14:paraId="774D88F7" w14:textId="77777777" w:rsidR="004E585E" w:rsidRDefault="004E585E">
      <w:pPr>
        <w:spacing w:line="276" w:lineRule="auto"/>
        <w:jc w:val="right"/>
        <w:rPr>
          <w:rFonts w:ascii="Arial" w:eastAsia="Arial" w:hAnsi="Arial" w:cs="Arial"/>
          <w:b/>
          <w:bCs/>
          <w:sz w:val="22"/>
          <w:szCs w:val="22"/>
        </w:rPr>
      </w:pPr>
    </w:p>
    <w:p w14:paraId="485AD57D" w14:textId="77777777" w:rsidR="004E585E" w:rsidRDefault="004E585E">
      <w:pPr>
        <w:spacing w:line="276" w:lineRule="auto"/>
        <w:jc w:val="right"/>
        <w:rPr>
          <w:rFonts w:ascii="Arial" w:eastAsia="Arial" w:hAnsi="Arial" w:cs="Arial"/>
          <w:b/>
          <w:bCs/>
          <w:sz w:val="22"/>
          <w:szCs w:val="22"/>
        </w:rPr>
      </w:pPr>
    </w:p>
    <w:p w14:paraId="6D9C19CD" w14:textId="77777777" w:rsidR="004E585E" w:rsidRPr="000E43CC" w:rsidRDefault="004E585E">
      <w:pPr>
        <w:spacing w:line="276" w:lineRule="auto"/>
        <w:jc w:val="right"/>
        <w:rPr>
          <w:rFonts w:ascii="Arial" w:eastAsia="Arial" w:hAnsi="Arial" w:cs="Arial"/>
          <w:b/>
          <w:bCs/>
          <w:sz w:val="22"/>
          <w:szCs w:val="22"/>
        </w:rPr>
      </w:pPr>
    </w:p>
    <w:p w14:paraId="03544C70" w14:textId="77777777" w:rsidR="005745AB" w:rsidRPr="000E43CC" w:rsidRDefault="005745AB">
      <w:pPr>
        <w:spacing w:line="276" w:lineRule="auto"/>
        <w:jc w:val="right"/>
        <w:rPr>
          <w:rFonts w:ascii="Arial" w:eastAsia="Arial" w:hAnsi="Arial" w:cs="Arial"/>
          <w:b/>
          <w:bCs/>
          <w:sz w:val="22"/>
          <w:szCs w:val="22"/>
        </w:rPr>
      </w:pPr>
    </w:p>
    <w:p w14:paraId="03544D27" w14:textId="273019D4" w:rsidR="005745AB" w:rsidRPr="000E43CC" w:rsidRDefault="005745AB">
      <w:pPr>
        <w:spacing w:line="276" w:lineRule="auto"/>
        <w:jc w:val="right"/>
        <w:rPr>
          <w:rFonts w:ascii="Arial" w:eastAsia="Arial" w:hAnsi="Arial" w:cs="Arial"/>
          <w:b/>
          <w:bCs/>
          <w:sz w:val="22"/>
          <w:szCs w:val="22"/>
        </w:rPr>
        <w:sectPr w:rsidR="005745AB" w:rsidRPr="000E43CC">
          <w:footerReference w:type="default" r:id="rId16"/>
          <w:pgSz w:w="11906" w:h="16838"/>
          <w:pgMar w:top="1134" w:right="1133" w:bottom="426" w:left="1701" w:header="709" w:footer="402" w:gutter="0"/>
          <w:pgNumType w:start="1"/>
          <w:cols w:space="720"/>
        </w:sectPr>
      </w:pPr>
      <w:bookmarkStart w:id="3" w:name="_bktq6rnq5w5o" w:colFirst="0" w:colLast="0"/>
      <w:bookmarkEnd w:id="3"/>
    </w:p>
    <w:p w14:paraId="03544D28" w14:textId="77777777" w:rsidR="005745AB" w:rsidRPr="000E43CC" w:rsidRDefault="001568ED">
      <w:pPr>
        <w:jc w:val="right"/>
        <w:rPr>
          <w:rFonts w:ascii="Arial" w:eastAsia="Arial" w:hAnsi="Arial" w:cs="Arial"/>
          <w:b/>
          <w:bCs/>
          <w:sz w:val="22"/>
          <w:szCs w:val="22"/>
          <w:u w:val="single"/>
        </w:rPr>
      </w:pPr>
      <w:r w:rsidRPr="000E43CC">
        <w:rPr>
          <w:rFonts w:ascii="Arial" w:eastAsia="Arial" w:hAnsi="Arial" w:cs="Arial"/>
          <w:b/>
          <w:bCs/>
          <w:sz w:val="22"/>
          <w:szCs w:val="22"/>
          <w:u w:val="single"/>
        </w:rPr>
        <w:lastRenderedPageBreak/>
        <w:t xml:space="preserve">Annex 2 to the Regulations  </w:t>
      </w:r>
    </w:p>
    <w:p w14:paraId="03544D29" w14:textId="77777777" w:rsidR="005745AB" w:rsidRPr="000E43CC" w:rsidRDefault="001568ED">
      <w:pPr>
        <w:jc w:val="right"/>
        <w:rPr>
          <w:rFonts w:ascii="Arial" w:eastAsia="Arial" w:hAnsi="Arial" w:cs="Arial"/>
          <w:b/>
          <w:bCs/>
          <w:sz w:val="22"/>
          <w:szCs w:val="22"/>
        </w:rPr>
      </w:pPr>
      <w:r w:rsidRPr="000E43CC">
        <w:rPr>
          <w:rFonts w:ascii="Arial" w:eastAsia="Arial" w:hAnsi="Arial" w:cs="Arial"/>
          <w:b/>
          <w:bCs/>
          <w:sz w:val="22"/>
          <w:szCs w:val="22"/>
        </w:rPr>
        <w:t xml:space="preserve">Annex 1 to the draft contract </w:t>
      </w:r>
    </w:p>
    <w:p w14:paraId="03544D2A"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4D2B" w14:textId="77777777" w:rsidR="005745AB" w:rsidRPr="000E43CC" w:rsidRDefault="001568ED">
      <w:pPr>
        <w:jc w:val="center"/>
        <w:rPr>
          <w:rFonts w:ascii="Arial" w:eastAsia="Arial" w:hAnsi="Arial" w:cs="Arial"/>
          <w:b/>
          <w:bCs/>
          <w:sz w:val="22"/>
          <w:szCs w:val="22"/>
        </w:rPr>
      </w:pPr>
      <w:r w:rsidRPr="000E43CC">
        <w:rPr>
          <w:rFonts w:ascii="Arial" w:eastAsia="Arial" w:hAnsi="Arial" w:cs="Arial"/>
          <w:sz w:val="22"/>
          <w:szCs w:val="22"/>
        </w:rPr>
        <w:tab/>
      </w:r>
      <w:r w:rsidRPr="000E43CC">
        <w:rPr>
          <w:rFonts w:ascii="Arial" w:eastAsia="Arial" w:hAnsi="Arial" w:cs="Arial"/>
          <w:b/>
          <w:bCs/>
          <w:sz w:val="22"/>
          <w:szCs w:val="22"/>
        </w:rPr>
        <w:t>List of wagons</w:t>
      </w:r>
    </w:p>
    <w:p w14:paraId="03544D2C" w14:textId="77777777" w:rsidR="005745AB" w:rsidRDefault="005745AB">
      <w:pPr>
        <w:jc w:val="center"/>
        <w:rPr>
          <w:rFonts w:ascii="Arial" w:eastAsia="Arial" w:hAnsi="Arial" w:cs="Arial"/>
          <w:b/>
          <w:bCs/>
          <w:sz w:val="20"/>
          <w:szCs w:val="20"/>
        </w:rPr>
      </w:pPr>
    </w:p>
    <w:p w14:paraId="5BDD9AF1" w14:textId="77777777" w:rsidR="006D6A67" w:rsidRDefault="006D6A67">
      <w:pPr>
        <w:jc w:val="center"/>
        <w:rPr>
          <w:rFonts w:ascii="Arial" w:eastAsia="Arial" w:hAnsi="Arial" w:cs="Arial"/>
          <w:b/>
          <w:bCs/>
          <w:sz w:val="20"/>
          <w:szCs w:val="20"/>
        </w:rPr>
      </w:pPr>
    </w:p>
    <w:p w14:paraId="63E8DFDC" w14:textId="77777777" w:rsidR="006D6A67" w:rsidRDefault="006D6A67">
      <w:pPr>
        <w:jc w:val="center"/>
        <w:rPr>
          <w:rFonts w:ascii="Arial" w:eastAsia="Arial" w:hAnsi="Arial" w:cs="Arial"/>
          <w:b/>
          <w:bCs/>
          <w:sz w:val="20"/>
          <w:szCs w:val="20"/>
        </w:rPr>
      </w:pPr>
    </w:p>
    <w:p w14:paraId="0E7F39C6" w14:textId="79064D7A" w:rsidR="008B2CF6" w:rsidRPr="00685FF0" w:rsidRDefault="00324B78" w:rsidP="008B2CF6">
      <w:pPr>
        <w:mirrorIndents/>
        <w:rPr>
          <w:rFonts w:ascii="Arial" w:hAnsi="Arial" w:cs="Arial"/>
          <w:b/>
          <w:sz w:val="22"/>
          <w:szCs w:val="22"/>
        </w:rPr>
      </w:pPr>
      <w:r>
        <w:rPr>
          <w:rFonts w:ascii="Arial" w:hAnsi="Arial" w:cs="Arial"/>
          <w:b/>
          <w:sz w:val="22"/>
          <w:szCs w:val="22"/>
        </w:rPr>
        <w:t>Lot 1</w:t>
      </w:r>
    </w:p>
    <w:p w14:paraId="41D8074B" w14:textId="77777777" w:rsidR="008B2CF6" w:rsidRDefault="008B2CF6" w:rsidP="008B2CF6">
      <w:pPr>
        <w:mirrorIndents/>
        <w:rPr>
          <w:rFonts w:ascii="Arial" w:hAnsi="Arial" w:cs="Arial"/>
          <w:b/>
          <w:sz w:val="22"/>
          <w:szCs w:val="22"/>
        </w:rPr>
      </w:pPr>
    </w:p>
    <w:tbl>
      <w:tblPr>
        <w:tblW w:w="15389" w:type="dxa"/>
        <w:jc w:val="center"/>
        <w:tblLook w:val="04A0" w:firstRow="1" w:lastRow="0" w:firstColumn="1" w:lastColumn="0" w:noHBand="0" w:noVBand="1"/>
      </w:tblPr>
      <w:tblGrid>
        <w:gridCol w:w="575"/>
        <w:gridCol w:w="1432"/>
        <w:gridCol w:w="1295"/>
        <w:gridCol w:w="975"/>
        <w:gridCol w:w="1318"/>
        <w:gridCol w:w="1318"/>
        <w:gridCol w:w="1840"/>
        <w:gridCol w:w="600"/>
        <w:gridCol w:w="600"/>
        <w:gridCol w:w="600"/>
        <w:gridCol w:w="600"/>
        <w:gridCol w:w="706"/>
        <w:gridCol w:w="706"/>
        <w:gridCol w:w="706"/>
        <w:gridCol w:w="706"/>
        <w:gridCol w:w="706"/>
        <w:gridCol w:w="706"/>
      </w:tblGrid>
      <w:tr w:rsidR="009D5CBA" w:rsidRPr="00685FF0" w14:paraId="376F1ABB" w14:textId="77777777" w:rsidTr="009D5CBA">
        <w:trPr>
          <w:trHeight w:val="960"/>
          <w:jc w:val="center"/>
        </w:trPr>
        <w:tc>
          <w:tcPr>
            <w:tcW w:w="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CA217" w14:textId="6A0FE427"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No.</w:t>
            </w:r>
          </w:p>
        </w:tc>
        <w:tc>
          <w:tcPr>
            <w:tcW w:w="14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02F7A9" w14:textId="58E6004C"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40E25" w14:textId="28A11EA8"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F961B" w14:textId="5410EC28"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4A2E5C87" w14:textId="4F0D6341"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A09543" w14:textId="1E4DFEB1"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7E8B0C98" w14:textId="30F2954E" w:rsidR="009D5CBA" w:rsidRPr="00685FF0" w:rsidRDefault="009D5CBA" w:rsidP="009D5CB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780AD0F4" w14:textId="77777777" w:rsidTr="009D5CBA">
        <w:trPr>
          <w:trHeight w:val="510"/>
          <w:jc w:val="center"/>
        </w:trPr>
        <w:tc>
          <w:tcPr>
            <w:tcW w:w="575" w:type="dxa"/>
            <w:vMerge/>
            <w:tcBorders>
              <w:top w:val="single" w:sz="4" w:space="0" w:color="auto"/>
              <w:left w:val="single" w:sz="4" w:space="0" w:color="auto"/>
              <w:bottom w:val="single" w:sz="4" w:space="0" w:color="auto"/>
              <w:right w:val="single" w:sz="4" w:space="0" w:color="auto"/>
            </w:tcBorders>
            <w:vAlign w:val="center"/>
            <w:hideMark/>
          </w:tcPr>
          <w:p w14:paraId="3C6146FC" w14:textId="77777777" w:rsidR="006B0ADF" w:rsidRPr="00685FF0" w:rsidRDefault="006B0ADF" w:rsidP="006B0ADF">
            <w:pPr>
              <w:rPr>
                <w:rFonts w:ascii="Arial" w:hAnsi="Arial" w:cs="Arial"/>
                <w:color w:val="000000"/>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7AECFD39"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70BB5F14"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5F3B6758"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04F87629" w14:textId="4770805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4AD9B88B" w14:textId="7EBEC04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D89886F"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043DF4B" w14:textId="700DF1A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06DA1957" w14:textId="3D8BDBF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9D5CBA" w:rsidRPr="00685FF0" w14:paraId="6034ABA8" w14:textId="77777777" w:rsidTr="009D5CBA">
        <w:trPr>
          <w:trHeight w:val="300"/>
          <w:jc w:val="center"/>
        </w:trPr>
        <w:tc>
          <w:tcPr>
            <w:tcW w:w="575" w:type="dxa"/>
            <w:vMerge/>
            <w:tcBorders>
              <w:top w:val="single" w:sz="4" w:space="0" w:color="auto"/>
              <w:left w:val="single" w:sz="4" w:space="0" w:color="auto"/>
              <w:bottom w:val="single" w:sz="4" w:space="0" w:color="auto"/>
              <w:right w:val="single" w:sz="4" w:space="0" w:color="auto"/>
            </w:tcBorders>
            <w:vAlign w:val="center"/>
            <w:hideMark/>
          </w:tcPr>
          <w:p w14:paraId="51FF233D" w14:textId="77777777" w:rsidR="009D5CBA" w:rsidRPr="00685FF0" w:rsidRDefault="009D5CBA" w:rsidP="009D5CBA">
            <w:pPr>
              <w:rPr>
                <w:rFonts w:ascii="Arial" w:hAnsi="Arial" w:cs="Arial"/>
                <w:color w:val="000000"/>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43F7CC14" w14:textId="77777777" w:rsidR="009D5CBA" w:rsidRPr="00685FF0" w:rsidRDefault="009D5CBA" w:rsidP="009D5CB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145CEAD8" w14:textId="77777777" w:rsidR="009D5CBA" w:rsidRPr="00685FF0" w:rsidRDefault="009D5CBA" w:rsidP="009D5CB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4BAA1033" w14:textId="77777777" w:rsidR="009D5CBA" w:rsidRPr="00685FF0" w:rsidRDefault="009D5CBA" w:rsidP="009D5CB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63C430D" w14:textId="77777777" w:rsidR="009D5CBA" w:rsidRPr="00685FF0" w:rsidRDefault="009D5CBA" w:rsidP="009D5CB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0E53159" w14:textId="77777777" w:rsidR="009D5CBA" w:rsidRPr="00685FF0" w:rsidRDefault="009D5CBA" w:rsidP="009D5CB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53A30530" w14:textId="77777777" w:rsidR="009D5CBA" w:rsidRPr="00685FF0" w:rsidRDefault="009D5CBA" w:rsidP="009D5CB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00AE4D2"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CF912B9"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A501327"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CFBB81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FD29DB9"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DF9D212"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3FCCCC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4492978"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5C88A07"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964198B" w14:textId="77777777" w:rsidR="009D5CBA" w:rsidRPr="00685FF0" w:rsidRDefault="009D5CBA" w:rsidP="009D5CB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4585189D" w14:textId="77777777" w:rsidTr="009D5CBA">
        <w:trPr>
          <w:trHeight w:val="300"/>
          <w:jc w:val="center"/>
        </w:trPr>
        <w:tc>
          <w:tcPr>
            <w:tcW w:w="575" w:type="dxa"/>
            <w:tcBorders>
              <w:top w:val="nil"/>
              <w:left w:val="single" w:sz="4" w:space="0" w:color="auto"/>
              <w:bottom w:val="single" w:sz="4" w:space="0" w:color="auto"/>
              <w:right w:val="single" w:sz="4" w:space="0" w:color="auto"/>
            </w:tcBorders>
            <w:shd w:val="clear" w:color="auto" w:fill="auto"/>
            <w:vAlign w:val="center"/>
            <w:hideMark/>
          </w:tcPr>
          <w:p w14:paraId="5FAA34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432" w:type="dxa"/>
            <w:tcBorders>
              <w:top w:val="nil"/>
              <w:left w:val="nil"/>
              <w:bottom w:val="single" w:sz="4" w:space="0" w:color="auto"/>
              <w:right w:val="single" w:sz="4" w:space="0" w:color="auto"/>
            </w:tcBorders>
            <w:shd w:val="clear" w:color="auto" w:fill="auto"/>
            <w:noWrap/>
            <w:vAlign w:val="center"/>
            <w:hideMark/>
          </w:tcPr>
          <w:p w14:paraId="1FB7B3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94709946</w:t>
            </w:r>
          </w:p>
        </w:tc>
        <w:tc>
          <w:tcPr>
            <w:tcW w:w="1295" w:type="dxa"/>
            <w:tcBorders>
              <w:top w:val="nil"/>
              <w:left w:val="nil"/>
              <w:bottom w:val="single" w:sz="4" w:space="0" w:color="auto"/>
              <w:right w:val="single" w:sz="4" w:space="0" w:color="auto"/>
            </w:tcBorders>
            <w:shd w:val="clear" w:color="auto" w:fill="auto"/>
            <w:noWrap/>
            <w:vAlign w:val="center"/>
            <w:hideMark/>
          </w:tcPr>
          <w:p w14:paraId="657F3C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5D35894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9E15D2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22.11.2020</w:t>
            </w:r>
          </w:p>
        </w:tc>
        <w:tc>
          <w:tcPr>
            <w:tcW w:w="1318" w:type="dxa"/>
            <w:tcBorders>
              <w:top w:val="nil"/>
              <w:left w:val="nil"/>
              <w:bottom w:val="single" w:sz="4" w:space="0" w:color="auto"/>
              <w:right w:val="single" w:sz="4" w:space="0" w:color="auto"/>
            </w:tcBorders>
            <w:shd w:val="clear" w:color="auto" w:fill="auto"/>
            <w:noWrap/>
            <w:vAlign w:val="center"/>
            <w:hideMark/>
          </w:tcPr>
          <w:p w14:paraId="05C0CAD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18.02.2003</w:t>
            </w:r>
          </w:p>
        </w:tc>
        <w:tc>
          <w:tcPr>
            <w:tcW w:w="1840" w:type="dxa"/>
            <w:tcBorders>
              <w:top w:val="nil"/>
              <w:left w:val="nil"/>
              <w:bottom w:val="single" w:sz="4" w:space="0" w:color="auto"/>
              <w:right w:val="single" w:sz="4" w:space="0" w:color="auto"/>
            </w:tcBorders>
            <w:shd w:val="clear" w:color="auto" w:fill="auto"/>
            <w:noWrap/>
            <w:vAlign w:val="center"/>
            <w:hideMark/>
          </w:tcPr>
          <w:p w14:paraId="503249C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3444856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43BE5F7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79602D2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79B1B08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center"/>
            <w:hideMark/>
          </w:tcPr>
          <w:p w14:paraId="30CDDFB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50C63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764F2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6B4E9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568426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BC7A80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6802FE8D" w14:textId="77777777" w:rsidTr="009D5CBA">
        <w:trPr>
          <w:trHeight w:val="300"/>
          <w:jc w:val="center"/>
        </w:trPr>
        <w:tc>
          <w:tcPr>
            <w:tcW w:w="575" w:type="dxa"/>
            <w:tcBorders>
              <w:top w:val="nil"/>
              <w:left w:val="single" w:sz="4" w:space="0" w:color="auto"/>
              <w:bottom w:val="single" w:sz="4" w:space="0" w:color="auto"/>
              <w:right w:val="single" w:sz="4" w:space="0" w:color="auto"/>
            </w:tcBorders>
            <w:shd w:val="clear" w:color="auto" w:fill="auto"/>
            <w:vAlign w:val="center"/>
            <w:hideMark/>
          </w:tcPr>
          <w:p w14:paraId="1E0E083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432" w:type="dxa"/>
            <w:tcBorders>
              <w:top w:val="nil"/>
              <w:left w:val="nil"/>
              <w:bottom w:val="single" w:sz="4" w:space="0" w:color="auto"/>
              <w:right w:val="single" w:sz="4" w:space="0" w:color="auto"/>
            </w:tcBorders>
            <w:shd w:val="clear" w:color="auto" w:fill="auto"/>
            <w:noWrap/>
            <w:vAlign w:val="center"/>
            <w:hideMark/>
          </w:tcPr>
          <w:p w14:paraId="1B5EF7C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94709987</w:t>
            </w:r>
          </w:p>
        </w:tc>
        <w:tc>
          <w:tcPr>
            <w:tcW w:w="1295" w:type="dxa"/>
            <w:tcBorders>
              <w:top w:val="nil"/>
              <w:left w:val="nil"/>
              <w:bottom w:val="single" w:sz="4" w:space="0" w:color="auto"/>
              <w:right w:val="single" w:sz="4" w:space="0" w:color="auto"/>
            </w:tcBorders>
            <w:shd w:val="clear" w:color="auto" w:fill="auto"/>
            <w:noWrap/>
            <w:vAlign w:val="center"/>
            <w:hideMark/>
          </w:tcPr>
          <w:p w14:paraId="2553A10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14552AF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225DF9A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10.11.2020</w:t>
            </w:r>
          </w:p>
        </w:tc>
        <w:tc>
          <w:tcPr>
            <w:tcW w:w="1318" w:type="dxa"/>
            <w:tcBorders>
              <w:top w:val="nil"/>
              <w:left w:val="nil"/>
              <w:bottom w:val="single" w:sz="4" w:space="0" w:color="auto"/>
              <w:right w:val="single" w:sz="4" w:space="0" w:color="auto"/>
            </w:tcBorders>
            <w:shd w:val="clear" w:color="auto" w:fill="auto"/>
            <w:noWrap/>
            <w:vAlign w:val="center"/>
            <w:hideMark/>
          </w:tcPr>
          <w:p w14:paraId="0A3F772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14.04.2003</w:t>
            </w:r>
          </w:p>
        </w:tc>
        <w:tc>
          <w:tcPr>
            <w:tcW w:w="1840" w:type="dxa"/>
            <w:tcBorders>
              <w:top w:val="nil"/>
              <w:left w:val="nil"/>
              <w:bottom w:val="single" w:sz="4" w:space="0" w:color="auto"/>
              <w:right w:val="single" w:sz="4" w:space="0" w:color="auto"/>
            </w:tcBorders>
            <w:shd w:val="clear" w:color="auto" w:fill="auto"/>
            <w:noWrap/>
            <w:vAlign w:val="center"/>
            <w:hideMark/>
          </w:tcPr>
          <w:p w14:paraId="3FCAD3D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632D62D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5F3622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3ACA288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7880EF5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nil"/>
              <w:left w:val="nil"/>
              <w:bottom w:val="single" w:sz="4" w:space="0" w:color="auto"/>
              <w:right w:val="single" w:sz="4" w:space="0" w:color="auto"/>
            </w:tcBorders>
            <w:shd w:val="clear" w:color="auto" w:fill="auto"/>
            <w:noWrap/>
            <w:vAlign w:val="center"/>
            <w:hideMark/>
          </w:tcPr>
          <w:p w14:paraId="056B074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760399B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032C062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AF4BA8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29A53F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43712E1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44C4587C" w14:textId="77777777" w:rsidTr="009D5CBA">
        <w:trPr>
          <w:trHeight w:val="300"/>
          <w:jc w:val="center"/>
        </w:trPr>
        <w:tc>
          <w:tcPr>
            <w:tcW w:w="575" w:type="dxa"/>
            <w:tcBorders>
              <w:top w:val="nil"/>
              <w:left w:val="single" w:sz="4" w:space="0" w:color="auto"/>
              <w:bottom w:val="single" w:sz="4" w:space="0" w:color="auto"/>
              <w:right w:val="single" w:sz="4" w:space="0" w:color="auto"/>
            </w:tcBorders>
            <w:shd w:val="clear" w:color="auto" w:fill="auto"/>
            <w:vAlign w:val="center"/>
            <w:hideMark/>
          </w:tcPr>
          <w:p w14:paraId="55EC56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432" w:type="dxa"/>
            <w:tcBorders>
              <w:top w:val="nil"/>
              <w:left w:val="nil"/>
              <w:bottom w:val="single" w:sz="4" w:space="0" w:color="auto"/>
              <w:right w:val="single" w:sz="4" w:space="0" w:color="auto"/>
            </w:tcBorders>
            <w:shd w:val="clear" w:color="auto" w:fill="auto"/>
            <w:noWrap/>
            <w:vAlign w:val="center"/>
            <w:hideMark/>
          </w:tcPr>
          <w:p w14:paraId="66B64FE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94710019</w:t>
            </w:r>
          </w:p>
        </w:tc>
        <w:tc>
          <w:tcPr>
            <w:tcW w:w="1295" w:type="dxa"/>
            <w:tcBorders>
              <w:top w:val="nil"/>
              <w:left w:val="nil"/>
              <w:bottom w:val="single" w:sz="4" w:space="0" w:color="auto"/>
              <w:right w:val="single" w:sz="4" w:space="0" w:color="auto"/>
            </w:tcBorders>
            <w:shd w:val="clear" w:color="auto" w:fill="auto"/>
            <w:noWrap/>
            <w:vAlign w:val="center"/>
            <w:hideMark/>
          </w:tcPr>
          <w:p w14:paraId="7B2381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1C2BAA4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230F24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26.11.2020</w:t>
            </w:r>
          </w:p>
        </w:tc>
        <w:tc>
          <w:tcPr>
            <w:tcW w:w="1318" w:type="dxa"/>
            <w:tcBorders>
              <w:top w:val="nil"/>
              <w:left w:val="nil"/>
              <w:bottom w:val="single" w:sz="4" w:space="0" w:color="auto"/>
              <w:right w:val="single" w:sz="4" w:space="0" w:color="auto"/>
            </w:tcBorders>
            <w:shd w:val="clear" w:color="auto" w:fill="auto"/>
            <w:noWrap/>
            <w:vAlign w:val="center"/>
            <w:hideMark/>
          </w:tcPr>
          <w:p w14:paraId="3ACAC73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19.07.2003</w:t>
            </w:r>
          </w:p>
        </w:tc>
        <w:tc>
          <w:tcPr>
            <w:tcW w:w="1840" w:type="dxa"/>
            <w:tcBorders>
              <w:top w:val="nil"/>
              <w:left w:val="nil"/>
              <w:bottom w:val="single" w:sz="4" w:space="0" w:color="auto"/>
              <w:right w:val="single" w:sz="4" w:space="0" w:color="auto"/>
            </w:tcBorders>
            <w:shd w:val="clear" w:color="auto" w:fill="auto"/>
            <w:noWrap/>
            <w:vAlign w:val="center"/>
            <w:hideMark/>
          </w:tcPr>
          <w:p w14:paraId="1049386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6405ED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hideMark/>
          </w:tcPr>
          <w:p w14:paraId="52680FA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hideMark/>
          </w:tcPr>
          <w:p w14:paraId="7D2CE6E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3EA44F4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706" w:type="dxa"/>
            <w:tcBorders>
              <w:top w:val="nil"/>
              <w:left w:val="nil"/>
              <w:bottom w:val="single" w:sz="4" w:space="0" w:color="auto"/>
              <w:right w:val="single" w:sz="4" w:space="0" w:color="auto"/>
            </w:tcBorders>
            <w:shd w:val="clear" w:color="auto" w:fill="auto"/>
            <w:noWrap/>
            <w:vAlign w:val="center"/>
            <w:hideMark/>
          </w:tcPr>
          <w:p w14:paraId="4082BC7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728457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5A122E0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067D593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11D3E76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09600C4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r>
      <w:tr w:rsidR="008B2CF6" w:rsidRPr="00685FF0" w14:paraId="1BF91BA1" w14:textId="77777777" w:rsidTr="009D5CBA">
        <w:trPr>
          <w:trHeight w:val="300"/>
          <w:jc w:val="center"/>
        </w:trPr>
        <w:tc>
          <w:tcPr>
            <w:tcW w:w="575" w:type="dxa"/>
            <w:tcBorders>
              <w:top w:val="nil"/>
              <w:left w:val="single" w:sz="4" w:space="0" w:color="auto"/>
              <w:bottom w:val="single" w:sz="4" w:space="0" w:color="auto"/>
              <w:right w:val="single" w:sz="4" w:space="0" w:color="auto"/>
            </w:tcBorders>
            <w:shd w:val="clear" w:color="auto" w:fill="auto"/>
            <w:vAlign w:val="center"/>
            <w:hideMark/>
          </w:tcPr>
          <w:p w14:paraId="3B83729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432" w:type="dxa"/>
            <w:tcBorders>
              <w:top w:val="nil"/>
              <w:left w:val="nil"/>
              <w:bottom w:val="single" w:sz="4" w:space="0" w:color="auto"/>
              <w:right w:val="single" w:sz="4" w:space="0" w:color="auto"/>
            </w:tcBorders>
            <w:shd w:val="clear" w:color="auto" w:fill="auto"/>
            <w:noWrap/>
            <w:vAlign w:val="center"/>
            <w:hideMark/>
          </w:tcPr>
          <w:p w14:paraId="3CCF4FF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94710332</w:t>
            </w:r>
          </w:p>
        </w:tc>
        <w:tc>
          <w:tcPr>
            <w:tcW w:w="1295" w:type="dxa"/>
            <w:tcBorders>
              <w:top w:val="nil"/>
              <w:left w:val="nil"/>
              <w:bottom w:val="single" w:sz="4" w:space="0" w:color="auto"/>
              <w:right w:val="single" w:sz="4" w:space="0" w:color="auto"/>
            </w:tcBorders>
            <w:shd w:val="clear" w:color="auto" w:fill="auto"/>
            <w:noWrap/>
            <w:vAlign w:val="center"/>
            <w:hideMark/>
          </w:tcPr>
          <w:p w14:paraId="783B730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1BB975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4E3E09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10.11.2020</w:t>
            </w:r>
          </w:p>
        </w:tc>
        <w:tc>
          <w:tcPr>
            <w:tcW w:w="1318" w:type="dxa"/>
            <w:tcBorders>
              <w:top w:val="nil"/>
              <w:left w:val="nil"/>
              <w:bottom w:val="single" w:sz="4" w:space="0" w:color="auto"/>
              <w:right w:val="single" w:sz="4" w:space="0" w:color="auto"/>
            </w:tcBorders>
            <w:shd w:val="clear" w:color="auto" w:fill="auto"/>
            <w:noWrap/>
            <w:vAlign w:val="center"/>
            <w:hideMark/>
          </w:tcPr>
          <w:p w14:paraId="252BAE9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14.07.2003</w:t>
            </w:r>
          </w:p>
        </w:tc>
        <w:tc>
          <w:tcPr>
            <w:tcW w:w="1840" w:type="dxa"/>
            <w:tcBorders>
              <w:top w:val="nil"/>
              <w:left w:val="nil"/>
              <w:bottom w:val="single" w:sz="4" w:space="0" w:color="auto"/>
              <w:right w:val="single" w:sz="4" w:space="0" w:color="auto"/>
            </w:tcBorders>
            <w:shd w:val="clear" w:color="auto" w:fill="auto"/>
            <w:noWrap/>
            <w:vAlign w:val="center"/>
            <w:hideMark/>
          </w:tcPr>
          <w:p w14:paraId="17D49C8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52850B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550509A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hideMark/>
          </w:tcPr>
          <w:p w14:paraId="3D4FF3A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3F4433E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center"/>
            <w:hideMark/>
          </w:tcPr>
          <w:p w14:paraId="3687E8A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16F530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574AC77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AD2599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22C32B3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345E2D3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74EADE12" w14:textId="7FF82011" w:rsidR="008B2CF6" w:rsidRDefault="00324B78" w:rsidP="008B2CF6">
      <w:pPr>
        <w:rPr>
          <w:rFonts w:ascii="Arial" w:hAnsi="Arial" w:cs="Arial"/>
          <w:b/>
          <w:sz w:val="22"/>
          <w:szCs w:val="22"/>
        </w:rPr>
      </w:pPr>
      <w:r w:rsidRPr="00324B78">
        <w:rPr>
          <w:rFonts w:ascii="Arial" w:hAnsi="Arial" w:cs="Arial"/>
          <w:b/>
          <w:sz w:val="22"/>
          <w:szCs w:val="22"/>
        </w:rPr>
        <w:t>Lot 1 starting price 28,000 EUR (twenty-eight thousand euros). Bidding increment 100 EUR.</w:t>
      </w:r>
    </w:p>
    <w:p w14:paraId="49254989" w14:textId="77777777" w:rsidR="00324B78" w:rsidRPr="001D5351" w:rsidRDefault="00324B78" w:rsidP="008B2CF6"/>
    <w:p w14:paraId="71564927" w14:textId="5EEA7422" w:rsidR="008B2CF6" w:rsidRPr="00685FF0" w:rsidRDefault="00324B78" w:rsidP="008B2CF6">
      <w:pPr>
        <w:mirrorIndents/>
        <w:rPr>
          <w:rFonts w:ascii="Arial" w:hAnsi="Arial" w:cs="Arial"/>
          <w:b/>
          <w:sz w:val="20"/>
          <w:szCs w:val="20"/>
        </w:rPr>
      </w:pPr>
      <w:r>
        <w:rPr>
          <w:rFonts w:ascii="Arial" w:hAnsi="Arial" w:cs="Arial"/>
          <w:b/>
          <w:sz w:val="20"/>
          <w:szCs w:val="20"/>
        </w:rPr>
        <w:t>Lot 2</w:t>
      </w:r>
    </w:p>
    <w:tbl>
      <w:tblPr>
        <w:tblW w:w="15353" w:type="dxa"/>
        <w:jc w:val="center"/>
        <w:tblLook w:val="04A0" w:firstRow="1" w:lastRow="0" w:firstColumn="1" w:lastColumn="0" w:noHBand="0" w:noVBand="1"/>
      </w:tblPr>
      <w:tblGrid>
        <w:gridCol w:w="751"/>
        <w:gridCol w:w="1220"/>
        <w:gridCol w:w="1295"/>
        <w:gridCol w:w="975"/>
        <w:gridCol w:w="1318"/>
        <w:gridCol w:w="1318"/>
        <w:gridCol w:w="1840"/>
        <w:gridCol w:w="600"/>
        <w:gridCol w:w="600"/>
        <w:gridCol w:w="600"/>
        <w:gridCol w:w="600"/>
        <w:gridCol w:w="706"/>
        <w:gridCol w:w="706"/>
        <w:gridCol w:w="706"/>
        <w:gridCol w:w="706"/>
        <w:gridCol w:w="706"/>
        <w:gridCol w:w="706"/>
      </w:tblGrid>
      <w:tr w:rsidR="00EE4BEA" w:rsidRPr="00685FF0" w14:paraId="66F37AEA" w14:textId="77777777" w:rsidTr="00EE4BEA">
        <w:trPr>
          <w:trHeight w:val="960"/>
          <w:jc w:val="center"/>
        </w:trPr>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15DAC" w14:textId="5EB7EB6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B356BD" w14:textId="2595011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386E5" w14:textId="7CF151B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2AF128" w14:textId="0F61F46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79726FEF" w14:textId="4058A0D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3D0CF3" w14:textId="6A0331F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5F269A1F" w14:textId="0E7C5E0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65D55232" w14:textId="77777777" w:rsidTr="00EE4BEA">
        <w:trPr>
          <w:trHeight w:val="510"/>
          <w:jc w:val="center"/>
        </w:trPr>
        <w:tc>
          <w:tcPr>
            <w:tcW w:w="751" w:type="dxa"/>
            <w:vMerge/>
            <w:tcBorders>
              <w:top w:val="single" w:sz="4" w:space="0" w:color="auto"/>
              <w:left w:val="single" w:sz="4" w:space="0" w:color="auto"/>
              <w:bottom w:val="single" w:sz="4" w:space="0" w:color="auto"/>
              <w:right w:val="single" w:sz="4" w:space="0" w:color="auto"/>
            </w:tcBorders>
            <w:vAlign w:val="center"/>
            <w:hideMark/>
          </w:tcPr>
          <w:p w14:paraId="25BF532D" w14:textId="77777777" w:rsidR="006B0ADF" w:rsidRPr="00685FF0" w:rsidRDefault="006B0ADF" w:rsidP="006B0ADF">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7E6BBF7"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29C5CBAC"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4235044"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9CAFED1" w14:textId="3301263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B9E8804" w14:textId="5C91A397"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0BD4F778"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4266D5F" w14:textId="3AE736D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513E8085" w14:textId="032869E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598A4201" w14:textId="77777777" w:rsidTr="00EE4BEA">
        <w:trPr>
          <w:trHeight w:val="300"/>
          <w:jc w:val="center"/>
        </w:trPr>
        <w:tc>
          <w:tcPr>
            <w:tcW w:w="751" w:type="dxa"/>
            <w:vMerge/>
            <w:tcBorders>
              <w:top w:val="single" w:sz="4" w:space="0" w:color="auto"/>
              <w:left w:val="single" w:sz="4" w:space="0" w:color="auto"/>
              <w:bottom w:val="single" w:sz="4" w:space="0" w:color="auto"/>
              <w:right w:val="single" w:sz="4" w:space="0" w:color="auto"/>
            </w:tcBorders>
            <w:vAlign w:val="center"/>
            <w:hideMark/>
          </w:tcPr>
          <w:p w14:paraId="43BF26E0" w14:textId="77777777" w:rsidR="00EE4BEA" w:rsidRPr="00685FF0" w:rsidRDefault="00EE4BEA" w:rsidP="00EE4BEA">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174329A2"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06A0DF8E" w14:textId="77777777" w:rsidR="00EE4BEA" w:rsidRPr="00685FF0" w:rsidRDefault="00EE4BEA" w:rsidP="00EE4BE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64AD0ACC"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D84277F"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31EC28DA" w14:textId="77777777" w:rsidR="00EE4BEA" w:rsidRPr="00685FF0" w:rsidRDefault="00EE4BEA" w:rsidP="00EE4BE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4BE7F462" w14:textId="77777777" w:rsidR="00EE4BEA" w:rsidRPr="00685FF0" w:rsidRDefault="00EE4BEA" w:rsidP="00EE4BE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C972E7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EDF57E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93C721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EF0C9B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67785F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25C155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1ABDA63"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8E5E6C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6D224F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6E13A6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6417C5E7" w14:textId="77777777" w:rsidTr="00EE4BEA">
        <w:trPr>
          <w:trHeight w:val="300"/>
          <w:jc w:val="center"/>
        </w:trPr>
        <w:tc>
          <w:tcPr>
            <w:tcW w:w="751" w:type="dxa"/>
            <w:tcBorders>
              <w:top w:val="nil"/>
              <w:left w:val="single" w:sz="4" w:space="0" w:color="auto"/>
              <w:bottom w:val="single" w:sz="4" w:space="0" w:color="auto"/>
              <w:right w:val="single" w:sz="4" w:space="0" w:color="auto"/>
            </w:tcBorders>
            <w:shd w:val="clear" w:color="auto" w:fill="auto"/>
            <w:vAlign w:val="center"/>
            <w:hideMark/>
          </w:tcPr>
          <w:p w14:paraId="2813103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7E62888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94729001</w:t>
            </w:r>
          </w:p>
        </w:tc>
        <w:tc>
          <w:tcPr>
            <w:tcW w:w="1295" w:type="dxa"/>
            <w:tcBorders>
              <w:top w:val="nil"/>
              <w:left w:val="nil"/>
              <w:bottom w:val="single" w:sz="4" w:space="0" w:color="auto"/>
              <w:right w:val="single" w:sz="4" w:space="0" w:color="auto"/>
            </w:tcBorders>
            <w:shd w:val="clear" w:color="auto" w:fill="auto"/>
            <w:noWrap/>
            <w:vAlign w:val="center"/>
            <w:hideMark/>
          </w:tcPr>
          <w:p w14:paraId="251CFF8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6484DA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7B7B5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15.11.2016</w:t>
            </w:r>
          </w:p>
        </w:tc>
        <w:tc>
          <w:tcPr>
            <w:tcW w:w="1318" w:type="dxa"/>
            <w:tcBorders>
              <w:top w:val="nil"/>
              <w:left w:val="nil"/>
              <w:bottom w:val="single" w:sz="4" w:space="0" w:color="auto"/>
              <w:right w:val="single" w:sz="4" w:space="0" w:color="auto"/>
            </w:tcBorders>
            <w:shd w:val="clear" w:color="auto" w:fill="auto"/>
            <w:noWrap/>
            <w:vAlign w:val="center"/>
            <w:hideMark/>
          </w:tcPr>
          <w:p w14:paraId="3DBB07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20.12.2020</w:t>
            </w:r>
          </w:p>
        </w:tc>
        <w:tc>
          <w:tcPr>
            <w:tcW w:w="1840" w:type="dxa"/>
            <w:tcBorders>
              <w:top w:val="nil"/>
              <w:left w:val="nil"/>
              <w:bottom w:val="single" w:sz="4" w:space="0" w:color="auto"/>
              <w:right w:val="single" w:sz="4" w:space="0" w:color="auto"/>
            </w:tcBorders>
            <w:shd w:val="clear" w:color="auto" w:fill="auto"/>
            <w:noWrap/>
            <w:vAlign w:val="center"/>
            <w:hideMark/>
          </w:tcPr>
          <w:p w14:paraId="4B1CB4F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27562E6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30402A9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28AEF3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5AD32AE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center"/>
            <w:hideMark/>
          </w:tcPr>
          <w:p w14:paraId="722161F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5B730B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FD4D87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381FE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D0CDB6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149B7A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4E1880A1" w14:textId="77777777" w:rsidTr="00EE4BEA">
        <w:trPr>
          <w:trHeight w:val="300"/>
          <w:jc w:val="center"/>
        </w:trPr>
        <w:tc>
          <w:tcPr>
            <w:tcW w:w="751" w:type="dxa"/>
            <w:tcBorders>
              <w:top w:val="nil"/>
              <w:left w:val="single" w:sz="4" w:space="0" w:color="auto"/>
              <w:bottom w:val="single" w:sz="4" w:space="0" w:color="auto"/>
              <w:right w:val="single" w:sz="4" w:space="0" w:color="auto"/>
            </w:tcBorders>
            <w:shd w:val="clear" w:color="auto" w:fill="auto"/>
            <w:vAlign w:val="center"/>
            <w:hideMark/>
          </w:tcPr>
          <w:p w14:paraId="7F10244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294BBCB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94729142</w:t>
            </w:r>
          </w:p>
        </w:tc>
        <w:tc>
          <w:tcPr>
            <w:tcW w:w="1295" w:type="dxa"/>
            <w:tcBorders>
              <w:top w:val="nil"/>
              <w:left w:val="nil"/>
              <w:bottom w:val="single" w:sz="4" w:space="0" w:color="auto"/>
              <w:right w:val="single" w:sz="4" w:space="0" w:color="auto"/>
            </w:tcBorders>
            <w:shd w:val="clear" w:color="auto" w:fill="auto"/>
            <w:noWrap/>
            <w:vAlign w:val="center"/>
            <w:hideMark/>
          </w:tcPr>
          <w:p w14:paraId="5992752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62A4D1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80CAD6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03.10.2016</w:t>
            </w:r>
          </w:p>
        </w:tc>
        <w:tc>
          <w:tcPr>
            <w:tcW w:w="1318" w:type="dxa"/>
            <w:tcBorders>
              <w:top w:val="nil"/>
              <w:left w:val="nil"/>
              <w:bottom w:val="single" w:sz="4" w:space="0" w:color="auto"/>
              <w:right w:val="single" w:sz="4" w:space="0" w:color="auto"/>
            </w:tcBorders>
            <w:shd w:val="clear" w:color="auto" w:fill="auto"/>
            <w:noWrap/>
            <w:vAlign w:val="center"/>
            <w:hideMark/>
          </w:tcPr>
          <w:p w14:paraId="4964C37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17.12.2020</w:t>
            </w:r>
          </w:p>
        </w:tc>
        <w:tc>
          <w:tcPr>
            <w:tcW w:w="1840" w:type="dxa"/>
            <w:tcBorders>
              <w:top w:val="nil"/>
              <w:left w:val="nil"/>
              <w:bottom w:val="single" w:sz="4" w:space="0" w:color="auto"/>
              <w:right w:val="single" w:sz="4" w:space="0" w:color="auto"/>
            </w:tcBorders>
            <w:shd w:val="clear" w:color="auto" w:fill="auto"/>
            <w:noWrap/>
            <w:vAlign w:val="center"/>
            <w:hideMark/>
          </w:tcPr>
          <w:p w14:paraId="39ABD33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0FD3ED0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5038266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15259AC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5EB0877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706" w:type="dxa"/>
            <w:tcBorders>
              <w:top w:val="nil"/>
              <w:left w:val="nil"/>
              <w:bottom w:val="single" w:sz="4" w:space="0" w:color="auto"/>
              <w:right w:val="single" w:sz="4" w:space="0" w:color="auto"/>
            </w:tcBorders>
            <w:shd w:val="clear" w:color="auto" w:fill="auto"/>
            <w:noWrap/>
            <w:vAlign w:val="center"/>
            <w:hideMark/>
          </w:tcPr>
          <w:p w14:paraId="35497D4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F58DF1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F7379A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3C0FD98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7182D3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58B5A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57F256CB" w14:textId="77777777" w:rsidTr="00EE4BEA">
        <w:trPr>
          <w:trHeight w:val="300"/>
          <w:jc w:val="center"/>
        </w:trPr>
        <w:tc>
          <w:tcPr>
            <w:tcW w:w="751" w:type="dxa"/>
            <w:tcBorders>
              <w:top w:val="nil"/>
              <w:left w:val="single" w:sz="4" w:space="0" w:color="auto"/>
              <w:bottom w:val="single" w:sz="4" w:space="0" w:color="auto"/>
              <w:right w:val="single" w:sz="4" w:space="0" w:color="auto"/>
            </w:tcBorders>
            <w:shd w:val="clear" w:color="auto" w:fill="auto"/>
            <w:vAlign w:val="center"/>
            <w:hideMark/>
          </w:tcPr>
          <w:p w14:paraId="1D0B7E7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5CFED3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94729159</w:t>
            </w:r>
          </w:p>
        </w:tc>
        <w:tc>
          <w:tcPr>
            <w:tcW w:w="1295" w:type="dxa"/>
            <w:tcBorders>
              <w:top w:val="nil"/>
              <w:left w:val="nil"/>
              <w:bottom w:val="single" w:sz="4" w:space="0" w:color="auto"/>
              <w:right w:val="single" w:sz="4" w:space="0" w:color="auto"/>
            </w:tcBorders>
            <w:shd w:val="clear" w:color="auto" w:fill="auto"/>
            <w:noWrap/>
            <w:vAlign w:val="center"/>
            <w:hideMark/>
          </w:tcPr>
          <w:p w14:paraId="36F45CD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57997A6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5F93E9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03.11.2017</w:t>
            </w:r>
          </w:p>
        </w:tc>
        <w:tc>
          <w:tcPr>
            <w:tcW w:w="1318" w:type="dxa"/>
            <w:tcBorders>
              <w:top w:val="nil"/>
              <w:left w:val="nil"/>
              <w:bottom w:val="single" w:sz="4" w:space="0" w:color="auto"/>
              <w:right w:val="single" w:sz="4" w:space="0" w:color="auto"/>
            </w:tcBorders>
            <w:shd w:val="clear" w:color="auto" w:fill="auto"/>
            <w:noWrap/>
            <w:vAlign w:val="center"/>
            <w:hideMark/>
          </w:tcPr>
          <w:p w14:paraId="35E244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20.12.2020</w:t>
            </w:r>
          </w:p>
        </w:tc>
        <w:tc>
          <w:tcPr>
            <w:tcW w:w="1840" w:type="dxa"/>
            <w:tcBorders>
              <w:top w:val="nil"/>
              <w:left w:val="nil"/>
              <w:bottom w:val="single" w:sz="4" w:space="0" w:color="auto"/>
              <w:right w:val="single" w:sz="4" w:space="0" w:color="auto"/>
            </w:tcBorders>
            <w:shd w:val="clear" w:color="auto" w:fill="auto"/>
            <w:noWrap/>
            <w:vAlign w:val="center"/>
            <w:hideMark/>
          </w:tcPr>
          <w:p w14:paraId="446F82F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04FF491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50A2F2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39</w:t>
            </w:r>
          </w:p>
        </w:tc>
        <w:tc>
          <w:tcPr>
            <w:tcW w:w="600" w:type="dxa"/>
            <w:tcBorders>
              <w:top w:val="nil"/>
              <w:left w:val="nil"/>
              <w:bottom w:val="single" w:sz="4" w:space="0" w:color="auto"/>
              <w:right w:val="single" w:sz="4" w:space="0" w:color="auto"/>
            </w:tcBorders>
            <w:shd w:val="clear" w:color="auto" w:fill="auto"/>
            <w:noWrap/>
            <w:vAlign w:val="center"/>
            <w:hideMark/>
          </w:tcPr>
          <w:p w14:paraId="162FDDD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455E52A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706" w:type="dxa"/>
            <w:tcBorders>
              <w:top w:val="nil"/>
              <w:left w:val="nil"/>
              <w:bottom w:val="single" w:sz="4" w:space="0" w:color="auto"/>
              <w:right w:val="single" w:sz="4" w:space="0" w:color="auto"/>
            </w:tcBorders>
            <w:shd w:val="clear" w:color="auto" w:fill="auto"/>
            <w:noWrap/>
            <w:vAlign w:val="center"/>
            <w:hideMark/>
          </w:tcPr>
          <w:p w14:paraId="4E94B5F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3A14B5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7714BD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0768A4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3EA4DC6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5A938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6899BF98" w14:textId="77777777" w:rsidTr="00EE4BEA">
        <w:trPr>
          <w:trHeight w:val="300"/>
          <w:jc w:val="center"/>
        </w:trPr>
        <w:tc>
          <w:tcPr>
            <w:tcW w:w="751" w:type="dxa"/>
            <w:tcBorders>
              <w:top w:val="nil"/>
              <w:left w:val="single" w:sz="4" w:space="0" w:color="auto"/>
              <w:bottom w:val="single" w:sz="4" w:space="0" w:color="auto"/>
              <w:right w:val="single" w:sz="4" w:space="0" w:color="auto"/>
            </w:tcBorders>
            <w:shd w:val="clear" w:color="auto" w:fill="auto"/>
            <w:vAlign w:val="center"/>
            <w:hideMark/>
          </w:tcPr>
          <w:p w14:paraId="06F8831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06C8C4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94729217</w:t>
            </w:r>
          </w:p>
        </w:tc>
        <w:tc>
          <w:tcPr>
            <w:tcW w:w="1295" w:type="dxa"/>
            <w:tcBorders>
              <w:top w:val="nil"/>
              <w:left w:val="nil"/>
              <w:bottom w:val="single" w:sz="4" w:space="0" w:color="auto"/>
              <w:right w:val="single" w:sz="4" w:space="0" w:color="auto"/>
            </w:tcBorders>
            <w:shd w:val="clear" w:color="auto" w:fill="auto"/>
            <w:noWrap/>
            <w:vAlign w:val="center"/>
            <w:hideMark/>
          </w:tcPr>
          <w:p w14:paraId="5F16B6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0560CC1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D83329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24.11.2017</w:t>
            </w:r>
          </w:p>
        </w:tc>
        <w:tc>
          <w:tcPr>
            <w:tcW w:w="1318" w:type="dxa"/>
            <w:tcBorders>
              <w:top w:val="nil"/>
              <w:left w:val="nil"/>
              <w:bottom w:val="single" w:sz="4" w:space="0" w:color="auto"/>
              <w:right w:val="single" w:sz="4" w:space="0" w:color="auto"/>
            </w:tcBorders>
            <w:shd w:val="clear" w:color="auto" w:fill="auto"/>
            <w:noWrap/>
            <w:vAlign w:val="center"/>
            <w:hideMark/>
          </w:tcPr>
          <w:p w14:paraId="5D381A8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tcBorders>
              <w:top w:val="nil"/>
              <w:left w:val="nil"/>
              <w:bottom w:val="single" w:sz="4" w:space="0" w:color="auto"/>
              <w:right w:val="single" w:sz="4" w:space="0" w:color="auto"/>
            </w:tcBorders>
            <w:shd w:val="clear" w:color="auto" w:fill="auto"/>
            <w:noWrap/>
            <w:vAlign w:val="center"/>
            <w:hideMark/>
          </w:tcPr>
          <w:p w14:paraId="4C5E80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6083681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2C3E37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69D35DC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6CC20DA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706" w:type="dxa"/>
            <w:tcBorders>
              <w:top w:val="nil"/>
              <w:left w:val="nil"/>
              <w:bottom w:val="single" w:sz="4" w:space="0" w:color="auto"/>
              <w:right w:val="single" w:sz="4" w:space="0" w:color="auto"/>
            </w:tcBorders>
            <w:shd w:val="clear" w:color="auto" w:fill="auto"/>
            <w:noWrap/>
            <w:vAlign w:val="center"/>
            <w:hideMark/>
          </w:tcPr>
          <w:p w14:paraId="6B93E3B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2393C8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7770B1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39662C6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1FC1857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5E2911B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r>
    </w:tbl>
    <w:p w14:paraId="45517AB1" w14:textId="08ADABE1" w:rsidR="008B2CF6" w:rsidRDefault="00540C2D" w:rsidP="00540C2D">
      <w:pPr>
        <w:mirrorIndents/>
        <w:rPr>
          <w:rFonts w:ascii="Arial" w:hAnsi="Arial" w:cs="Arial"/>
          <w:b/>
          <w:sz w:val="22"/>
          <w:szCs w:val="22"/>
        </w:rPr>
      </w:pPr>
      <w:r w:rsidRPr="00324B78">
        <w:rPr>
          <w:rFonts w:ascii="Arial" w:hAnsi="Arial" w:cs="Arial"/>
          <w:b/>
          <w:sz w:val="22"/>
          <w:szCs w:val="22"/>
        </w:rPr>
        <w:lastRenderedPageBreak/>
        <w:t xml:space="preserve">Lot </w:t>
      </w:r>
      <w:r>
        <w:rPr>
          <w:rFonts w:ascii="Arial" w:hAnsi="Arial" w:cs="Arial"/>
          <w:b/>
          <w:sz w:val="22"/>
          <w:szCs w:val="22"/>
        </w:rPr>
        <w:t>2</w:t>
      </w:r>
      <w:r w:rsidRPr="00324B78">
        <w:rPr>
          <w:rFonts w:ascii="Arial" w:hAnsi="Arial" w:cs="Arial"/>
          <w:b/>
          <w:sz w:val="22"/>
          <w:szCs w:val="22"/>
        </w:rPr>
        <w:t xml:space="preserve"> starting price 28,000 EUR (twenty-eight thousand euros). Bidding increment 100 EUR.</w:t>
      </w:r>
    </w:p>
    <w:p w14:paraId="79D60403" w14:textId="77777777" w:rsidR="00540C2D" w:rsidRPr="00685FF0" w:rsidRDefault="00540C2D" w:rsidP="00540C2D">
      <w:pPr>
        <w:mirrorIndents/>
        <w:rPr>
          <w:rFonts w:ascii="Arial" w:hAnsi="Arial" w:cs="Arial"/>
          <w:b/>
          <w:sz w:val="20"/>
          <w:szCs w:val="20"/>
        </w:rPr>
      </w:pPr>
    </w:p>
    <w:p w14:paraId="61DCC026" w14:textId="26C46935" w:rsidR="008B2CF6" w:rsidRDefault="00540C2D" w:rsidP="008B2CF6">
      <w:pPr>
        <w:mirrorIndents/>
        <w:rPr>
          <w:rFonts w:ascii="Arial" w:hAnsi="Arial" w:cs="Arial"/>
          <w:b/>
          <w:sz w:val="20"/>
          <w:szCs w:val="20"/>
        </w:rPr>
      </w:pPr>
      <w:r>
        <w:rPr>
          <w:rFonts w:ascii="Arial" w:hAnsi="Arial" w:cs="Arial"/>
          <w:b/>
          <w:sz w:val="20"/>
          <w:szCs w:val="20"/>
        </w:rPr>
        <w:t>Lot 3</w:t>
      </w:r>
    </w:p>
    <w:tbl>
      <w:tblPr>
        <w:tblW w:w="15353" w:type="dxa"/>
        <w:jc w:val="center"/>
        <w:tblLook w:val="04A0" w:firstRow="1" w:lastRow="0" w:firstColumn="1" w:lastColumn="0" w:noHBand="0" w:noVBand="1"/>
      </w:tblPr>
      <w:tblGrid>
        <w:gridCol w:w="745"/>
        <w:gridCol w:w="10"/>
        <w:gridCol w:w="1210"/>
        <w:gridCol w:w="9"/>
        <w:gridCol w:w="1278"/>
        <w:gridCol w:w="17"/>
        <w:gridCol w:w="962"/>
        <w:gridCol w:w="10"/>
        <w:gridCol w:w="1308"/>
        <w:gridCol w:w="10"/>
        <w:gridCol w:w="1308"/>
        <w:gridCol w:w="10"/>
        <w:gridCol w:w="1830"/>
        <w:gridCol w:w="10"/>
        <w:gridCol w:w="590"/>
        <w:gridCol w:w="10"/>
        <w:gridCol w:w="590"/>
        <w:gridCol w:w="10"/>
        <w:gridCol w:w="590"/>
        <w:gridCol w:w="10"/>
        <w:gridCol w:w="590"/>
        <w:gridCol w:w="10"/>
        <w:gridCol w:w="696"/>
        <w:gridCol w:w="10"/>
        <w:gridCol w:w="696"/>
        <w:gridCol w:w="10"/>
        <w:gridCol w:w="696"/>
        <w:gridCol w:w="10"/>
        <w:gridCol w:w="696"/>
        <w:gridCol w:w="10"/>
        <w:gridCol w:w="696"/>
        <w:gridCol w:w="10"/>
        <w:gridCol w:w="696"/>
        <w:gridCol w:w="10"/>
      </w:tblGrid>
      <w:tr w:rsidR="00EE4BEA" w:rsidRPr="00685FF0" w14:paraId="46850942" w14:textId="77777777" w:rsidTr="00EE4BEA">
        <w:trPr>
          <w:trHeight w:val="960"/>
          <w:jc w:val="center"/>
        </w:trPr>
        <w:tc>
          <w:tcPr>
            <w:tcW w:w="7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C46890" w14:textId="1AAE276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EC58B2" w14:textId="59A0747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36C39" w14:textId="7E763830"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B8C17" w14:textId="4ABD2C6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4"/>
            <w:tcBorders>
              <w:top w:val="single" w:sz="4" w:space="0" w:color="auto"/>
              <w:left w:val="nil"/>
              <w:bottom w:val="single" w:sz="4" w:space="0" w:color="auto"/>
              <w:right w:val="single" w:sz="4" w:space="0" w:color="auto"/>
            </w:tcBorders>
            <w:shd w:val="clear" w:color="auto" w:fill="auto"/>
            <w:vAlign w:val="center"/>
            <w:hideMark/>
          </w:tcPr>
          <w:p w14:paraId="24AA2FD7" w14:textId="4713727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FA0AA5" w14:textId="24427AB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20"/>
            <w:tcBorders>
              <w:top w:val="single" w:sz="4" w:space="0" w:color="auto"/>
              <w:left w:val="nil"/>
              <w:bottom w:val="single" w:sz="4" w:space="0" w:color="auto"/>
              <w:right w:val="single" w:sz="4" w:space="0" w:color="auto"/>
            </w:tcBorders>
            <w:shd w:val="clear" w:color="auto" w:fill="auto"/>
            <w:vAlign w:val="center"/>
            <w:hideMark/>
          </w:tcPr>
          <w:p w14:paraId="267736FB" w14:textId="6D9D053E"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7400655" w14:textId="77777777" w:rsidTr="00EE4BEA">
        <w:trPr>
          <w:trHeight w:val="510"/>
          <w:jc w:val="center"/>
        </w:trPr>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78C10D27" w14:textId="77777777" w:rsidR="006B0ADF" w:rsidRPr="00685FF0" w:rsidRDefault="006B0ADF" w:rsidP="006B0ADF">
            <w:pPr>
              <w:rPr>
                <w:rFonts w:ascii="Arial" w:hAnsi="Arial" w:cs="Arial"/>
                <w:color w:val="000000"/>
                <w:sz w:val="20"/>
                <w:szCs w:val="20"/>
              </w:rPr>
            </w:pPr>
          </w:p>
        </w:tc>
        <w:tc>
          <w:tcPr>
            <w:tcW w:w="1219" w:type="dxa"/>
            <w:gridSpan w:val="2"/>
            <w:vMerge/>
            <w:tcBorders>
              <w:top w:val="single" w:sz="4" w:space="0" w:color="auto"/>
              <w:left w:val="single" w:sz="4" w:space="0" w:color="auto"/>
              <w:bottom w:val="single" w:sz="4" w:space="0" w:color="auto"/>
              <w:right w:val="single" w:sz="4" w:space="0" w:color="auto"/>
            </w:tcBorders>
            <w:vAlign w:val="center"/>
            <w:hideMark/>
          </w:tcPr>
          <w:p w14:paraId="21228BC1" w14:textId="77777777" w:rsidR="006B0ADF" w:rsidRPr="00685FF0" w:rsidRDefault="006B0ADF" w:rsidP="006B0ADF">
            <w:pPr>
              <w:rPr>
                <w:rFonts w:ascii="Arial" w:hAnsi="Arial" w:cs="Arial"/>
                <w:color w:val="000000"/>
                <w:sz w:val="20"/>
                <w:szCs w:val="20"/>
              </w:rPr>
            </w:pPr>
          </w:p>
        </w:tc>
        <w:tc>
          <w:tcPr>
            <w:tcW w:w="1295" w:type="dxa"/>
            <w:gridSpan w:val="2"/>
            <w:vMerge/>
            <w:tcBorders>
              <w:top w:val="single" w:sz="4" w:space="0" w:color="auto"/>
              <w:left w:val="single" w:sz="4" w:space="0" w:color="auto"/>
              <w:bottom w:val="single" w:sz="4" w:space="0" w:color="auto"/>
              <w:right w:val="single" w:sz="4" w:space="0" w:color="auto"/>
            </w:tcBorders>
            <w:vAlign w:val="center"/>
            <w:hideMark/>
          </w:tcPr>
          <w:p w14:paraId="455824E2" w14:textId="77777777" w:rsidR="006B0ADF" w:rsidRPr="00685FF0" w:rsidRDefault="006B0ADF" w:rsidP="006B0ADF">
            <w:pPr>
              <w:rPr>
                <w:rFonts w:ascii="Arial" w:hAnsi="Arial" w:cs="Arial"/>
                <w:color w:val="000000"/>
                <w:sz w:val="20"/>
                <w:szCs w:val="20"/>
              </w:rPr>
            </w:pPr>
          </w:p>
        </w:tc>
        <w:tc>
          <w:tcPr>
            <w:tcW w:w="972" w:type="dxa"/>
            <w:gridSpan w:val="2"/>
            <w:vMerge/>
            <w:tcBorders>
              <w:top w:val="single" w:sz="4" w:space="0" w:color="auto"/>
              <w:left w:val="single" w:sz="4" w:space="0" w:color="auto"/>
              <w:bottom w:val="single" w:sz="4" w:space="0" w:color="auto"/>
              <w:right w:val="single" w:sz="4" w:space="0" w:color="auto"/>
            </w:tcBorders>
            <w:vAlign w:val="center"/>
            <w:hideMark/>
          </w:tcPr>
          <w:p w14:paraId="618BCDAA" w14:textId="77777777" w:rsidR="006B0ADF" w:rsidRPr="00685FF0" w:rsidRDefault="006B0ADF" w:rsidP="006B0ADF">
            <w:pPr>
              <w:rPr>
                <w:rFonts w:ascii="Arial" w:hAnsi="Arial" w:cs="Arial"/>
                <w:color w:val="000000"/>
                <w:sz w:val="20"/>
                <w:szCs w:val="20"/>
              </w:rPr>
            </w:pPr>
          </w:p>
        </w:tc>
        <w:tc>
          <w:tcPr>
            <w:tcW w:w="131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B5DCB3F" w14:textId="75C507F1"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84B1D94" w14:textId="6CFBE822"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gridSpan w:val="2"/>
            <w:vMerge/>
            <w:tcBorders>
              <w:top w:val="single" w:sz="4" w:space="0" w:color="auto"/>
              <w:left w:val="single" w:sz="4" w:space="0" w:color="auto"/>
              <w:bottom w:val="single" w:sz="4" w:space="0" w:color="000000"/>
              <w:right w:val="single" w:sz="4" w:space="0" w:color="auto"/>
            </w:tcBorders>
            <w:vAlign w:val="center"/>
            <w:hideMark/>
          </w:tcPr>
          <w:p w14:paraId="24BAB3F9" w14:textId="77777777" w:rsidR="006B0ADF" w:rsidRPr="00685FF0" w:rsidRDefault="006B0ADF" w:rsidP="006B0ADF">
            <w:pPr>
              <w:rPr>
                <w:rFonts w:ascii="Arial" w:hAnsi="Arial" w:cs="Arial"/>
                <w:color w:val="000000"/>
                <w:sz w:val="20"/>
                <w:szCs w:val="20"/>
              </w:rPr>
            </w:pPr>
          </w:p>
        </w:tc>
        <w:tc>
          <w:tcPr>
            <w:tcW w:w="24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9971EF1" w14:textId="6BDDADD2"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12"/>
            <w:tcBorders>
              <w:top w:val="single" w:sz="4" w:space="0" w:color="auto"/>
              <w:left w:val="nil"/>
              <w:bottom w:val="single" w:sz="4" w:space="0" w:color="auto"/>
              <w:right w:val="single" w:sz="4" w:space="0" w:color="000000"/>
            </w:tcBorders>
            <w:shd w:val="clear" w:color="auto" w:fill="auto"/>
            <w:vAlign w:val="center"/>
            <w:hideMark/>
          </w:tcPr>
          <w:p w14:paraId="258AC1F8" w14:textId="7D62089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76C7E6B4" w14:textId="77777777" w:rsidTr="00EE4BEA">
        <w:trPr>
          <w:trHeight w:val="300"/>
          <w:jc w:val="center"/>
        </w:trPr>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4E3FD068" w14:textId="77777777" w:rsidR="00EE4BEA" w:rsidRPr="00685FF0" w:rsidRDefault="00EE4BEA" w:rsidP="00EE4BEA">
            <w:pPr>
              <w:rPr>
                <w:rFonts w:ascii="Arial" w:hAnsi="Arial" w:cs="Arial"/>
                <w:color w:val="000000"/>
                <w:sz w:val="20"/>
                <w:szCs w:val="20"/>
              </w:rPr>
            </w:pPr>
          </w:p>
        </w:tc>
        <w:tc>
          <w:tcPr>
            <w:tcW w:w="1219" w:type="dxa"/>
            <w:gridSpan w:val="2"/>
            <w:vMerge/>
            <w:tcBorders>
              <w:top w:val="single" w:sz="4" w:space="0" w:color="auto"/>
              <w:left w:val="single" w:sz="4" w:space="0" w:color="auto"/>
              <w:bottom w:val="single" w:sz="4" w:space="0" w:color="auto"/>
              <w:right w:val="single" w:sz="4" w:space="0" w:color="auto"/>
            </w:tcBorders>
            <w:vAlign w:val="center"/>
            <w:hideMark/>
          </w:tcPr>
          <w:p w14:paraId="012B0458" w14:textId="77777777" w:rsidR="00EE4BEA" w:rsidRPr="00685FF0" w:rsidRDefault="00EE4BEA" w:rsidP="00EE4BEA">
            <w:pPr>
              <w:rPr>
                <w:rFonts w:ascii="Arial" w:hAnsi="Arial" w:cs="Arial"/>
                <w:color w:val="000000"/>
                <w:sz w:val="20"/>
                <w:szCs w:val="20"/>
              </w:rPr>
            </w:pPr>
          </w:p>
        </w:tc>
        <w:tc>
          <w:tcPr>
            <w:tcW w:w="1295" w:type="dxa"/>
            <w:gridSpan w:val="2"/>
            <w:vMerge/>
            <w:tcBorders>
              <w:top w:val="single" w:sz="4" w:space="0" w:color="auto"/>
              <w:left w:val="single" w:sz="4" w:space="0" w:color="auto"/>
              <w:bottom w:val="single" w:sz="4" w:space="0" w:color="auto"/>
              <w:right w:val="single" w:sz="4" w:space="0" w:color="auto"/>
            </w:tcBorders>
            <w:vAlign w:val="center"/>
            <w:hideMark/>
          </w:tcPr>
          <w:p w14:paraId="6A526049" w14:textId="77777777" w:rsidR="00EE4BEA" w:rsidRPr="00685FF0" w:rsidRDefault="00EE4BEA" w:rsidP="00EE4BEA">
            <w:pPr>
              <w:rPr>
                <w:rFonts w:ascii="Arial" w:hAnsi="Arial" w:cs="Arial"/>
                <w:color w:val="000000"/>
                <w:sz w:val="20"/>
                <w:szCs w:val="20"/>
              </w:rPr>
            </w:pPr>
          </w:p>
        </w:tc>
        <w:tc>
          <w:tcPr>
            <w:tcW w:w="972" w:type="dxa"/>
            <w:gridSpan w:val="2"/>
            <w:vMerge/>
            <w:tcBorders>
              <w:top w:val="single" w:sz="4" w:space="0" w:color="auto"/>
              <w:left w:val="single" w:sz="4" w:space="0" w:color="auto"/>
              <w:bottom w:val="single" w:sz="4" w:space="0" w:color="auto"/>
              <w:right w:val="single" w:sz="4" w:space="0" w:color="auto"/>
            </w:tcBorders>
            <w:vAlign w:val="center"/>
            <w:hideMark/>
          </w:tcPr>
          <w:p w14:paraId="7544B2D3" w14:textId="77777777" w:rsidR="00EE4BEA" w:rsidRPr="00685FF0" w:rsidRDefault="00EE4BEA" w:rsidP="00EE4BEA">
            <w:pPr>
              <w:rPr>
                <w:rFonts w:ascii="Arial" w:hAnsi="Arial" w:cs="Arial"/>
                <w:color w:val="000000"/>
                <w:sz w:val="20"/>
                <w:szCs w:val="20"/>
              </w:rPr>
            </w:pPr>
          </w:p>
        </w:tc>
        <w:tc>
          <w:tcPr>
            <w:tcW w:w="1318" w:type="dxa"/>
            <w:gridSpan w:val="2"/>
            <w:vMerge/>
            <w:tcBorders>
              <w:top w:val="nil"/>
              <w:left w:val="single" w:sz="4" w:space="0" w:color="auto"/>
              <w:bottom w:val="single" w:sz="4" w:space="0" w:color="000000"/>
              <w:right w:val="single" w:sz="4" w:space="0" w:color="auto"/>
            </w:tcBorders>
            <w:vAlign w:val="center"/>
            <w:hideMark/>
          </w:tcPr>
          <w:p w14:paraId="678D39F1" w14:textId="77777777" w:rsidR="00EE4BEA" w:rsidRPr="00685FF0" w:rsidRDefault="00EE4BEA" w:rsidP="00EE4BEA">
            <w:pPr>
              <w:rPr>
                <w:rFonts w:ascii="Arial" w:hAnsi="Arial" w:cs="Arial"/>
                <w:color w:val="000000"/>
                <w:sz w:val="20"/>
                <w:szCs w:val="20"/>
              </w:rPr>
            </w:pPr>
          </w:p>
        </w:tc>
        <w:tc>
          <w:tcPr>
            <w:tcW w:w="1318" w:type="dxa"/>
            <w:gridSpan w:val="2"/>
            <w:vMerge/>
            <w:tcBorders>
              <w:top w:val="nil"/>
              <w:left w:val="single" w:sz="4" w:space="0" w:color="auto"/>
              <w:bottom w:val="single" w:sz="4" w:space="0" w:color="000000"/>
              <w:right w:val="single" w:sz="4" w:space="0" w:color="auto"/>
            </w:tcBorders>
            <w:vAlign w:val="center"/>
            <w:hideMark/>
          </w:tcPr>
          <w:p w14:paraId="2FF4C4F8" w14:textId="77777777" w:rsidR="00EE4BEA" w:rsidRPr="00685FF0" w:rsidRDefault="00EE4BEA" w:rsidP="00EE4BEA">
            <w:pPr>
              <w:rPr>
                <w:rFonts w:ascii="Arial" w:hAnsi="Arial" w:cs="Arial"/>
                <w:color w:val="000000"/>
                <w:sz w:val="20"/>
                <w:szCs w:val="20"/>
              </w:rPr>
            </w:pPr>
          </w:p>
        </w:tc>
        <w:tc>
          <w:tcPr>
            <w:tcW w:w="1840" w:type="dxa"/>
            <w:gridSpan w:val="2"/>
            <w:vMerge/>
            <w:tcBorders>
              <w:top w:val="single" w:sz="4" w:space="0" w:color="auto"/>
              <w:left w:val="single" w:sz="4" w:space="0" w:color="auto"/>
              <w:bottom w:val="single" w:sz="4" w:space="0" w:color="000000"/>
              <w:right w:val="single" w:sz="4" w:space="0" w:color="auto"/>
            </w:tcBorders>
            <w:vAlign w:val="center"/>
            <w:hideMark/>
          </w:tcPr>
          <w:p w14:paraId="5C351F94" w14:textId="77777777" w:rsidR="00EE4BEA" w:rsidRPr="00685FF0" w:rsidRDefault="00EE4BEA" w:rsidP="00EE4BEA">
            <w:pPr>
              <w:rPr>
                <w:rFonts w:ascii="Arial" w:hAnsi="Arial" w:cs="Arial"/>
                <w:color w:val="000000"/>
                <w:sz w:val="20"/>
                <w:szCs w:val="20"/>
              </w:rPr>
            </w:pP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7D09678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6CD57C0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5505395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4476B6F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956308C"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A91264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4D764D3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4E7CB4C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213138C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785BDA05"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2F7E0CE1" w14:textId="77777777" w:rsidTr="00EE4BEA">
        <w:trPr>
          <w:gridAfter w:val="1"/>
          <w:wAfter w:w="10" w:type="dxa"/>
          <w:trHeight w:val="366"/>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6DEA6F0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55B1CE6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94753126</w:t>
            </w:r>
          </w:p>
        </w:tc>
        <w:tc>
          <w:tcPr>
            <w:tcW w:w="1287" w:type="dxa"/>
            <w:gridSpan w:val="2"/>
            <w:tcBorders>
              <w:top w:val="nil"/>
              <w:left w:val="nil"/>
              <w:bottom w:val="single" w:sz="4" w:space="0" w:color="auto"/>
              <w:right w:val="single" w:sz="4" w:space="0" w:color="auto"/>
            </w:tcBorders>
            <w:shd w:val="clear" w:color="auto" w:fill="auto"/>
            <w:noWrap/>
            <w:vAlign w:val="center"/>
            <w:hideMark/>
          </w:tcPr>
          <w:p w14:paraId="21476F0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979" w:type="dxa"/>
            <w:gridSpan w:val="2"/>
            <w:tcBorders>
              <w:top w:val="nil"/>
              <w:left w:val="nil"/>
              <w:bottom w:val="single" w:sz="4" w:space="0" w:color="auto"/>
              <w:right w:val="single" w:sz="4" w:space="0" w:color="auto"/>
            </w:tcBorders>
            <w:shd w:val="clear" w:color="auto" w:fill="auto"/>
            <w:noWrap/>
            <w:vAlign w:val="center"/>
            <w:hideMark/>
          </w:tcPr>
          <w:p w14:paraId="4C7B28D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2BD9F2D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24.09.2016</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63468AF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17.12.2020</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244EADB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96AA9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BE84A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97B60C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3D3BB84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371A93A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19E54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222DB0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E3A144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529CFF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01C79E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r>
      <w:tr w:rsidR="008B2CF6" w:rsidRPr="00685FF0" w14:paraId="361038C7" w14:textId="77777777" w:rsidTr="00EE4BEA">
        <w:trPr>
          <w:gridAfter w:val="1"/>
          <w:wAfter w:w="10" w:type="dxa"/>
          <w:trHeight w:val="300"/>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11C0EB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31221B8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94753209</w:t>
            </w:r>
          </w:p>
        </w:tc>
        <w:tc>
          <w:tcPr>
            <w:tcW w:w="1287" w:type="dxa"/>
            <w:gridSpan w:val="2"/>
            <w:tcBorders>
              <w:top w:val="nil"/>
              <w:left w:val="nil"/>
              <w:bottom w:val="single" w:sz="4" w:space="0" w:color="auto"/>
              <w:right w:val="single" w:sz="4" w:space="0" w:color="auto"/>
            </w:tcBorders>
            <w:shd w:val="clear" w:color="auto" w:fill="auto"/>
            <w:noWrap/>
            <w:vAlign w:val="center"/>
            <w:hideMark/>
          </w:tcPr>
          <w:p w14:paraId="04876CB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979" w:type="dxa"/>
            <w:gridSpan w:val="2"/>
            <w:tcBorders>
              <w:top w:val="nil"/>
              <w:left w:val="nil"/>
              <w:bottom w:val="single" w:sz="4" w:space="0" w:color="auto"/>
              <w:right w:val="single" w:sz="4" w:space="0" w:color="auto"/>
            </w:tcBorders>
            <w:shd w:val="clear" w:color="auto" w:fill="auto"/>
            <w:noWrap/>
            <w:vAlign w:val="center"/>
            <w:hideMark/>
          </w:tcPr>
          <w:p w14:paraId="5A61FA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7BD89F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15.10.2016</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407251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7CA4782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CA1E0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920574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8C16AA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5F26630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EB32C1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AAF289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4CB46E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40FC984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356A7F0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19757C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r>
      <w:tr w:rsidR="008B2CF6" w:rsidRPr="00685FF0" w14:paraId="7B09586F" w14:textId="77777777" w:rsidTr="00EE4BEA">
        <w:trPr>
          <w:gridAfter w:val="1"/>
          <w:wAfter w:w="10" w:type="dxa"/>
          <w:trHeight w:val="300"/>
          <w:jc w:val="center"/>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275EF3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00C179F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94753225</w:t>
            </w:r>
          </w:p>
        </w:tc>
        <w:tc>
          <w:tcPr>
            <w:tcW w:w="1287" w:type="dxa"/>
            <w:gridSpan w:val="2"/>
            <w:tcBorders>
              <w:top w:val="nil"/>
              <w:left w:val="nil"/>
              <w:bottom w:val="single" w:sz="4" w:space="0" w:color="auto"/>
              <w:right w:val="single" w:sz="4" w:space="0" w:color="auto"/>
            </w:tcBorders>
            <w:shd w:val="clear" w:color="auto" w:fill="auto"/>
            <w:noWrap/>
            <w:vAlign w:val="center"/>
            <w:hideMark/>
          </w:tcPr>
          <w:p w14:paraId="19708D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979" w:type="dxa"/>
            <w:gridSpan w:val="2"/>
            <w:tcBorders>
              <w:top w:val="nil"/>
              <w:left w:val="nil"/>
              <w:bottom w:val="single" w:sz="4" w:space="0" w:color="auto"/>
              <w:right w:val="single" w:sz="4" w:space="0" w:color="auto"/>
            </w:tcBorders>
            <w:shd w:val="clear" w:color="auto" w:fill="auto"/>
            <w:noWrap/>
            <w:vAlign w:val="center"/>
            <w:hideMark/>
          </w:tcPr>
          <w:p w14:paraId="0DE5347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2D1AB04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02.10.2017</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73E888D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01.02.2021</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3AD66C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F0A320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552E9C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833BF8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448D97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29CBA8A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51139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0CB438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0EA2CC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2C53B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38EDEE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0092DD93" w14:textId="3F2C1F64" w:rsidR="008B2CF6" w:rsidRPr="00685FF0" w:rsidRDefault="007E24A8" w:rsidP="008B2CF6">
      <w:pPr>
        <w:mirrorIndents/>
        <w:rPr>
          <w:rFonts w:ascii="Arial" w:hAnsi="Arial" w:cs="Arial"/>
          <w:b/>
          <w:sz w:val="20"/>
          <w:szCs w:val="20"/>
        </w:rPr>
      </w:pPr>
      <w:r w:rsidRPr="007E24A8">
        <w:rPr>
          <w:rFonts w:ascii="Arial" w:hAnsi="Arial" w:cs="Arial"/>
          <w:b/>
          <w:sz w:val="20"/>
          <w:szCs w:val="20"/>
        </w:rPr>
        <w:t>Lot 3 starting price 21,000 EUR (twenty-one thousand euros). Bidding increment 100 EUR.</w:t>
      </w:r>
    </w:p>
    <w:p w14:paraId="1D4AF9C4" w14:textId="77777777" w:rsidR="008B2CF6" w:rsidRPr="00685FF0" w:rsidRDefault="008B2CF6" w:rsidP="008B2CF6">
      <w:pPr>
        <w:mirrorIndents/>
        <w:jc w:val="center"/>
        <w:rPr>
          <w:rFonts w:ascii="Arial" w:hAnsi="Arial" w:cs="Arial"/>
          <w:b/>
          <w:sz w:val="20"/>
          <w:szCs w:val="20"/>
        </w:rPr>
      </w:pPr>
    </w:p>
    <w:p w14:paraId="605C91DE" w14:textId="2BDAF288" w:rsidR="008B2CF6" w:rsidRPr="00224C61" w:rsidRDefault="007E24A8" w:rsidP="008B2CF6">
      <w:pPr>
        <w:ind w:left="360"/>
        <w:mirrorIndents/>
        <w:rPr>
          <w:rFonts w:ascii="Arial" w:hAnsi="Arial" w:cs="Arial"/>
          <w:b/>
          <w:sz w:val="22"/>
          <w:szCs w:val="22"/>
        </w:rPr>
      </w:pPr>
      <w:r>
        <w:rPr>
          <w:rFonts w:ascii="Arial" w:hAnsi="Arial" w:cs="Arial"/>
          <w:b/>
          <w:sz w:val="22"/>
          <w:szCs w:val="22"/>
        </w:rPr>
        <w:t>Lot 4</w:t>
      </w:r>
    </w:p>
    <w:tbl>
      <w:tblPr>
        <w:tblW w:w="15343" w:type="dxa"/>
        <w:jc w:val="center"/>
        <w:tblLook w:val="04A0" w:firstRow="1" w:lastRow="0" w:firstColumn="1" w:lastColumn="0" w:noHBand="0" w:noVBand="1"/>
      </w:tblPr>
      <w:tblGrid>
        <w:gridCol w:w="877"/>
        <w:gridCol w:w="1207"/>
        <w:gridCol w:w="1295"/>
        <w:gridCol w:w="953"/>
        <w:gridCol w:w="1307"/>
        <w:gridCol w:w="1307"/>
        <w:gridCol w:w="1853"/>
        <w:gridCol w:w="583"/>
        <w:gridCol w:w="583"/>
        <w:gridCol w:w="583"/>
        <w:gridCol w:w="583"/>
        <w:gridCol w:w="702"/>
        <w:gridCol w:w="702"/>
        <w:gridCol w:w="702"/>
        <w:gridCol w:w="702"/>
        <w:gridCol w:w="702"/>
        <w:gridCol w:w="702"/>
      </w:tblGrid>
      <w:tr w:rsidR="00EE4BEA" w:rsidRPr="00685FF0" w14:paraId="4DEACCFA" w14:textId="77777777" w:rsidTr="00EE4BEA">
        <w:trPr>
          <w:trHeight w:val="960"/>
          <w:jc w:val="center"/>
        </w:trPr>
        <w:tc>
          <w:tcPr>
            <w:tcW w:w="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4E9CB" w14:textId="49B8FE8A"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9A07BC" w14:textId="685D990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277BDB" w14:textId="6148CCB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7621E" w14:textId="3D54AF0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14" w:type="dxa"/>
            <w:gridSpan w:val="2"/>
            <w:tcBorders>
              <w:top w:val="single" w:sz="4" w:space="0" w:color="auto"/>
              <w:left w:val="nil"/>
              <w:bottom w:val="single" w:sz="4" w:space="0" w:color="auto"/>
              <w:right w:val="single" w:sz="4" w:space="0" w:color="auto"/>
            </w:tcBorders>
            <w:shd w:val="clear" w:color="auto" w:fill="auto"/>
            <w:vAlign w:val="center"/>
            <w:hideMark/>
          </w:tcPr>
          <w:p w14:paraId="1B0BDF69" w14:textId="3CC8B89A"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866FB3" w14:textId="7D6386DC"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544" w:type="dxa"/>
            <w:gridSpan w:val="10"/>
            <w:tcBorders>
              <w:top w:val="single" w:sz="4" w:space="0" w:color="auto"/>
              <w:left w:val="nil"/>
              <w:bottom w:val="single" w:sz="4" w:space="0" w:color="auto"/>
              <w:right w:val="single" w:sz="4" w:space="0" w:color="auto"/>
            </w:tcBorders>
            <w:shd w:val="clear" w:color="auto" w:fill="auto"/>
            <w:vAlign w:val="center"/>
            <w:hideMark/>
          </w:tcPr>
          <w:p w14:paraId="0D77F47B" w14:textId="3650583C"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12A02037" w14:textId="77777777" w:rsidTr="00EE4BEA">
        <w:trPr>
          <w:trHeight w:val="510"/>
          <w:jc w:val="center"/>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43C678CC" w14:textId="77777777" w:rsidR="006B0ADF" w:rsidRPr="00685FF0" w:rsidRDefault="006B0ADF" w:rsidP="006B0ADF">
            <w:pPr>
              <w:rPr>
                <w:rFonts w:ascii="Arial" w:hAnsi="Arial" w:cs="Arial"/>
                <w:color w:val="000000"/>
                <w:sz w:val="20"/>
                <w:szCs w:val="20"/>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30150C1E"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27EA4DB" w14:textId="77777777" w:rsidR="006B0ADF" w:rsidRPr="00685FF0" w:rsidRDefault="006B0ADF" w:rsidP="006B0ADF">
            <w:pPr>
              <w:rPr>
                <w:rFonts w:ascii="Arial" w:hAnsi="Arial" w:cs="Arial"/>
                <w:color w:val="000000"/>
                <w:sz w:val="20"/>
                <w:szCs w:val="2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3F8723C0" w14:textId="77777777" w:rsidR="006B0ADF" w:rsidRPr="00685FF0" w:rsidRDefault="006B0ADF" w:rsidP="006B0ADF">
            <w:pPr>
              <w:rPr>
                <w:rFonts w:ascii="Arial" w:hAnsi="Arial" w:cs="Arial"/>
                <w:color w:val="000000"/>
                <w:sz w:val="20"/>
                <w:szCs w:val="20"/>
              </w:rPr>
            </w:pPr>
          </w:p>
        </w:tc>
        <w:tc>
          <w:tcPr>
            <w:tcW w:w="1307" w:type="dxa"/>
            <w:vMerge w:val="restart"/>
            <w:tcBorders>
              <w:top w:val="nil"/>
              <w:left w:val="single" w:sz="4" w:space="0" w:color="auto"/>
              <w:bottom w:val="single" w:sz="4" w:space="0" w:color="000000"/>
              <w:right w:val="single" w:sz="4" w:space="0" w:color="auto"/>
            </w:tcBorders>
            <w:shd w:val="clear" w:color="auto" w:fill="auto"/>
            <w:vAlign w:val="center"/>
            <w:hideMark/>
          </w:tcPr>
          <w:p w14:paraId="3E734D73" w14:textId="49DE21FF"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07" w:type="dxa"/>
            <w:vMerge w:val="restart"/>
            <w:tcBorders>
              <w:top w:val="nil"/>
              <w:left w:val="single" w:sz="4" w:space="0" w:color="auto"/>
              <w:bottom w:val="single" w:sz="4" w:space="0" w:color="000000"/>
              <w:right w:val="single" w:sz="4" w:space="0" w:color="auto"/>
            </w:tcBorders>
            <w:shd w:val="clear" w:color="auto" w:fill="auto"/>
            <w:vAlign w:val="center"/>
            <w:hideMark/>
          </w:tcPr>
          <w:p w14:paraId="686F004E" w14:textId="2D86165B"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53" w:type="dxa"/>
            <w:vMerge/>
            <w:tcBorders>
              <w:top w:val="single" w:sz="4" w:space="0" w:color="auto"/>
              <w:left w:val="single" w:sz="4" w:space="0" w:color="auto"/>
              <w:bottom w:val="single" w:sz="4" w:space="0" w:color="000000"/>
              <w:right w:val="single" w:sz="4" w:space="0" w:color="auto"/>
            </w:tcBorders>
            <w:vAlign w:val="center"/>
            <w:hideMark/>
          </w:tcPr>
          <w:p w14:paraId="056B8DC7" w14:textId="77777777" w:rsidR="006B0ADF" w:rsidRPr="00685FF0" w:rsidRDefault="006B0ADF" w:rsidP="006B0ADF">
            <w:pPr>
              <w:rPr>
                <w:rFonts w:ascii="Arial" w:hAnsi="Arial" w:cs="Arial"/>
                <w:color w:val="000000"/>
                <w:sz w:val="20"/>
                <w:szCs w:val="20"/>
              </w:rPr>
            </w:pPr>
          </w:p>
        </w:tc>
        <w:tc>
          <w:tcPr>
            <w:tcW w:w="233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A2AABD1" w14:textId="351F008F"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12" w:type="dxa"/>
            <w:gridSpan w:val="6"/>
            <w:tcBorders>
              <w:top w:val="single" w:sz="4" w:space="0" w:color="auto"/>
              <w:left w:val="nil"/>
              <w:bottom w:val="single" w:sz="4" w:space="0" w:color="auto"/>
              <w:right w:val="single" w:sz="4" w:space="0" w:color="000000"/>
            </w:tcBorders>
            <w:shd w:val="clear" w:color="auto" w:fill="auto"/>
            <w:vAlign w:val="center"/>
            <w:hideMark/>
          </w:tcPr>
          <w:p w14:paraId="220E1DF6" w14:textId="265A583A"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3A41B94D" w14:textId="77777777" w:rsidTr="00EE4BEA">
        <w:trPr>
          <w:trHeight w:val="300"/>
          <w:jc w:val="center"/>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24009A26" w14:textId="77777777" w:rsidR="00EE4BEA" w:rsidRPr="00685FF0" w:rsidRDefault="00EE4BEA" w:rsidP="00EE4BEA">
            <w:pPr>
              <w:rPr>
                <w:rFonts w:ascii="Arial" w:hAnsi="Arial" w:cs="Arial"/>
                <w:color w:val="000000"/>
                <w:sz w:val="20"/>
                <w:szCs w:val="20"/>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626782D"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4CDD1E0E" w14:textId="77777777" w:rsidR="00EE4BEA" w:rsidRPr="00685FF0" w:rsidRDefault="00EE4BEA" w:rsidP="00EE4BEA">
            <w:pPr>
              <w:rPr>
                <w:rFonts w:ascii="Arial" w:hAnsi="Arial" w:cs="Arial"/>
                <w:color w:val="000000"/>
                <w:sz w:val="20"/>
                <w:szCs w:val="2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59D6D268" w14:textId="77777777" w:rsidR="00EE4BEA" w:rsidRPr="00685FF0" w:rsidRDefault="00EE4BEA" w:rsidP="00EE4BEA">
            <w:pPr>
              <w:rPr>
                <w:rFonts w:ascii="Arial" w:hAnsi="Arial" w:cs="Arial"/>
                <w:color w:val="000000"/>
                <w:sz w:val="20"/>
                <w:szCs w:val="20"/>
              </w:rPr>
            </w:pPr>
          </w:p>
        </w:tc>
        <w:tc>
          <w:tcPr>
            <w:tcW w:w="1307" w:type="dxa"/>
            <w:vMerge/>
            <w:tcBorders>
              <w:top w:val="nil"/>
              <w:left w:val="single" w:sz="4" w:space="0" w:color="auto"/>
              <w:bottom w:val="single" w:sz="4" w:space="0" w:color="auto"/>
              <w:right w:val="single" w:sz="4" w:space="0" w:color="auto"/>
            </w:tcBorders>
            <w:vAlign w:val="center"/>
            <w:hideMark/>
          </w:tcPr>
          <w:p w14:paraId="2152B906" w14:textId="77777777" w:rsidR="00EE4BEA" w:rsidRPr="00685FF0" w:rsidRDefault="00EE4BEA" w:rsidP="00EE4BEA">
            <w:pPr>
              <w:rPr>
                <w:rFonts w:ascii="Arial" w:hAnsi="Arial" w:cs="Arial"/>
                <w:color w:val="000000"/>
                <w:sz w:val="20"/>
                <w:szCs w:val="20"/>
              </w:rPr>
            </w:pPr>
          </w:p>
        </w:tc>
        <w:tc>
          <w:tcPr>
            <w:tcW w:w="1307" w:type="dxa"/>
            <w:vMerge/>
            <w:tcBorders>
              <w:top w:val="nil"/>
              <w:left w:val="single" w:sz="4" w:space="0" w:color="auto"/>
              <w:bottom w:val="single" w:sz="4" w:space="0" w:color="auto"/>
              <w:right w:val="single" w:sz="4" w:space="0" w:color="auto"/>
            </w:tcBorders>
            <w:vAlign w:val="center"/>
            <w:hideMark/>
          </w:tcPr>
          <w:p w14:paraId="7D90DB77" w14:textId="77777777" w:rsidR="00EE4BEA" w:rsidRPr="00685FF0" w:rsidRDefault="00EE4BEA" w:rsidP="00EE4BEA">
            <w:pPr>
              <w:rPr>
                <w:rFonts w:ascii="Arial" w:hAnsi="Arial" w:cs="Arial"/>
                <w:color w:val="000000"/>
                <w:sz w:val="20"/>
                <w:szCs w:val="20"/>
              </w:rPr>
            </w:pPr>
          </w:p>
        </w:tc>
        <w:tc>
          <w:tcPr>
            <w:tcW w:w="1853" w:type="dxa"/>
            <w:vMerge/>
            <w:tcBorders>
              <w:top w:val="single" w:sz="4" w:space="0" w:color="auto"/>
              <w:left w:val="single" w:sz="4" w:space="0" w:color="auto"/>
              <w:bottom w:val="single" w:sz="4" w:space="0" w:color="auto"/>
              <w:right w:val="single" w:sz="4" w:space="0" w:color="auto"/>
            </w:tcBorders>
            <w:vAlign w:val="center"/>
            <w:hideMark/>
          </w:tcPr>
          <w:p w14:paraId="39405E97" w14:textId="77777777" w:rsidR="00EE4BEA" w:rsidRPr="00685FF0" w:rsidRDefault="00EE4BEA" w:rsidP="00EE4BEA">
            <w:pPr>
              <w:rPr>
                <w:rFonts w:ascii="Arial" w:hAnsi="Arial" w:cs="Arial"/>
                <w:color w:val="000000"/>
                <w:sz w:val="20"/>
                <w:szCs w:val="20"/>
              </w:rPr>
            </w:pPr>
          </w:p>
        </w:tc>
        <w:tc>
          <w:tcPr>
            <w:tcW w:w="583" w:type="dxa"/>
            <w:tcBorders>
              <w:top w:val="single" w:sz="4" w:space="0" w:color="auto"/>
              <w:left w:val="nil"/>
              <w:bottom w:val="single" w:sz="4" w:space="0" w:color="auto"/>
              <w:right w:val="single" w:sz="4" w:space="0" w:color="auto"/>
            </w:tcBorders>
            <w:shd w:val="clear" w:color="auto" w:fill="auto"/>
            <w:vAlign w:val="center"/>
            <w:hideMark/>
          </w:tcPr>
          <w:p w14:paraId="7579922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583" w:type="dxa"/>
            <w:tcBorders>
              <w:top w:val="single" w:sz="4" w:space="0" w:color="auto"/>
              <w:left w:val="nil"/>
              <w:bottom w:val="single" w:sz="4" w:space="0" w:color="auto"/>
              <w:right w:val="single" w:sz="4" w:space="0" w:color="auto"/>
            </w:tcBorders>
            <w:shd w:val="clear" w:color="auto" w:fill="auto"/>
            <w:vAlign w:val="center"/>
            <w:hideMark/>
          </w:tcPr>
          <w:p w14:paraId="53E8F76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583" w:type="dxa"/>
            <w:tcBorders>
              <w:top w:val="single" w:sz="4" w:space="0" w:color="auto"/>
              <w:left w:val="nil"/>
              <w:bottom w:val="single" w:sz="4" w:space="0" w:color="auto"/>
              <w:right w:val="single" w:sz="4" w:space="0" w:color="auto"/>
            </w:tcBorders>
            <w:shd w:val="clear" w:color="auto" w:fill="auto"/>
            <w:vAlign w:val="center"/>
            <w:hideMark/>
          </w:tcPr>
          <w:p w14:paraId="2B68E3D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583" w:type="dxa"/>
            <w:tcBorders>
              <w:top w:val="single" w:sz="4" w:space="0" w:color="auto"/>
              <w:left w:val="nil"/>
              <w:bottom w:val="single" w:sz="4" w:space="0" w:color="auto"/>
              <w:right w:val="single" w:sz="4" w:space="0" w:color="auto"/>
            </w:tcBorders>
            <w:shd w:val="clear" w:color="auto" w:fill="auto"/>
            <w:vAlign w:val="center"/>
            <w:hideMark/>
          </w:tcPr>
          <w:p w14:paraId="71F9A7B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11A4E87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7E75BE0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06079B8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6CE6A8D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67E72FCB"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2B215EE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ED1E61" w:rsidRPr="00685FF0" w14:paraId="69B69D2B" w14:textId="77777777" w:rsidTr="00EE4BEA">
        <w:trPr>
          <w:trHeight w:val="300"/>
          <w:jc w:val="center"/>
        </w:trPr>
        <w:tc>
          <w:tcPr>
            <w:tcW w:w="877" w:type="dxa"/>
            <w:tcBorders>
              <w:top w:val="single" w:sz="4" w:space="0" w:color="auto"/>
              <w:left w:val="single" w:sz="4" w:space="0" w:color="auto"/>
              <w:bottom w:val="single" w:sz="4" w:space="0" w:color="auto"/>
              <w:right w:val="single" w:sz="4" w:space="0" w:color="auto"/>
            </w:tcBorders>
            <w:vAlign w:val="center"/>
          </w:tcPr>
          <w:p w14:paraId="066E977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w:t>
            </w:r>
          </w:p>
        </w:tc>
        <w:tc>
          <w:tcPr>
            <w:tcW w:w="1207" w:type="dxa"/>
            <w:tcBorders>
              <w:top w:val="single" w:sz="4" w:space="0" w:color="auto"/>
              <w:left w:val="single" w:sz="4" w:space="0" w:color="auto"/>
              <w:bottom w:val="single" w:sz="4" w:space="0" w:color="auto"/>
              <w:right w:val="single" w:sz="4" w:space="0" w:color="auto"/>
            </w:tcBorders>
            <w:vAlign w:val="center"/>
          </w:tcPr>
          <w:p w14:paraId="5BB57790"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94752953</w:t>
            </w:r>
          </w:p>
        </w:tc>
        <w:tc>
          <w:tcPr>
            <w:tcW w:w="1295" w:type="dxa"/>
            <w:tcBorders>
              <w:top w:val="single" w:sz="4" w:space="0" w:color="auto"/>
              <w:left w:val="single" w:sz="4" w:space="0" w:color="auto"/>
              <w:bottom w:val="single" w:sz="4" w:space="0" w:color="auto"/>
              <w:right w:val="single" w:sz="4" w:space="0" w:color="auto"/>
            </w:tcBorders>
            <w:vAlign w:val="center"/>
          </w:tcPr>
          <w:p w14:paraId="5BB8A62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53" w:type="dxa"/>
            <w:tcBorders>
              <w:top w:val="single" w:sz="4" w:space="0" w:color="auto"/>
              <w:left w:val="single" w:sz="4" w:space="0" w:color="auto"/>
              <w:bottom w:val="single" w:sz="4" w:space="0" w:color="auto"/>
              <w:right w:val="single" w:sz="4" w:space="0" w:color="auto"/>
            </w:tcBorders>
            <w:vAlign w:val="center"/>
          </w:tcPr>
          <w:p w14:paraId="55CB140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07" w:type="dxa"/>
            <w:tcBorders>
              <w:top w:val="single" w:sz="4" w:space="0" w:color="auto"/>
              <w:left w:val="single" w:sz="4" w:space="0" w:color="auto"/>
              <w:bottom w:val="single" w:sz="4" w:space="0" w:color="auto"/>
              <w:right w:val="single" w:sz="4" w:space="0" w:color="auto"/>
            </w:tcBorders>
            <w:vAlign w:val="center"/>
          </w:tcPr>
          <w:p w14:paraId="6ACB9BDE"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19.07.2017</w:t>
            </w:r>
          </w:p>
        </w:tc>
        <w:tc>
          <w:tcPr>
            <w:tcW w:w="1307" w:type="dxa"/>
            <w:tcBorders>
              <w:top w:val="single" w:sz="4" w:space="0" w:color="auto"/>
              <w:left w:val="single" w:sz="4" w:space="0" w:color="auto"/>
              <w:bottom w:val="single" w:sz="4" w:space="0" w:color="auto"/>
              <w:right w:val="single" w:sz="4" w:space="0" w:color="auto"/>
            </w:tcBorders>
            <w:vAlign w:val="center"/>
          </w:tcPr>
          <w:p w14:paraId="2027794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27.10.2020</w:t>
            </w:r>
          </w:p>
        </w:tc>
        <w:tc>
          <w:tcPr>
            <w:tcW w:w="1853" w:type="dxa"/>
            <w:tcBorders>
              <w:top w:val="single" w:sz="4" w:space="0" w:color="auto"/>
              <w:left w:val="single" w:sz="4" w:space="0" w:color="auto"/>
              <w:bottom w:val="single" w:sz="4" w:space="0" w:color="auto"/>
              <w:right w:val="single" w:sz="4" w:space="0" w:color="auto"/>
            </w:tcBorders>
          </w:tcPr>
          <w:p w14:paraId="256371C8" w14:textId="77777777" w:rsidR="008B2CF6" w:rsidRPr="00685FF0" w:rsidRDefault="008B2CF6" w:rsidP="00604D10">
            <w:pPr>
              <w:rPr>
                <w:rFonts w:ascii="Arial" w:hAnsi="Arial" w:cs="Arial"/>
                <w:color w:val="000000"/>
                <w:sz w:val="20"/>
                <w:szCs w:val="20"/>
              </w:rPr>
            </w:pPr>
            <w:r w:rsidRPr="008D1BE9">
              <w:t>НИЖНЬОДНІП</w:t>
            </w:r>
          </w:p>
        </w:tc>
        <w:tc>
          <w:tcPr>
            <w:tcW w:w="583" w:type="dxa"/>
            <w:tcBorders>
              <w:top w:val="single" w:sz="4" w:space="0" w:color="auto"/>
              <w:left w:val="nil"/>
              <w:bottom w:val="single" w:sz="4" w:space="0" w:color="auto"/>
              <w:right w:val="single" w:sz="4" w:space="0" w:color="auto"/>
            </w:tcBorders>
            <w:shd w:val="clear" w:color="auto" w:fill="auto"/>
            <w:vAlign w:val="center"/>
          </w:tcPr>
          <w:p w14:paraId="7310BDD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583" w:type="dxa"/>
            <w:tcBorders>
              <w:top w:val="single" w:sz="4" w:space="0" w:color="auto"/>
              <w:left w:val="nil"/>
              <w:bottom w:val="single" w:sz="4" w:space="0" w:color="auto"/>
              <w:right w:val="single" w:sz="4" w:space="0" w:color="auto"/>
            </w:tcBorders>
            <w:shd w:val="clear" w:color="auto" w:fill="auto"/>
            <w:vAlign w:val="center"/>
          </w:tcPr>
          <w:p w14:paraId="645036E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583" w:type="dxa"/>
            <w:tcBorders>
              <w:top w:val="single" w:sz="4" w:space="0" w:color="auto"/>
              <w:left w:val="nil"/>
              <w:bottom w:val="single" w:sz="4" w:space="0" w:color="auto"/>
              <w:right w:val="single" w:sz="4" w:space="0" w:color="auto"/>
            </w:tcBorders>
            <w:shd w:val="clear" w:color="auto" w:fill="auto"/>
            <w:vAlign w:val="center"/>
          </w:tcPr>
          <w:p w14:paraId="745611C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583" w:type="dxa"/>
            <w:tcBorders>
              <w:top w:val="single" w:sz="4" w:space="0" w:color="auto"/>
              <w:left w:val="nil"/>
              <w:bottom w:val="single" w:sz="4" w:space="0" w:color="auto"/>
              <w:right w:val="single" w:sz="4" w:space="0" w:color="auto"/>
            </w:tcBorders>
            <w:shd w:val="clear" w:color="auto" w:fill="auto"/>
            <w:vAlign w:val="center"/>
          </w:tcPr>
          <w:p w14:paraId="24F405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702" w:type="dxa"/>
            <w:tcBorders>
              <w:top w:val="single" w:sz="4" w:space="0" w:color="auto"/>
              <w:left w:val="nil"/>
              <w:bottom w:val="single" w:sz="4" w:space="0" w:color="auto"/>
              <w:right w:val="single" w:sz="4" w:space="0" w:color="auto"/>
            </w:tcBorders>
            <w:shd w:val="clear" w:color="auto" w:fill="auto"/>
            <w:vAlign w:val="center"/>
          </w:tcPr>
          <w:p w14:paraId="40938B9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2" w:type="dxa"/>
            <w:tcBorders>
              <w:top w:val="single" w:sz="4" w:space="0" w:color="auto"/>
              <w:left w:val="nil"/>
              <w:bottom w:val="single" w:sz="4" w:space="0" w:color="auto"/>
              <w:right w:val="single" w:sz="4" w:space="0" w:color="auto"/>
            </w:tcBorders>
            <w:shd w:val="clear" w:color="auto" w:fill="auto"/>
            <w:vAlign w:val="center"/>
          </w:tcPr>
          <w:p w14:paraId="775F18C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2" w:type="dxa"/>
            <w:tcBorders>
              <w:top w:val="single" w:sz="4" w:space="0" w:color="auto"/>
              <w:left w:val="nil"/>
              <w:bottom w:val="single" w:sz="4" w:space="0" w:color="auto"/>
              <w:right w:val="single" w:sz="4" w:space="0" w:color="auto"/>
            </w:tcBorders>
            <w:shd w:val="clear" w:color="auto" w:fill="auto"/>
            <w:vAlign w:val="center"/>
          </w:tcPr>
          <w:p w14:paraId="1646DD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2" w:type="dxa"/>
            <w:tcBorders>
              <w:top w:val="single" w:sz="4" w:space="0" w:color="auto"/>
              <w:left w:val="nil"/>
              <w:bottom w:val="single" w:sz="4" w:space="0" w:color="auto"/>
              <w:right w:val="single" w:sz="4" w:space="0" w:color="auto"/>
            </w:tcBorders>
            <w:shd w:val="clear" w:color="auto" w:fill="auto"/>
            <w:vAlign w:val="center"/>
          </w:tcPr>
          <w:p w14:paraId="37B2AC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2" w:type="dxa"/>
            <w:tcBorders>
              <w:top w:val="single" w:sz="4" w:space="0" w:color="auto"/>
              <w:left w:val="nil"/>
              <w:bottom w:val="single" w:sz="4" w:space="0" w:color="auto"/>
              <w:right w:val="single" w:sz="4" w:space="0" w:color="auto"/>
            </w:tcBorders>
            <w:shd w:val="clear" w:color="auto" w:fill="auto"/>
            <w:vAlign w:val="center"/>
          </w:tcPr>
          <w:p w14:paraId="5C8A101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2" w:type="dxa"/>
            <w:tcBorders>
              <w:top w:val="single" w:sz="4" w:space="0" w:color="auto"/>
              <w:left w:val="nil"/>
              <w:bottom w:val="single" w:sz="4" w:space="0" w:color="auto"/>
              <w:right w:val="single" w:sz="4" w:space="0" w:color="auto"/>
            </w:tcBorders>
            <w:shd w:val="clear" w:color="auto" w:fill="auto"/>
            <w:vAlign w:val="center"/>
          </w:tcPr>
          <w:p w14:paraId="3798530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ED1E61" w:rsidRPr="00685FF0" w14:paraId="1351E9B1" w14:textId="77777777" w:rsidTr="00EE4BEA">
        <w:trPr>
          <w:trHeight w:val="300"/>
          <w:jc w:val="center"/>
        </w:trPr>
        <w:tc>
          <w:tcPr>
            <w:tcW w:w="877" w:type="dxa"/>
            <w:tcBorders>
              <w:top w:val="single" w:sz="4" w:space="0" w:color="auto"/>
              <w:left w:val="single" w:sz="4" w:space="0" w:color="auto"/>
              <w:bottom w:val="single" w:sz="4" w:space="0" w:color="auto"/>
              <w:right w:val="single" w:sz="4" w:space="0" w:color="auto"/>
            </w:tcBorders>
            <w:vAlign w:val="center"/>
          </w:tcPr>
          <w:p w14:paraId="1DB86219"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14:paraId="45982D00"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94753001</w:t>
            </w:r>
          </w:p>
        </w:tc>
        <w:tc>
          <w:tcPr>
            <w:tcW w:w="1295" w:type="dxa"/>
            <w:tcBorders>
              <w:top w:val="single" w:sz="4" w:space="0" w:color="auto"/>
              <w:left w:val="single" w:sz="4" w:space="0" w:color="auto"/>
              <w:bottom w:val="single" w:sz="4" w:space="0" w:color="auto"/>
              <w:right w:val="single" w:sz="4" w:space="0" w:color="auto"/>
            </w:tcBorders>
            <w:vAlign w:val="center"/>
          </w:tcPr>
          <w:p w14:paraId="7A03439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53" w:type="dxa"/>
            <w:tcBorders>
              <w:top w:val="single" w:sz="4" w:space="0" w:color="auto"/>
              <w:left w:val="single" w:sz="4" w:space="0" w:color="auto"/>
              <w:bottom w:val="single" w:sz="4" w:space="0" w:color="auto"/>
              <w:right w:val="single" w:sz="4" w:space="0" w:color="auto"/>
            </w:tcBorders>
            <w:vAlign w:val="center"/>
          </w:tcPr>
          <w:p w14:paraId="6A4616CE"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07" w:type="dxa"/>
            <w:tcBorders>
              <w:top w:val="single" w:sz="4" w:space="0" w:color="auto"/>
              <w:left w:val="single" w:sz="4" w:space="0" w:color="auto"/>
              <w:bottom w:val="single" w:sz="4" w:space="0" w:color="auto"/>
              <w:right w:val="single" w:sz="4" w:space="0" w:color="auto"/>
            </w:tcBorders>
            <w:vAlign w:val="center"/>
          </w:tcPr>
          <w:p w14:paraId="1DE5DA5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15.01.2018</w:t>
            </w:r>
          </w:p>
        </w:tc>
        <w:tc>
          <w:tcPr>
            <w:tcW w:w="1307" w:type="dxa"/>
            <w:tcBorders>
              <w:top w:val="single" w:sz="4" w:space="0" w:color="auto"/>
              <w:left w:val="single" w:sz="4" w:space="0" w:color="auto"/>
              <w:bottom w:val="single" w:sz="4" w:space="0" w:color="auto"/>
              <w:right w:val="single" w:sz="4" w:space="0" w:color="auto"/>
            </w:tcBorders>
            <w:vAlign w:val="center"/>
          </w:tcPr>
          <w:p w14:paraId="15F61EF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28.10.2020</w:t>
            </w:r>
          </w:p>
        </w:tc>
        <w:tc>
          <w:tcPr>
            <w:tcW w:w="1853" w:type="dxa"/>
            <w:tcBorders>
              <w:top w:val="single" w:sz="4" w:space="0" w:color="auto"/>
              <w:left w:val="single" w:sz="4" w:space="0" w:color="auto"/>
              <w:bottom w:val="single" w:sz="4" w:space="0" w:color="auto"/>
              <w:right w:val="single" w:sz="4" w:space="0" w:color="auto"/>
            </w:tcBorders>
          </w:tcPr>
          <w:p w14:paraId="1E0E97AA" w14:textId="77777777" w:rsidR="008B2CF6" w:rsidRPr="00685FF0" w:rsidRDefault="008B2CF6" w:rsidP="00604D10">
            <w:pPr>
              <w:rPr>
                <w:rFonts w:ascii="Arial" w:hAnsi="Arial" w:cs="Arial"/>
                <w:color w:val="000000"/>
                <w:sz w:val="20"/>
                <w:szCs w:val="20"/>
              </w:rPr>
            </w:pPr>
            <w:r w:rsidRPr="008D1BE9">
              <w:t>НИЖНЬОДНІП</w:t>
            </w:r>
          </w:p>
        </w:tc>
        <w:tc>
          <w:tcPr>
            <w:tcW w:w="583" w:type="dxa"/>
            <w:tcBorders>
              <w:top w:val="single" w:sz="4" w:space="0" w:color="auto"/>
              <w:left w:val="nil"/>
              <w:bottom w:val="single" w:sz="4" w:space="0" w:color="auto"/>
              <w:right w:val="single" w:sz="4" w:space="0" w:color="auto"/>
            </w:tcBorders>
            <w:shd w:val="clear" w:color="auto" w:fill="auto"/>
            <w:vAlign w:val="center"/>
          </w:tcPr>
          <w:p w14:paraId="30DD157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583" w:type="dxa"/>
            <w:tcBorders>
              <w:top w:val="single" w:sz="4" w:space="0" w:color="auto"/>
              <w:left w:val="nil"/>
              <w:bottom w:val="single" w:sz="4" w:space="0" w:color="auto"/>
              <w:right w:val="single" w:sz="4" w:space="0" w:color="auto"/>
            </w:tcBorders>
            <w:shd w:val="clear" w:color="auto" w:fill="auto"/>
            <w:vAlign w:val="center"/>
          </w:tcPr>
          <w:p w14:paraId="2C8E809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583" w:type="dxa"/>
            <w:tcBorders>
              <w:top w:val="single" w:sz="4" w:space="0" w:color="auto"/>
              <w:left w:val="nil"/>
              <w:bottom w:val="single" w:sz="4" w:space="0" w:color="auto"/>
              <w:right w:val="single" w:sz="4" w:space="0" w:color="auto"/>
            </w:tcBorders>
            <w:shd w:val="clear" w:color="auto" w:fill="auto"/>
            <w:vAlign w:val="center"/>
          </w:tcPr>
          <w:p w14:paraId="71E786A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39</w:t>
            </w:r>
          </w:p>
        </w:tc>
        <w:tc>
          <w:tcPr>
            <w:tcW w:w="583" w:type="dxa"/>
            <w:tcBorders>
              <w:top w:val="single" w:sz="4" w:space="0" w:color="auto"/>
              <w:left w:val="nil"/>
              <w:bottom w:val="single" w:sz="4" w:space="0" w:color="auto"/>
              <w:right w:val="single" w:sz="4" w:space="0" w:color="auto"/>
            </w:tcBorders>
            <w:shd w:val="clear" w:color="auto" w:fill="auto"/>
            <w:vAlign w:val="center"/>
          </w:tcPr>
          <w:p w14:paraId="5A24B8A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702" w:type="dxa"/>
            <w:tcBorders>
              <w:top w:val="single" w:sz="4" w:space="0" w:color="auto"/>
              <w:left w:val="nil"/>
              <w:bottom w:val="single" w:sz="4" w:space="0" w:color="auto"/>
              <w:right w:val="single" w:sz="4" w:space="0" w:color="auto"/>
            </w:tcBorders>
            <w:shd w:val="clear" w:color="auto" w:fill="auto"/>
            <w:vAlign w:val="center"/>
          </w:tcPr>
          <w:p w14:paraId="4DCD141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4F87C6D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26E4DB5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34BF3DE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27B74BB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3DE19D0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ED1E61" w:rsidRPr="00685FF0" w14:paraId="4FA4B590" w14:textId="77777777" w:rsidTr="00EE4BEA">
        <w:trPr>
          <w:trHeight w:val="300"/>
          <w:jc w:val="center"/>
        </w:trPr>
        <w:tc>
          <w:tcPr>
            <w:tcW w:w="877" w:type="dxa"/>
            <w:tcBorders>
              <w:top w:val="single" w:sz="4" w:space="0" w:color="auto"/>
              <w:left w:val="single" w:sz="4" w:space="0" w:color="auto"/>
              <w:bottom w:val="single" w:sz="4" w:space="0" w:color="auto"/>
              <w:right w:val="single" w:sz="4" w:space="0" w:color="auto"/>
            </w:tcBorders>
            <w:vAlign w:val="center"/>
          </w:tcPr>
          <w:p w14:paraId="487EDE1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3</w:t>
            </w:r>
          </w:p>
        </w:tc>
        <w:tc>
          <w:tcPr>
            <w:tcW w:w="1207" w:type="dxa"/>
            <w:tcBorders>
              <w:top w:val="single" w:sz="4" w:space="0" w:color="auto"/>
              <w:left w:val="single" w:sz="4" w:space="0" w:color="auto"/>
              <w:bottom w:val="single" w:sz="4" w:space="0" w:color="auto"/>
              <w:right w:val="single" w:sz="4" w:space="0" w:color="auto"/>
            </w:tcBorders>
            <w:vAlign w:val="center"/>
          </w:tcPr>
          <w:p w14:paraId="461B6B2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94753118</w:t>
            </w:r>
          </w:p>
        </w:tc>
        <w:tc>
          <w:tcPr>
            <w:tcW w:w="1295" w:type="dxa"/>
            <w:tcBorders>
              <w:top w:val="single" w:sz="4" w:space="0" w:color="auto"/>
              <w:left w:val="single" w:sz="4" w:space="0" w:color="auto"/>
              <w:bottom w:val="single" w:sz="4" w:space="0" w:color="auto"/>
              <w:right w:val="single" w:sz="4" w:space="0" w:color="auto"/>
            </w:tcBorders>
            <w:vAlign w:val="center"/>
          </w:tcPr>
          <w:p w14:paraId="24E9A91B"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53" w:type="dxa"/>
            <w:tcBorders>
              <w:top w:val="single" w:sz="4" w:space="0" w:color="auto"/>
              <w:left w:val="single" w:sz="4" w:space="0" w:color="auto"/>
              <w:bottom w:val="single" w:sz="4" w:space="0" w:color="auto"/>
              <w:right w:val="single" w:sz="4" w:space="0" w:color="auto"/>
            </w:tcBorders>
            <w:vAlign w:val="center"/>
          </w:tcPr>
          <w:p w14:paraId="33093BA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07" w:type="dxa"/>
            <w:tcBorders>
              <w:top w:val="single" w:sz="4" w:space="0" w:color="auto"/>
              <w:left w:val="single" w:sz="4" w:space="0" w:color="auto"/>
              <w:bottom w:val="single" w:sz="4" w:space="0" w:color="auto"/>
              <w:right w:val="single" w:sz="4" w:space="0" w:color="auto"/>
            </w:tcBorders>
            <w:vAlign w:val="center"/>
          </w:tcPr>
          <w:p w14:paraId="0442ADD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26.06.2018</w:t>
            </w:r>
          </w:p>
        </w:tc>
        <w:tc>
          <w:tcPr>
            <w:tcW w:w="1307" w:type="dxa"/>
            <w:tcBorders>
              <w:top w:val="single" w:sz="4" w:space="0" w:color="auto"/>
              <w:left w:val="single" w:sz="4" w:space="0" w:color="auto"/>
              <w:bottom w:val="single" w:sz="4" w:space="0" w:color="auto"/>
              <w:right w:val="single" w:sz="4" w:space="0" w:color="auto"/>
            </w:tcBorders>
            <w:vAlign w:val="center"/>
          </w:tcPr>
          <w:p w14:paraId="0D13FD1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23.10.2020</w:t>
            </w:r>
          </w:p>
        </w:tc>
        <w:tc>
          <w:tcPr>
            <w:tcW w:w="1853" w:type="dxa"/>
            <w:tcBorders>
              <w:top w:val="single" w:sz="4" w:space="0" w:color="auto"/>
              <w:left w:val="single" w:sz="4" w:space="0" w:color="auto"/>
              <w:bottom w:val="single" w:sz="4" w:space="0" w:color="auto"/>
              <w:right w:val="single" w:sz="4" w:space="0" w:color="auto"/>
            </w:tcBorders>
          </w:tcPr>
          <w:p w14:paraId="52E0B84A" w14:textId="77777777" w:rsidR="008B2CF6" w:rsidRPr="00685FF0" w:rsidRDefault="008B2CF6" w:rsidP="00604D10">
            <w:pPr>
              <w:rPr>
                <w:rFonts w:ascii="Arial" w:hAnsi="Arial" w:cs="Arial"/>
                <w:color w:val="000000"/>
                <w:sz w:val="20"/>
                <w:szCs w:val="20"/>
              </w:rPr>
            </w:pPr>
            <w:r w:rsidRPr="008D1BE9">
              <w:t>НИЖНЬОДНІП</w:t>
            </w:r>
          </w:p>
        </w:tc>
        <w:tc>
          <w:tcPr>
            <w:tcW w:w="583" w:type="dxa"/>
            <w:tcBorders>
              <w:top w:val="single" w:sz="4" w:space="0" w:color="auto"/>
              <w:left w:val="nil"/>
              <w:bottom w:val="single" w:sz="4" w:space="0" w:color="auto"/>
              <w:right w:val="single" w:sz="4" w:space="0" w:color="auto"/>
            </w:tcBorders>
            <w:shd w:val="clear" w:color="auto" w:fill="auto"/>
            <w:vAlign w:val="center"/>
          </w:tcPr>
          <w:p w14:paraId="120AC86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583" w:type="dxa"/>
            <w:tcBorders>
              <w:top w:val="single" w:sz="4" w:space="0" w:color="auto"/>
              <w:left w:val="nil"/>
              <w:bottom w:val="single" w:sz="4" w:space="0" w:color="auto"/>
              <w:right w:val="single" w:sz="4" w:space="0" w:color="auto"/>
            </w:tcBorders>
            <w:shd w:val="clear" w:color="auto" w:fill="auto"/>
            <w:vAlign w:val="center"/>
          </w:tcPr>
          <w:p w14:paraId="42B7B36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583" w:type="dxa"/>
            <w:tcBorders>
              <w:top w:val="single" w:sz="4" w:space="0" w:color="auto"/>
              <w:left w:val="nil"/>
              <w:bottom w:val="single" w:sz="4" w:space="0" w:color="auto"/>
              <w:right w:val="single" w:sz="4" w:space="0" w:color="auto"/>
            </w:tcBorders>
            <w:shd w:val="clear" w:color="auto" w:fill="auto"/>
            <w:vAlign w:val="center"/>
          </w:tcPr>
          <w:p w14:paraId="1C6A139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583" w:type="dxa"/>
            <w:tcBorders>
              <w:top w:val="single" w:sz="4" w:space="0" w:color="auto"/>
              <w:left w:val="nil"/>
              <w:bottom w:val="single" w:sz="4" w:space="0" w:color="auto"/>
              <w:right w:val="single" w:sz="4" w:space="0" w:color="auto"/>
            </w:tcBorders>
            <w:shd w:val="clear" w:color="auto" w:fill="auto"/>
            <w:vAlign w:val="center"/>
          </w:tcPr>
          <w:p w14:paraId="2C7D6E6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702" w:type="dxa"/>
            <w:tcBorders>
              <w:top w:val="single" w:sz="4" w:space="0" w:color="auto"/>
              <w:left w:val="nil"/>
              <w:bottom w:val="single" w:sz="4" w:space="0" w:color="auto"/>
              <w:right w:val="single" w:sz="4" w:space="0" w:color="auto"/>
            </w:tcBorders>
            <w:shd w:val="clear" w:color="auto" w:fill="auto"/>
            <w:vAlign w:val="center"/>
          </w:tcPr>
          <w:p w14:paraId="63013F4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2" w:type="dxa"/>
            <w:tcBorders>
              <w:top w:val="single" w:sz="4" w:space="0" w:color="auto"/>
              <w:left w:val="nil"/>
              <w:bottom w:val="single" w:sz="4" w:space="0" w:color="auto"/>
              <w:right w:val="single" w:sz="4" w:space="0" w:color="auto"/>
            </w:tcBorders>
            <w:shd w:val="clear" w:color="auto" w:fill="auto"/>
            <w:vAlign w:val="center"/>
          </w:tcPr>
          <w:p w14:paraId="41E498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2" w:type="dxa"/>
            <w:tcBorders>
              <w:top w:val="single" w:sz="4" w:space="0" w:color="auto"/>
              <w:left w:val="nil"/>
              <w:bottom w:val="single" w:sz="4" w:space="0" w:color="auto"/>
              <w:right w:val="single" w:sz="4" w:space="0" w:color="auto"/>
            </w:tcBorders>
            <w:shd w:val="clear" w:color="auto" w:fill="auto"/>
            <w:vAlign w:val="center"/>
          </w:tcPr>
          <w:p w14:paraId="79C0F1B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7A0507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2" w:type="dxa"/>
            <w:tcBorders>
              <w:top w:val="single" w:sz="4" w:space="0" w:color="auto"/>
              <w:left w:val="nil"/>
              <w:bottom w:val="single" w:sz="4" w:space="0" w:color="auto"/>
              <w:right w:val="single" w:sz="4" w:space="0" w:color="auto"/>
            </w:tcBorders>
            <w:shd w:val="clear" w:color="auto" w:fill="auto"/>
            <w:vAlign w:val="center"/>
          </w:tcPr>
          <w:p w14:paraId="2E0C819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2" w:type="dxa"/>
            <w:tcBorders>
              <w:top w:val="single" w:sz="4" w:space="0" w:color="auto"/>
              <w:left w:val="nil"/>
              <w:bottom w:val="single" w:sz="4" w:space="0" w:color="auto"/>
              <w:right w:val="single" w:sz="4" w:space="0" w:color="auto"/>
            </w:tcBorders>
            <w:shd w:val="clear" w:color="auto" w:fill="auto"/>
            <w:vAlign w:val="center"/>
          </w:tcPr>
          <w:p w14:paraId="30D3FD2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r>
      <w:tr w:rsidR="00ED1E61" w:rsidRPr="00685FF0" w14:paraId="794E21D6" w14:textId="77777777" w:rsidTr="00EE4BEA">
        <w:trPr>
          <w:trHeight w:val="300"/>
          <w:jc w:val="center"/>
        </w:trPr>
        <w:tc>
          <w:tcPr>
            <w:tcW w:w="877" w:type="dxa"/>
            <w:tcBorders>
              <w:top w:val="single" w:sz="4" w:space="0" w:color="auto"/>
              <w:left w:val="single" w:sz="4" w:space="0" w:color="auto"/>
              <w:bottom w:val="single" w:sz="4" w:space="0" w:color="auto"/>
              <w:right w:val="single" w:sz="4" w:space="0" w:color="auto"/>
            </w:tcBorders>
            <w:vAlign w:val="center"/>
          </w:tcPr>
          <w:p w14:paraId="7CD625B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4</w:t>
            </w:r>
          </w:p>
        </w:tc>
        <w:tc>
          <w:tcPr>
            <w:tcW w:w="1207" w:type="dxa"/>
            <w:tcBorders>
              <w:top w:val="single" w:sz="4" w:space="0" w:color="auto"/>
              <w:left w:val="single" w:sz="4" w:space="0" w:color="auto"/>
              <w:bottom w:val="single" w:sz="4" w:space="0" w:color="auto"/>
              <w:right w:val="single" w:sz="4" w:space="0" w:color="auto"/>
            </w:tcBorders>
            <w:vAlign w:val="center"/>
          </w:tcPr>
          <w:p w14:paraId="3E718D2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94772647</w:t>
            </w:r>
          </w:p>
        </w:tc>
        <w:tc>
          <w:tcPr>
            <w:tcW w:w="1295" w:type="dxa"/>
            <w:tcBorders>
              <w:top w:val="single" w:sz="4" w:space="0" w:color="auto"/>
              <w:left w:val="single" w:sz="4" w:space="0" w:color="auto"/>
              <w:bottom w:val="single" w:sz="4" w:space="0" w:color="auto"/>
              <w:right w:val="single" w:sz="4" w:space="0" w:color="auto"/>
            </w:tcBorders>
            <w:vAlign w:val="center"/>
          </w:tcPr>
          <w:p w14:paraId="25403F46"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1989</w:t>
            </w:r>
          </w:p>
        </w:tc>
        <w:tc>
          <w:tcPr>
            <w:tcW w:w="953" w:type="dxa"/>
            <w:tcBorders>
              <w:top w:val="single" w:sz="4" w:space="0" w:color="auto"/>
              <w:left w:val="single" w:sz="4" w:space="0" w:color="auto"/>
              <w:bottom w:val="single" w:sz="4" w:space="0" w:color="auto"/>
              <w:right w:val="single" w:sz="4" w:space="0" w:color="auto"/>
            </w:tcBorders>
            <w:vAlign w:val="center"/>
          </w:tcPr>
          <w:p w14:paraId="2CC825D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07" w:type="dxa"/>
            <w:tcBorders>
              <w:top w:val="single" w:sz="4" w:space="0" w:color="auto"/>
              <w:left w:val="single" w:sz="4" w:space="0" w:color="auto"/>
              <w:bottom w:val="single" w:sz="4" w:space="0" w:color="auto"/>
              <w:right w:val="single" w:sz="4" w:space="0" w:color="auto"/>
            </w:tcBorders>
            <w:vAlign w:val="center"/>
          </w:tcPr>
          <w:p w14:paraId="155F7E0C"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01.11.2017</w:t>
            </w:r>
          </w:p>
        </w:tc>
        <w:tc>
          <w:tcPr>
            <w:tcW w:w="1307" w:type="dxa"/>
            <w:tcBorders>
              <w:top w:val="single" w:sz="4" w:space="0" w:color="auto"/>
              <w:left w:val="single" w:sz="4" w:space="0" w:color="auto"/>
              <w:bottom w:val="single" w:sz="4" w:space="0" w:color="auto"/>
              <w:right w:val="single" w:sz="4" w:space="0" w:color="auto"/>
            </w:tcBorders>
            <w:vAlign w:val="center"/>
          </w:tcPr>
          <w:p w14:paraId="0B7351E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28.10.2020</w:t>
            </w:r>
          </w:p>
        </w:tc>
        <w:tc>
          <w:tcPr>
            <w:tcW w:w="1853" w:type="dxa"/>
            <w:tcBorders>
              <w:top w:val="single" w:sz="4" w:space="0" w:color="auto"/>
              <w:left w:val="single" w:sz="4" w:space="0" w:color="auto"/>
              <w:bottom w:val="single" w:sz="4" w:space="0" w:color="auto"/>
              <w:right w:val="single" w:sz="4" w:space="0" w:color="auto"/>
            </w:tcBorders>
          </w:tcPr>
          <w:p w14:paraId="6219BF97" w14:textId="77777777" w:rsidR="008B2CF6" w:rsidRPr="00685FF0" w:rsidRDefault="008B2CF6" w:rsidP="00604D10">
            <w:pPr>
              <w:rPr>
                <w:rFonts w:ascii="Arial" w:hAnsi="Arial" w:cs="Arial"/>
                <w:color w:val="000000"/>
                <w:sz w:val="20"/>
                <w:szCs w:val="20"/>
              </w:rPr>
            </w:pPr>
            <w:r w:rsidRPr="008D1BE9">
              <w:t>НИЖНЬОДНІП</w:t>
            </w:r>
          </w:p>
        </w:tc>
        <w:tc>
          <w:tcPr>
            <w:tcW w:w="583" w:type="dxa"/>
            <w:tcBorders>
              <w:top w:val="single" w:sz="4" w:space="0" w:color="auto"/>
              <w:left w:val="nil"/>
              <w:bottom w:val="single" w:sz="4" w:space="0" w:color="auto"/>
              <w:right w:val="single" w:sz="4" w:space="0" w:color="auto"/>
            </w:tcBorders>
            <w:shd w:val="clear" w:color="auto" w:fill="auto"/>
            <w:vAlign w:val="center"/>
          </w:tcPr>
          <w:p w14:paraId="10D7F84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583" w:type="dxa"/>
            <w:tcBorders>
              <w:top w:val="single" w:sz="4" w:space="0" w:color="auto"/>
              <w:left w:val="nil"/>
              <w:bottom w:val="single" w:sz="4" w:space="0" w:color="auto"/>
              <w:right w:val="single" w:sz="4" w:space="0" w:color="auto"/>
            </w:tcBorders>
            <w:shd w:val="clear" w:color="auto" w:fill="auto"/>
            <w:vAlign w:val="center"/>
          </w:tcPr>
          <w:p w14:paraId="485D396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3" w:type="dxa"/>
            <w:tcBorders>
              <w:top w:val="single" w:sz="4" w:space="0" w:color="auto"/>
              <w:left w:val="nil"/>
              <w:bottom w:val="single" w:sz="4" w:space="0" w:color="auto"/>
              <w:right w:val="single" w:sz="4" w:space="0" w:color="auto"/>
            </w:tcBorders>
            <w:shd w:val="clear" w:color="auto" w:fill="auto"/>
            <w:vAlign w:val="center"/>
          </w:tcPr>
          <w:p w14:paraId="3B70DED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3" w:type="dxa"/>
            <w:tcBorders>
              <w:top w:val="single" w:sz="4" w:space="0" w:color="auto"/>
              <w:left w:val="nil"/>
              <w:bottom w:val="single" w:sz="4" w:space="0" w:color="auto"/>
              <w:right w:val="single" w:sz="4" w:space="0" w:color="auto"/>
            </w:tcBorders>
            <w:shd w:val="clear" w:color="auto" w:fill="auto"/>
            <w:vAlign w:val="center"/>
          </w:tcPr>
          <w:p w14:paraId="7420D80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702" w:type="dxa"/>
            <w:tcBorders>
              <w:top w:val="single" w:sz="4" w:space="0" w:color="auto"/>
              <w:left w:val="nil"/>
              <w:bottom w:val="single" w:sz="4" w:space="0" w:color="auto"/>
              <w:right w:val="single" w:sz="4" w:space="0" w:color="auto"/>
            </w:tcBorders>
            <w:shd w:val="clear" w:color="auto" w:fill="auto"/>
            <w:vAlign w:val="center"/>
          </w:tcPr>
          <w:p w14:paraId="2B0D930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2" w:type="dxa"/>
            <w:tcBorders>
              <w:top w:val="single" w:sz="4" w:space="0" w:color="auto"/>
              <w:left w:val="nil"/>
              <w:bottom w:val="single" w:sz="4" w:space="0" w:color="auto"/>
              <w:right w:val="single" w:sz="4" w:space="0" w:color="auto"/>
            </w:tcBorders>
            <w:shd w:val="clear" w:color="auto" w:fill="auto"/>
            <w:vAlign w:val="center"/>
          </w:tcPr>
          <w:p w14:paraId="42CDB2B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2" w:type="dxa"/>
            <w:tcBorders>
              <w:top w:val="single" w:sz="4" w:space="0" w:color="auto"/>
              <w:left w:val="nil"/>
              <w:bottom w:val="single" w:sz="4" w:space="0" w:color="auto"/>
              <w:right w:val="single" w:sz="4" w:space="0" w:color="auto"/>
            </w:tcBorders>
            <w:shd w:val="clear" w:color="auto" w:fill="auto"/>
            <w:vAlign w:val="center"/>
          </w:tcPr>
          <w:p w14:paraId="684E85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2" w:type="dxa"/>
            <w:tcBorders>
              <w:top w:val="single" w:sz="4" w:space="0" w:color="auto"/>
              <w:left w:val="nil"/>
              <w:bottom w:val="single" w:sz="4" w:space="0" w:color="auto"/>
              <w:right w:val="single" w:sz="4" w:space="0" w:color="auto"/>
            </w:tcBorders>
            <w:shd w:val="clear" w:color="auto" w:fill="auto"/>
            <w:vAlign w:val="center"/>
          </w:tcPr>
          <w:p w14:paraId="2758EA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2" w:type="dxa"/>
            <w:tcBorders>
              <w:top w:val="single" w:sz="4" w:space="0" w:color="auto"/>
              <w:left w:val="nil"/>
              <w:bottom w:val="single" w:sz="4" w:space="0" w:color="auto"/>
              <w:right w:val="single" w:sz="4" w:space="0" w:color="auto"/>
            </w:tcBorders>
            <w:shd w:val="clear" w:color="auto" w:fill="auto"/>
            <w:vAlign w:val="center"/>
          </w:tcPr>
          <w:p w14:paraId="1928AC0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2010</w:t>
            </w:r>
          </w:p>
        </w:tc>
        <w:tc>
          <w:tcPr>
            <w:tcW w:w="702" w:type="dxa"/>
            <w:tcBorders>
              <w:top w:val="single" w:sz="4" w:space="0" w:color="auto"/>
              <w:left w:val="nil"/>
              <w:bottom w:val="single" w:sz="4" w:space="0" w:color="auto"/>
              <w:right w:val="single" w:sz="4" w:space="0" w:color="auto"/>
            </w:tcBorders>
            <w:shd w:val="clear" w:color="auto" w:fill="auto"/>
            <w:vAlign w:val="center"/>
          </w:tcPr>
          <w:p w14:paraId="485B801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r>
    </w:tbl>
    <w:p w14:paraId="335B933C" w14:textId="7FC4F8AE" w:rsidR="008B2CF6" w:rsidRPr="00685FF0" w:rsidRDefault="007E24A8" w:rsidP="008B2CF6">
      <w:pPr>
        <w:mirrorIndents/>
        <w:rPr>
          <w:rFonts w:ascii="Arial" w:hAnsi="Arial" w:cs="Arial"/>
          <w:b/>
          <w:sz w:val="20"/>
          <w:szCs w:val="20"/>
        </w:rPr>
      </w:pPr>
      <w:r w:rsidRPr="007E24A8">
        <w:rPr>
          <w:rFonts w:ascii="Arial" w:hAnsi="Arial" w:cs="Arial"/>
          <w:b/>
          <w:sz w:val="22"/>
          <w:szCs w:val="22"/>
        </w:rPr>
        <w:t>Lot 4 starting price 28,000 EUR (twenty-eight thousand euros). Bidding increment 100 EUR.</w:t>
      </w:r>
    </w:p>
    <w:p w14:paraId="18902777" w14:textId="77777777" w:rsidR="00BC2152" w:rsidRPr="00685FF0" w:rsidRDefault="00BC2152" w:rsidP="008B2CF6">
      <w:pPr>
        <w:mirrorIndents/>
        <w:rPr>
          <w:rFonts w:ascii="Arial" w:hAnsi="Arial" w:cs="Arial"/>
          <w:b/>
          <w:sz w:val="20"/>
          <w:szCs w:val="20"/>
        </w:rPr>
      </w:pPr>
    </w:p>
    <w:p w14:paraId="4BA8222C" w14:textId="2BBB980C" w:rsidR="008B2CF6" w:rsidRDefault="00BC2152" w:rsidP="008B2CF6">
      <w:pPr>
        <w:mirrorIndents/>
        <w:rPr>
          <w:rFonts w:ascii="Arial" w:hAnsi="Arial" w:cs="Arial"/>
          <w:b/>
          <w:sz w:val="22"/>
          <w:szCs w:val="22"/>
        </w:rPr>
      </w:pPr>
      <w:r>
        <w:rPr>
          <w:rFonts w:ascii="Arial" w:hAnsi="Arial" w:cs="Arial"/>
          <w:b/>
          <w:sz w:val="22"/>
          <w:szCs w:val="22"/>
        </w:rPr>
        <w:t>Lot 5</w:t>
      </w:r>
    </w:p>
    <w:p w14:paraId="0C33C190" w14:textId="77777777" w:rsidR="008B2CF6" w:rsidRDefault="008B2CF6" w:rsidP="008B2CF6">
      <w:pPr>
        <w:mirrorIndents/>
        <w:rPr>
          <w:rFonts w:ascii="Arial" w:hAnsi="Arial" w:cs="Arial"/>
          <w:b/>
          <w:sz w:val="22"/>
          <w:szCs w:val="22"/>
        </w:rPr>
      </w:pPr>
    </w:p>
    <w:tbl>
      <w:tblPr>
        <w:tblW w:w="15343" w:type="dxa"/>
        <w:jc w:val="center"/>
        <w:tblLook w:val="04A0" w:firstRow="1" w:lastRow="0" w:firstColumn="1" w:lastColumn="0" w:noHBand="0" w:noVBand="1"/>
      </w:tblPr>
      <w:tblGrid>
        <w:gridCol w:w="725"/>
        <w:gridCol w:w="1225"/>
        <w:gridCol w:w="1295"/>
        <w:gridCol w:w="980"/>
        <w:gridCol w:w="1324"/>
        <w:gridCol w:w="1318"/>
        <w:gridCol w:w="6"/>
        <w:gridCol w:w="1769"/>
        <w:gridCol w:w="665"/>
        <w:gridCol w:w="32"/>
        <w:gridCol w:w="568"/>
        <w:gridCol w:w="35"/>
        <w:gridCol w:w="565"/>
        <w:gridCol w:w="38"/>
        <w:gridCol w:w="562"/>
        <w:gridCol w:w="706"/>
        <w:gridCol w:w="706"/>
        <w:gridCol w:w="706"/>
        <w:gridCol w:w="706"/>
        <w:gridCol w:w="706"/>
        <w:gridCol w:w="706"/>
      </w:tblGrid>
      <w:tr w:rsidR="00EE4BEA" w:rsidRPr="00685FF0" w14:paraId="2E3C01D3" w14:textId="77777777" w:rsidTr="006B0ADF">
        <w:trPr>
          <w:trHeight w:val="960"/>
          <w:jc w:val="center"/>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95610B" w14:textId="18CE4AD8"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lastRenderedPageBreak/>
              <w:t>No.</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B8B185" w14:textId="27AA9CD9"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F22F2" w14:textId="30216EEC"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C5969" w14:textId="2D37FE3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48" w:type="dxa"/>
            <w:gridSpan w:val="3"/>
            <w:tcBorders>
              <w:top w:val="single" w:sz="4" w:space="0" w:color="auto"/>
              <w:left w:val="nil"/>
              <w:bottom w:val="single" w:sz="4" w:space="0" w:color="auto"/>
              <w:right w:val="single" w:sz="4" w:space="0" w:color="auto"/>
            </w:tcBorders>
            <w:shd w:val="clear" w:color="auto" w:fill="auto"/>
            <w:vAlign w:val="center"/>
            <w:hideMark/>
          </w:tcPr>
          <w:p w14:paraId="10AECD2A" w14:textId="0439846A"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7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018AB1" w14:textId="77D088E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701" w:type="dxa"/>
            <w:gridSpan w:val="13"/>
            <w:tcBorders>
              <w:top w:val="single" w:sz="4" w:space="0" w:color="auto"/>
              <w:left w:val="nil"/>
              <w:bottom w:val="single" w:sz="4" w:space="0" w:color="auto"/>
              <w:right w:val="single" w:sz="4" w:space="0" w:color="auto"/>
            </w:tcBorders>
            <w:shd w:val="clear" w:color="auto" w:fill="auto"/>
            <w:vAlign w:val="center"/>
            <w:hideMark/>
          </w:tcPr>
          <w:p w14:paraId="5F32783F" w14:textId="729FC8C4"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CE3A67C" w14:textId="77777777" w:rsidTr="006B0ADF">
        <w:trPr>
          <w:trHeight w:val="510"/>
          <w:jc w:val="center"/>
        </w:trPr>
        <w:tc>
          <w:tcPr>
            <w:tcW w:w="725" w:type="dxa"/>
            <w:vMerge/>
            <w:tcBorders>
              <w:top w:val="single" w:sz="4" w:space="0" w:color="auto"/>
              <w:left w:val="single" w:sz="4" w:space="0" w:color="auto"/>
              <w:bottom w:val="single" w:sz="4" w:space="0" w:color="auto"/>
              <w:right w:val="single" w:sz="4" w:space="0" w:color="auto"/>
            </w:tcBorders>
            <w:vAlign w:val="center"/>
            <w:hideMark/>
          </w:tcPr>
          <w:p w14:paraId="4F1EB592" w14:textId="77777777" w:rsidR="006B0ADF" w:rsidRPr="00685FF0" w:rsidRDefault="006B0ADF" w:rsidP="006B0ADF">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68288B89"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767DFD61" w14:textId="77777777" w:rsidR="006B0ADF" w:rsidRPr="00685FF0" w:rsidRDefault="006B0ADF" w:rsidP="006B0ADF">
            <w:pPr>
              <w:rPr>
                <w:rFonts w:ascii="Arial" w:hAnsi="Arial" w:cs="Arial"/>
                <w:color w:val="000000"/>
                <w:sz w:val="20"/>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5A6E60AE" w14:textId="77777777" w:rsidR="006B0ADF" w:rsidRPr="00685FF0" w:rsidRDefault="006B0ADF" w:rsidP="006B0ADF">
            <w:pPr>
              <w:rPr>
                <w:rFonts w:ascii="Arial" w:hAnsi="Arial" w:cs="Arial"/>
                <w:color w:val="000000"/>
                <w:sz w:val="20"/>
                <w:szCs w:val="20"/>
              </w:rPr>
            </w:pP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577FE986" w14:textId="6EEB32CD"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2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12E8C40" w14:textId="008251E0"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769" w:type="dxa"/>
            <w:vMerge/>
            <w:tcBorders>
              <w:top w:val="single" w:sz="4" w:space="0" w:color="auto"/>
              <w:left w:val="single" w:sz="4" w:space="0" w:color="auto"/>
              <w:bottom w:val="single" w:sz="4" w:space="0" w:color="000000"/>
              <w:right w:val="single" w:sz="4" w:space="0" w:color="auto"/>
            </w:tcBorders>
            <w:vAlign w:val="center"/>
            <w:hideMark/>
          </w:tcPr>
          <w:p w14:paraId="51C75388" w14:textId="77777777" w:rsidR="006B0ADF" w:rsidRPr="00685FF0" w:rsidRDefault="006B0ADF" w:rsidP="006B0ADF">
            <w:pPr>
              <w:rPr>
                <w:rFonts w:ascii="Arial" w:hAnsi="Arial" w:cs="Arial"/>
                <w:color w:val="000000"/>
                <w:sz w:val="20"/>
                <w:szCs w:val="20"/>
              </w:rPr>
            </w:pPr>
          </w:p>
        </w:tc>
        <w:tc>
          <w:tcPr>
            <w:tcW w:w="246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6DC71E7" w14:textId="32D6CC0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320AA188" w14:textId="4D9AE3BA"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22D3AB47" w14:textId="77777777" w:rsidTr="006B0ADF">
        <w:trPr>
          <w:trHeight w:val="300"/>
          <w:jc w:val="center"/>
        </w:trPr>
        <w:tc>
          <w:tcPr>
            <w:tcW w:w="725" w:type="dxa"/>
            <w:vMerge/>
            <w:tcBorders>
              <w:top w:val="single" w:sz="4" w:space="0" w:color="auto"/>
              <w:left w:val="single" w:sz="4" w:space="0" w:color="auto"/>
              <w:bottom w:val="single" w:sz="4" w:space="0" w:color="auto"/>
              <w:right w:val="single" w:sz="4" w:space="0" w:color="auto"/>
            </w:tcBorders>
            <w:vAlign w:val="center"/>
            <w:hideMark/>
          </w:tcPr>
          <w:p w14:paraId="2476D936" w14:textId="77777777" w:rsidR="00EE4BEA" w:rsidRPr="00685FF0" w:rsidRDefault="00EE4BEA" w:rsidP="00EE4BEA">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7E77B13F"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50D7CCC6" w14:textId="77777777" w:rsidR="00EE4BEA" w:rsidRPr="00685FF0" w:rsidRDefault="00EE4BEA" w:rsidP="00EE4BEA">
            <w:pPr>
              <w:rPr>
                <w:rFonts w:ascii="Arial" w:hAnsi="Arial" w:cs="Arial"/>
                <w:color w:val="000000"/>
                <w:sz w:val="20"/>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01D7B0C2" w14:textId="77777777" w:rsidR="00EE4BEA" w:rsidRPr="00685FF0" w:rsidRDefault="00EE4BEA" w:rsidP="00EE4BEA">
            <w:pPr>
              <w:rPr>
                <w:rFonts w:ascii="Arial" w:hAnsi="Arial" w:cs="Arial"/>
                <w:color w:val="000000"/>
                <w:sz w:val="20"/>
                <w:szCs w:val="20"/>
              </w:rPr>
            </w:pPr>
          </w:p>
        </w:tc>
        <w:tc>
          <w:tcPr>
            <w:tcW w:w="1324" w:type="dxa"/>
            <w:vMerge/>
            <w:tcBorders>
              <w:top w:val="nil"/>
              <w:left w:val="single" w:sz="4" w:space="0" w:color="auto"/>
              <w:bottom w:val="single" w:sz="4" w:space="0" w:color="000000"/>
              <w:right w:val="single" w:sz="4" w:space="0" w:color="auto"/>
            </w:tcBorders>
            <w:vAlign w:val="center"/>
            <w:hideMark/>
          </w:tcPr>
          <w:p w14:paraId="4AA4BA5F" w14:textId="77777777" w:rsidR="00EE4BEA" w:rsidRPr="00685FF0" w:rsidRDefault="00EE4BEA" w:rsidP="00EE4BEA">
            <w:pPr>
              <w:rPr>
                <w:rFonts w:ascii="Arial" w:hAnsi="Arial" w:cs="Arial"/>
                <w:color w:val="000000"/>
                <w:sz w:val="20"/>
                <w:szCs w:val="20"/>
              </w:rPr>
            </w:pPr>
          </w:p>
        </w:tc>
        <w:tc>
          <w:tcPr>
            <w:tcW w:w="1324" w:type="dxa"/>
            <w:gridSpan w:val="2"/>
            <w:vMerge/>
            <w:tcBorders>
              <w:top w:val="nil"/>
              <w:left w:val="single" w:sz="4" w:space="0" w:color="auto"/>
              <w:bottom w:val="single" w:sz="4" w:space="0" w:color="000000"/>
              <w:right w:val="single" w:sz="4" w:space="0" w:color="auto"/>
            </w:tcBorders>
            <w:vAlign w:val="center"/>
            <w:hideMark/>
          </w:tcPr>
          <w:p w14:paraId="2C8EBBB0" w14:textId="77777777" w:rsidR="00EE4BEA" w:rsidRPr="00685FF0" w:rsidRDefault="00EE4BEA" w:rsidP="00EE4BEA">
            <w:pPr>
              <w:rPr>
                <w:rFonts w:ascii="Arial" w:hAnsi="Arial" w:cs="Arial"/>
                <w:color w:val="000000"/>
                <w:sz w:val="20"/>
                <w:szCs w:val="20"/>
              </w:rPr>
            </w:pPr>
          </w:p>
        </w:tc>
        <w:tc>
          <w:tcPr>
            <w:tcW w:w="1769" w:type="dxa"/>
            <w:vMerge/>
            <w:tcBorders>
              <w:top w:val="single" w:sz="4" w:space="0" w:color="auto"/>
              <w:left w:val="single" w:sz="4" w:space="0" w:color="auto"/>
              <w:bottom w:val="single" w:sz="4" w:space="0" w:color="000000"/>
              <w:right w:val="single" w:sz="4" w:space="0" w:color="auto"/>
            </w:tcBorders>
            <w:vAlign w:val="center"/>
            <w:hideMark/>
          </w:tcPr>
          <w:p w14:paraId="7AC30C00" w14:textId="77777777" w:rsidR="00EE4BEA" w:rsidRPr="00685FF0" w:rsidRDefault="00EE4BEA" w:rsidP="00EE4BEA">
            <w:pPr>
              <w:rPr>
                <w:rFonts w:ascii="Arial" w:hAnsi="Arial" w:cs="Arial"/>
                <w:color w:val="000000"/>
                <w:sz w:val="20"/>
                <w:szCs w:val="20"/>
              </w:rPr>
            </w:pPr>
          </w:p>
        </w:tc>
        <w:tc>
          <w:tcPr>
            <w:tcW w:w="697" w:type="dxa"/>
            <w:gridSpan w:val="2"/>
            <w:tcBorders>
              <w:top w:val="single" w:sz="4" w:space="0" w:color="auto"/>
              <w:left w:val="nil"/>
              <w:bottom w:val="single" w:sz="4" w:space="0" w:color="auto"/>
              <w:right w:val="single" w:sz="4" w:space="0" w:color="auto"/>
            </w:tcBorders>
            <w:shd w:val="clear" w:color="auto" w:fill="auto"/>
            <w:vAlign w:val="center"/>
            <w:hideMark/>
          </w:tcPr>
          <w:p w14:paraId="27B05DA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3404A64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316AF15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562" w:type="dxa"/>
            <w:tcBorders>
              <w:top w:val="single" w:sz="4" w:space="0" w:color="auto"/>
              <w:left w:val="nil"/>
              <w:bottom w:val="single" w:sz="4" w:space="0" w:color="auto"/>
              <w:right w:val="single" w:sz="4" w:space="0" w:color="auto"/>
            </w:tcBorders>
            <w:shd w:val="clear" w:color="auto" w:fill="auto"/>
            <w:vAlign w:val="center"/>
            <w:hideMark/>
          </w:tcPr>
          <w:p w14:paraId="6EBA703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1711D9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B88271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151121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E2F2B0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293B53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79BE60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6B0ADF" w:rsidRPr="00685FF0" w14:paraId="0F33B262" w14:textId="77777777" w:rsidTr="006B0ADF">
        <w:trPr>
          <w:trHeight w:val="300"/>
          <w:jc w:val="center"/>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2D5E806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25" w:type="dxa"/>
            <w:tcBorders>
              <w:top w:val="nil"/>
              <w:left w:val="nil"/>
              <w:bottom w:val="single" w:sz="4" w:space="0" w:color="auto"/>
              <w:right w:val="single" w:sz="4" w:space="0" w:color="auto"/>
            </w:tcBorders>
            <w:shd w:val="clear" w:color="auto" w:fill="auto"/>
            <w:noWrap/>
            <w:vAlign w:val="center"/>
            <w:hideMark/>
          </w:tcPr>
          <w:p w14:paraId="1D70154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94540689</w:t>
            </w:r>
          </w:p>
        </w:tc>
        <w:tc>
          <w:tcPr>
            <w:tcW w:w="1295" w:type="dxa"/>
            <w:tcBorders>
              <w:top w:val="nil"/>
              <w:left w:val="nil"/>
              <w:bottom w:val="single" w:sz="4" w:space="0" w:color="auto"/>
              <w:right w:val="single" w:sz="4" w:space="0" w:color="auto"/>
            </w:tcBorders>
            <w:shd w:val="clear" w:color="auto" w:fill="auto"/>
            <w:noWrap/>
            <w:vAlign w:val="center"/>
            <w:hideMark/>
          </w:tcPr>
          <w:p w14:paraId="6FED314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80" w:type="dxa"/>
            <w:tcBorders>
              <w:top w:val="nil"/>
              <w:left w:val="nil"/>
              <w:bottom w:val="single" w:sz="4" w:space="0" w:color="auto"/>
              <w:right w:val="single" w:sz="4" w:space="0" w:color="auto"/>
            </w:tcBorders>
            <w:shd w:val="clear" w:color="auto" w:fill="auto"/>
            <w:noWrap/>
            <w:vAlign w:val="center"/>
            <w:hideMark/>
          </w:tcPr>
          <w:p w14:paraId="7988BE5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324" w:type="dxa"/>
            <w:tcBorders>
              <w:top w:val="nil"/>
              <w:left w:val="nil"/>
              <w:bottom w:val="single" w:sz="4" w:space="0" w:color="auto"/>
              <w:right w:val="single" w:sz="4" w:space="0" w:color="auto"/>
            </w:tcBorders>
            <w:shd w:val="clear" w:color="auto" w:fill="auto"/>
            <w:noWrap/>
            <w:vAlign w:val="center"/>
            <w:hideMark/>
          </w:tcPr>
          <w:p w14:paraId="0DFA32E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04.07.2014</w:t>
            </w:r>
          </w:p>
        </w:tc>
        <w:tc>
          <w:tcPr>
            <w:tcW w:w="1318" w:type="dxa"/>
            <w:tcBorders>
              <w:top w:val="nil"/>
              <w:left w:val="nil"/>
              <w:bottom w:val="single" w:sz="4" w:space="0" w:color="auto"/>
              <w:right w:val="single" w:sz="4" w:space="0" w:color="auto"/>
            </w:tcBorders>
            <w:shd w:val="clear" w:color="auto" w:fill="auto"/>
            <w:noWrap/>
            <w:vAlign w:val="center"/>
            <w:hideMark/>
          </w:tcPr>
          <w:p w14:paraId="528047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09.04.2019</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E384399"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6F8616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624B41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37</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91DFAD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1E2C3F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706" w:type="dxa"/>
            <w:tcBorders>
              <w:top w:val="nil"/>
              <w:left w:val="nil"/>
              <w:bottom w:val="single" w:sz="4" w:space="0" w:color="auto"/>
              <w:right w:val="single" w:sz="4" w:space="0" w:color="auto"/>
            </w:tcBorders>
            <w:shd w:val="clear" w:color="auto" w:fill="auto"/>
            <w:noWrap/>
            <w:vAlign w:val="center"/>
            <w:hideMark/>
          </w:tcPr>
          <w:p w14:paraId="227AC93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B86C6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C7B310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1994</w:t>
            </w:r>
          </w:p>
        </w:tc>
        <w:tc>
          <w:tcPr>
            <w:tcW w:w="706" w:type="dxa"/>
            <w:tcBorders>
              <w:top w:val="nil"/>
              <w:left w:val="nil"/>
              <w:bottom w:val="single" w:sz="4" w:space="0" w:color="auto"/>
              <w:right w:val="single" w:sz="4" w:space="0" w:color="auto"/>
            </w:tcBorders>
            <w:shd w:val="clear" w:color="auto" w:fill="auto"/>
            <w:noWrap/>
            <w:vAlign w:val="center"/>
            <w:hideMark/>
          </w:tcPr>
          <w:p w14:paraId="7D151A1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2D9776F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6BBD6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r>
      <w:tr w:rsidR="006B0ADF" w:rsidRPr="00685FF0" w14:paraId="508C4C4C" w14:textId="77777777" w:rsidTr="006B0ADF">
        <w:trPr>
          <w:trHeight w:val="300"/>
          <w:jc w:val="center"/>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4D4F007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25" w:type="dxa"/>
            <w:tcBorders>
              <w:top w:val="nil"/>
              <w:left w:val="nil"/>
              <w:bottom w:val="single" w:sz="4" w:space="0" w:color="auto"/>
              <w:right w:val="single" w:sz="4" w:space="0" w:color="auto"/>
            </w:tcBorders>
            <w:shd w:val="clear" w:color="auto" w:fill="auto"/>
            <w:noWrap/>
            <w:vAlign w:val="center"/>
            <w:hideMark/>
          </w:tcPr>
          <w:p w14:paraId="6AD29FA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94641537</w:t>
            </w:r>
          </w:p>
        </w:tc>
        <w:tc>
          <w:tcPr>
            <w:tcW w:w="1295" w:type="dxa"/>
            <w:tcBorders>
              <w:top w:val="nil"/>
              <w:left w:val="nil"/>
              <w:bottom w:val="single" w:sz="4" w:space="0" w:color="auto"/>
              <w:right w:val="single" w:sz="4" w:space="0" w:color="auto"/>
            </w:tcBorders>
            <w:shd w:val="clear" w:color="auto" w:fill="auto"/>
            <w:noWrap/>
            <w:vAlign w:val="center"/>
            <w:hideMark/>
          </w:tcPr>
          <w:p w14:paraId="2D4417F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1985</w:t>
            </w:r>
          </w:p>
        </w:tc>
        <w:tc>
          <w:tcPr>
            <w:tcW w:w="980" w:type="dxa"/>
            <w:tcBorders>
              <w:top w:val="nil"/>
              <w:left w:val="nil"/>
              <w:bottom w:val="single" w:sz="4" w:space="0" w:color="auto"/>
              <w:right w:val="single" w:sz="4" w:space="0" w:color="auto"/>
            </w:tcBorders>
            <w:shd w:val="clear" w:color="auto" w:fill="auto"/>
            <w:noWrap/>
            <w:vAlign w:val="center"/>
            <w:hideMark/>
          </w:tcPr>
          <w:p w14:paraId="28577B0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324" w:type="dxa"/>
            <w:tcBorders>
              <w:top w:val="nil"/>
              <w:left w:val="nil"/>
              <w:bottom w:val="single" w:sz="4" w:space="0" w:color="auto"/>
              <w:right w:val="single" w:sz="4" w:space="0" w:color="auto"/>
            </w:tcBorders>
            <w:shd w:val="clear" w:color="auto" w:fill="auto"/>
            <w:noWrap/>
            <w:vAlign w:val="center"/>
            <w:hideMark/>
          </w:tcPr>
          <w:p w14:paraId="3F1691E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14.08.2015</w:t>
            </w:r>
          </w:p>
        </w:tc>
        <w:tc>
          <w:tcPr>
            <w:tcW w:w="1318" w:type="dxa"/>
            <w:tcBorders>
              <w:top w:val="nil"/>
              <w:left w:val="nil"/>
              <w:bottom w:val="single" w:sz="4" w:space="0" w:color="auto"/>
              <w:right w:val="single" w:sz="4" w:space="0" w:color="auto"/>
            </w:tcBorders>
            <w:shd w:val="clear" w:color="auto" w:fill="auto"/>
            <w:noWrap/>
            <w:vAlign w:val="center"/>
            <w:hideMark/>
          </w:tcPr>
          <w:p w14:paraId="5FE8422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25.03.2019</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6C3DC573"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18CCC85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32E52F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331079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AFD51D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nil"/>
              <w:left w:val="nil"/>
              <w:bottom w:val="single" w:sz="4" w:space="0" w:color="auto"/>
              <w:right w:val="single" w:sz="4" w:space="0" w:color="auto"/>
            </w:tcBorders>
            <w:shd w:val="clear" w:color="auto" w:fill="auto"/>
            <w:noWrap/>
            <w:vAlign w:val="center"/>
            <w:hideMark/>
          </w:tcPr>
          <w:p w14:paraId="5338E2F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486728D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3896B28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084B802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5380C2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0DA00FD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r>
      <w:tr w:rsidR="006B0ADF" w:rsidRPr="00685FF0" w14:paraId="7C6AA4DB" w14:textId="77777777" w:rsidTr="006B0ADF">
        <w:trPr>
          <w:trHeight w:val="300"/>
          <w:jc w:val="center"/>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3157EB5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25" w:type="dxa"/>
            <w:tcBorders>
              <w:top w:val="nil"/>
              <w:left w:val="nil"/>
              <w:bottom w:val="single" w:sz="4" w:space="0" w:color="auto"/>
              <w:right w:val="single" w:sz="4" w:space="0" w:color="auto"/>
            </w:tcBorders>
            <w:shd w:val="clear" w:color="auto" w:fill="auto"/>
            <w:noWrap/>
            <w:vAlign w:val="center"/>
            <w:hideMark/>
          </w:tcPr>
          <w:p w14:paraId="14ECE38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94709938</w:t>
            </w:r>
          </w:p>
        </w:tc>
        <w:tc>
          <w:tcPr>
            <w:tcW w:w="1295" w:type="dxa"/>
            <w:tcBorders>
              <w:top w:val="nil"/>
              <w:left w:val="nil"/>
              <w:bottom w:val="single" w:sz="4" w:space="0" w:color="auto"/>
              <w:right w:val="single" w:sz="4" w:space="0" w:color="auto"/>
            </w:tcBorders>
            <w:shd w:val="clear" w:color="auto" w:fill="auto"/>
            <w:noWrap/>
            <w:vAlign w:val="center"/>
            <w:hideMark/>
          </w:tcPr>
          <w:p w14:paraId="5EE20B0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20CE334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21932B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14.12.2020</w:t>
            </w:r>
          </w:p>
        </w:tc>
        <w:tc>
          <w:tcPr>
            <w:tcW w:w="1318" w:type="dxa"/>
            <w:tcBorders>
              <w:top w:val="nil"/>
              <w:left w:val="nil"/>
              <w:bottom w:val="single" w:sz="4" w:space="0" w:color="auto"/>
              <w:right w:val="single" w:sz="4" w:space="0" w:color="auto"/>
            </w:tcBorders>
            <w:shd w:val="clear" w:color="auto" w:fill="auto"/>
            <w:noWrap/>
            <w:vAlign w:val="center"/>
            <w:hideMark/>
          </w:tcPr>
          <w:p w14:paraId="26032F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20.08.2004</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63331964"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3A61F17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5A79176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39</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284AF7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74BBC7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706" w:type="dxa"/>
            <w:tcBorders>
              <w:top w:val="nil"/>
              <w:left w:val="nil"/>
              <w:bottom w:val="single" w:sz="4" w:space="0" w:color="auto"/>
              <w:right w:val="single" w:sz="4" w:space="0" w:color="auto"/>
            </w:tcBorders>
            <w:shd w:val="clear" w:color="auto" w:fill="auto"/>
            <w:noWrap/>
            <w:vAlign w:val="center"/>
            <w:hideMark/>
          </w:tcPr>
          <w:p w14:paraId="5F8A44C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567E33F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429BFC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752F7A7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397A597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25C7C8A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6B0ADF" w:rsidRPr="00685FF0" w14:paraId="233975D7" w14:textId="77777777" w:rsidTr="006B0ADF">
        <w:trPr>
          <w:trHeight w:val="300"/>
          <w:jc w:val="center"/>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22436A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25" w:type="dxa"/>
            <w:tcBorders>
              <w:top w:val="nil"/>
              <w:left w:val="nil"/>
              <w:bottom w:val="single" w:sz="4" w:space="0" w:color="auto"/>
              <w:right w:val="single" w:sz="4" w:space="0" w:color="auto"/>
            </w:tcBorders>
            <w:shd w:val="clear" w:color="auto" w:fill="auto"/>
            <w:noWrap/>
            <w:vAlign w:val="center"/>
            <w:hideMark/>
          </w:tcPr>
          <w:p w14:paraId="0F4A741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94709979</w:t>
            </w:r>
          </w:p>
        </w:tc>
        <w:tc>
          <w:tcPr>
            <w:tcW w:w="1295" w:type="dxa"/>
            <w:tcBorders>
              <w:top w:val="nil"/>
              <w:left w:val="nil"/>
              <w:bottom w:val="single" w:sz="4" w:space="0" w:color="auto"/>
              <w:right w:val="single" w:sz="4" w:space="0" w:color="auto"/>
            </w:tcBorders>
            <w:shd w:val="clear" w:color="auto" w:fill="auto"/>
            <w:noWrap/>
            <w:vAlign w:val="center"/>
            <w:hideMark/>
          </w:tcPr>
          <w:p w14:paraId="3654478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5A48260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1CE8F3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18.12.2020</w:t>
            </w:r>
          </w:p>
        </w:tc>
        <w:tc>
          <w:tcPr>
            <w:tcW w:w="1318" w:type="dxa"/>
            <w:tcBorders>
              <w:top w:val="nil"/>
              <w:left w:val="nil"/>
              <w:bottom w:val="single" w:sz="4" w:space="0" w:color="auto"/>
              <w:right w:val="single" w:sz="4" w:space="0" w:color="auto"/>
            </w:tcBorders>
            <w:shd w:val="clear" w:color="auto" w:fill="auto"/>
            <w:noWrap/>
            <w:vAlign w:val="center"/>
            <w:hideMark/>
          </w:tcPr>
          <w:p w14:paraId="2FD25E7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14.05.2004</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47F3428"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0F00A11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631094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23D064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3A2617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center"/>
            <w:hideMark/>
          </w:tcPr>
          <w:p w14:paraId="626616F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018AFB0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4BCC65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7B5712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5661B13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7CD8C63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6B0ADF" w:rsidRPr="00685FF0" w14:paraId="2B24F2A2" w14:textId="77777777" w:rsidTr="006B0ADF">
        <w:trPr>
          <w:trHeight w:val="300"/>
          <w:jc w:val="center"/>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6E6A79C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w:t>
            </w:r>
          </w:p>
        </w:tc>
        <w:tc>
          <w:tcPr>
            <w:tcW w:w="1225" w:type="dxa"/>
            <w:tcBorders>
              <w:top w:val="nil"/>
              <w:left w:val="nil"/>
              <w:bottom w:val="single" w:sz="4" w:space="0" w:color="auto"/>
              <w:right w:val="single" w:sz="4" w:space="0" w:color="auto"/>
            </w:tcBorders>
            <w:shd w:val="clear" w:color="auto" w:fill="auto"/>
            <w:noWrap/>
            <w:vAlign w:val="center"/>
            <w:hideMark/>
          </w:tcPr>
          <w:p w14:paraId="05CE4B0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94710530</w:t>
            </w:r>
          </w:p>
        </w:tc>
        <w:tc>
          <w:tcPr>
            <w:tcW w:w="1295" w:type="dxa"/>
            <w:tcBorders>
              <w:top w:val="nil"/>
              <w:left w:val="nil"/>
              <w:bottom w:val="single" w:sz="4" w:space="0" w:color="auto"/>
              <w:right w:val="single" w:sz="4" w:space="0" w:color="auto"/>
            </w:tcBorders>
            <w:shd w:val="clear" w:color="auto" w:fill="auto"/>
            <w:noWrap/>
            <w:vAlign w:val="center"/>
            <w:hideMark/>
          </w:tcPr>
          <w:p w14:paraId="56219BC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6261A5F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5727CC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11.11.2020</w:t>
            </w:r>
          </w:p>
        </w:tc>
        <w:tc>
          <w:tcPr>
            <w:tcW w:w="1318" w:type="dxa"/>
            <w:tcBorders>
              <w:top w:val="nil"/>
              <w:left w:val="nil"/>
              <w:bottom w:val="single" w:sz="4" w:space="0" w:color="auto"/>
              <w:right w:val="single" w:sz="4" w:space="0" w:color="auto"/>
            </w:tcBorders>
            <w:shd w:val="clear" w:color="auto" w:fill="auto"/>
            <w:noWrap/>
            <w:vAlign w:val="center"/>
            <w:hideMark/>
          </w:tcPr>
          <w:p w14:paraId="2CCC86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31.07.2003</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D5F7CB8"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134078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B6B42D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CF0BE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ADA3F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center"/>
            <w:hideMark/>
          </w:tcPr>
          <w:p w14:paraId="31C7C4A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7D0FB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75641C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3271B8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E5803E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71998F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2E4C82C5" w14:textId="551BEBFF" w:rsidR="008B2CF6" w:rsidRDefault="00636D0B" w:rsidP="008B2CF6">
      <w:pPr>
        <w:mirrorIndents/>
        <w:rPr>
          <w:rFonts w:ascii="Arial" w:hAnsi="Arial" w:cs="Arial"/>
          <w:b/>
          <w:sz w:val="22"/>
          <w:szCs w:val="22"/>
        </w:rPr>
      </w:pPr>
      <w:r w:rsidRPr="00636D0B">
        <w:rPr>
          <w:rFonts w:ascii="Arial" w:hAnsi="Arial" w:cs="Arial"/>
          <w:b/>
          <w:sz w:val="22"/>
          <w:szCs w:val="22"/>
        </w:rPr>
        <w:t>Lot 5 starting price 35,000 EUR (thirty-five thousand euros). Bidding increment 100 EUR.</w:t>
      </w:r>
    </w:p>
    <w:p w14:paraId="549916F3" w14:textId="77777777" w:rsidR="00636D0B" w:rsidRDefault="00636D0B" w:rsidP="008B2CF6">
      <w:pPr>
        <w:mirrorIndents/>
        <w:rPr>
          <w:rFonts w:ascii="Arial" w:hAnsi="Arial" w:cs="Arial"/>
          <w:b/>
          <w:sz w:val="22"/>
          <w:szCs w:val="22"/>
        </w:rPr>
      </w:pPr>
    </w:p>
    <w:p w14:paraId="48417E48" w14:textId="5255F555" w:rsidR="008B2CF6" w:rsidRDefault="00636D0B" w:rsidP="008B2CF6">
      <w:pPr>
        <w:mirrorIndents/>
        <w:rPr>
          <w:rFonts w:ascii="Arial" w:hAnsi="Arial" w:cs="Arial"/>
          <w:b/>
          <w:sz w:val="22"/>
          <w:szCs w:val="22"/>
        </w:rPr>
      </w:pPr>
      <w:r>
        <w:rPr>
          <w:rFonts w:ascii="Arial" w:hAnsi="Arial" w:cs="Arial"/>
          <w:b/>
          <w:sz w:val="22"/>
          <w:szCs w:val="22"/>
        </w:rPr>
        <w:t>Lot 6</w:t>
      </w:r>
    </w:p>
    <w:tbl>
      <w:tblPr>
        <w:tblW w:w="15456" w:type="dxa"/>
        <w:jc w:val="center"/>
        <w:tblLook w:val="04A0" w:firstRow="1" w:lastRow="0" w:firstColumn="1" w:lastColumn="0" w:noHBand="0" w:noVBand="1"/>
      </w:tblPr>
      <w:tblGrid>
        <w:gridCol w:w="703"/>
        <w:gridCol w:w="20"/>
        <w:gridCol w:w="1225"/>
        <w:gridCol w:w="30"/>
        <w:gridCol w:w="1273"/>
        <w:gridCol w:w="975"/>
        <w:gridCol w:w="1318"/>
        <w:gridCol w:w="1250"/>
        <w:gridCol w:w="1843"/>
        <w:gridCol w:w="665"/>
        <w:gridCol w:w="753"/>
        <w:gridCol w:w="567"/>
        <w:gridCol w:w="36"/>
        <w:gridCol w:w="531"/>
        <w:gridCol w:w="31"/>
        <w:gridCol w:w="677"/>
        <w:gridCol w:w="29"/>
        <w:gridCol w:w="680"/>
        <w:gridCol w:w="26"/>
        <w:gridCol w:w="683"/>
        <w:gridCol w:w="23"/>
        <w:gridCol w:w="686"/>
        <w:gridCol w:w="20"/>
        <w:gridCol w:w="688"/>
        <w:gridCol w:w="18"/>
        <w:gridCol w:w="691"/>
        <w:gridCol w:w="15"/>
      </w:tblGrid>
      <w:tr w:rsidR="00EE4BEA" w:rsidRPr="00685FF0" w14:paraId="32870C05" w14:textId="77777777" w:rsidTr="006B0ADF">
        <w:trPr>
          <w:trHeight w:val="960"/>
          <w:jc w:val="center"/>
        </w:trPr>
        <w:tc>
          <w:tcPr>
            <w:tcW w:w="7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66B46" w14:textId="608036A9"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9E0B1D" w14:textId="5DCAD92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3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1D113B" w14:textId="36EE2750"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AD907" w14:textId="2EACD90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14:paraId="3AD4BE28" w14:textId="0773A9A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8FCB7E" w14:textId="62C744D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819" w:type="dxa"/>
            <w:gridSpan w:val="18"/>
            <w:tcBorders>
              <w:top w:val="single" w:sz="4" w:space="0" w:color="auto"/>
              <w:left w:val="nil"/>
              <w:bottom w:val="single" w:sz="4" w:space="0" w:color="auto"/>
              <w:right w:val="single" w:sz="4" w:space="0" w:color="auto"/>
            </w:tcBorders>
            <w:shd w:val="clear" w:color="auto" w:fill="auto"/>
            <w:vAlign w:val="center"/>
            <w:hideMark/>
          </w:tcPr>
          <w:p w14:paraId="3D7E54C6" w14:textId="159E857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1CC3C9A6" w14:textId="77777777" w:rsidTr="006B0ADF">
        <w:trPr>
          <w:trHeight w:val="510"/>
          <w:jc w:val="center"/>
        </w:trPr>
        <w:tc>
          <w:tcPr>
            <w:tcW w:w="723" w:type="dxa"/>
            <w:gridSpan w:val="2"/>
            <w:vMerge/>
            <w:tcBorders>
              <w:top w:val="single" w:sz="4" w:space="0" w:color="auto"/>
              <w:left w:val="single" w:sz="4" w:space="0" w:color="auto"/>
              <w:bottom w:val="single" w:sz="4" w:space="0" w:color="auto"/>
              <w:right w:val="single" w:sz="4" w:space="0" w:color="auto"/>
            </w:tcBorders>
            <w:vAlign w:val="center"/>
            <w:hideMark/>
          </w:tcPr>
          <w:p w14:paraId="01E4D85D" w14:textId="77777777" w:rsidR="006B0ADF" w:rsidRPr="00685FF0" w:rsidRDefault="006B0ADF" w:rsidP="006B0ADF">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34D1245" w14:textId="77777777" w:rsidR="006B0ADF" w:rsidRPr="00685FF0" w:rsidRDefault="006B0ADF" w:rsidP="006B0ADF">
            <w:pPr>
              <w:rPr>
                <w:rFonts w:ascii="Arial" w:hAnsi="Arial" w:cs="Arial"/>
                <w:color w:val="000000"/>
                <w:sz w:val="20"/>
                <w:szCs w:val="20"/>
              </w:rPr>
            </w:pPr>
          </w:p>
        </w:tc>
        <w:tc>
          <w:tcPr>
            <w:tcW w:w="1303" w:type="dxa"/>
            <w:gridSpan w:val="2"/>
            <w:vMerge/>
            <w:tcBorders>
              <w:top w:val="single" w:sz="4" w:space="0" w:color="auto"/>
              <w:left w:val="single" w:sz="4" w:space="0" w:color="auto"/>
              <w:bottom w:val="single" w:sz="4" w:space="0" w:color="auto"/>
              <w:right w:val="single" w:sz="4" w:space="0" w:color="auto"/>
            </w:tcBorders>
            <w:vAlign w:val="center"/>
            <w:hideMark/>
          </w:tcPr>
          <w:p w14:paraId="7EC2BA88"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0F7ADF9B"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7E0FBDF" w14:textId="53E45D3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250" w:type="dxa"/>
            <w:vMerge w:val="restart"/>
            <w:tcBorders>
              <w:top w:val="nil"/>
              <w:left w:val="single" w:sz="4" w:space="0" w:color="auto"/>
              <w:bottom w:val="single" w:sz="4" w:space="0" w:color="000000"/>
              <w:right w:val="single" w:sz="4" w:space="0" w:color="auto"/>
            </w:tcBorders>
            <w:shd w:val="clear" w:color="auto" w:fill="auto"/>
            <w:vAlign w:val="center"/>
            <w:hideMark/>
          </w:tcPr>
          <w:p w14:paraId="0D2B8D8E" w14:textId="0AB7D61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AE237A8" w14:textId="77777777" w:rsidR="006B0ADF" w:rsidRPr="00685FF0" w:rsidRDefault="006B0ADF" w:rsidP="006B0ADF">
            <w:pPr>
              <w:rPr>
                <w:rFonts w:ascii="Arial" w:hAnsi="Arial" w:cs="Arial"/>
                <w:color w:val="000000"/>
                <w:sz w:val="20"/>
                <w:szCs w:val="20"/>
              </w:rPr>
            </w:pPr>
          </w:p>
        </w:tc>
        <w:tc>
          <w:tcPr>
            <w:tcW w:w="258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37E1547" w14:textId="7604ADAA"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12"/>
            <w:tcBorders>
              <w:top w:val="single" w:sz="4" w:space="0" w:color="auto"/>
              <w:left w:val="nil"/>
              <w:bottom w:val="single" w:sz="4" w:space="0" w:color="auto"/>
              <w:right w:val="single" w:sz="4" w:space="0" w:color="000000"/>
            </w:tcBorders>
            <w:shd w:val="clear" w:color="auto" w:fill="auto"/>
            <w:vAlign w:val="center"/>
            <w:hideMark/>
          </w:tcPr>
          <w:p w14:paraId="07031831" w14:textId="5FE8094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4564AE8E" w14:textId="77777777" w:rsidTr="006B0ADF">
        <w:trPr>
          <w:trHeight w:val="300"/>
          <w:jc w:val="center"/>
        </w:trPr>
        <w:tc>
          <w:tcPr>
            <w:tcW w:w="723" w:type="dxa"/>
            <w:gridSpan w:val="2"/>
            <w:vMerge/>
            <w:tcBorders>
              <w:top w:val="single" w:sz="4" w:space="0" w:color="auto"/>
              <w:left w:val="single" w:sz="4" w:space="0" w:color="auto"/>
              <w:bottom w:val="single" w:sz="4" w:space="0" w:color="auto"/>
              <w:right w:val="single" w:sz="4" w:space="0" w:color="auto"/>
            </w:tcBorders>
            <w:vAlign w:val="center"/>
            <w:hideMark/>
          </w:tcPr>
          <w:p w14:paraId="1E1BA179" w14:textId="77777777" w:rsidR="00EE4BEA" w:rsidRPr="00685FF0" w:rsidRDefault="00EE4BEA" w:rsidP="00EE4BEA">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250E7354" w14:textId="77777777" w:rsidR="00EE4BEA" w:rsidRPr="00685FF0" w:rsidRDefault="00EE4BEA" w:rsidP="00EE4BEA">
            <w:pPr>
              <w:rPr>
                <w:rFonts w:ascii="Arial" w:hAnsi="Arial" w:cs="Arial"/>
                <w:color w:val="000000"/>
                <w:sz w:val="20"/>
                <w:szCs w:val="20"/>
              </w:rPr>
            </w:pPr>
          </w:p>
        </w:tc>
        <w:tc>
          <w:tcPr>
            <w:tcW w:w="1303" w:type="dxa"/>
            <w:gridSpan w:val="2"/>
            <w:vMerge/>
            <w:tcBorders>
              <w:top w:val="single" w:sz="4" w:space="0" w:color="auto"/>
              <w:left w:val="single" w:sz="4" w:space="0" w:color="auto"/>
              <w:bottom w:val="single" w:sz="4" w:space="0" w:color="auto"/>
              <w:right w:val="single" w:sz="4" w:space="0" w:color="auto"/>
            </w:tcBorders>
            <w:vAlign w:val="center"/>
            <w:hideMark/>
          </w:tcPr>
          <w:p w14:paraId="366B2539" w14:textId="77777777" w:rsidR="00EE4BEA" w:rsidRPr="00685FF0" w:rsidRDefault="00EE4BEA" w:rsidP="00EE4BE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477FCF07"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0D3618C9" w14:textId="77777777" w:rsidR="00EE4BEA" w:rsidRPr="00685FF0" w:rsidRDefault="00EE4BEA" w:rsidP="00EE4BEA">
            <w:pPr>
              <w:rPr>
                <w:rFonts w:ascii="Arial" w:hAnsi="Arial" w:cs="Arial"/>
                <w:color w:val="000000"/>
                <w:sz w:val="20"/>
                <w:szCs w:val="20"/>
              </w:rPr>
            </w:pPr>
          </w:p>
        </w:tc>
        <w:tc>
          <w:tcPr>
            <w:tcW w:w="1250" w:type="dxa"/>
            <w:vMerge/>
            <w:tcBorders>
              <w:top w:val="nil"/>
              <w:left w:val="single" w:sz="4" w:space="0" w:color="auto"/>
              <w:bottom w:val="single" w:sz="4" w:space="0" w:color="000000"/>
              <w:right w:val="single" w:sz="4" w:space="0" w:color="auto"/>
            </w:tcBorders>
            <w:vAlign w:val="center"/>
            <w:hideMark/>
          </w:tcPr>
          <w:p w14:paraId="6F61974E" w14:textId="77777777" w:rsidR="00EE4BEA" w:rsidRPr="00685FF0" w:rsidRDefault="00EE4BEA" w:rsidP="00EE4BEA">
            <w:pPr>
              <w:rPr>
                <w:rFonts w:ascii="Arial" w:hAnsi="Arial" w:cs="Arial"/>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0DF685B2" w14:textId="77777777" w:rsidR="00EE4BEA" w:rsidRPr="00685FF0" w:rsidRDefault="00EE4BEA" w:rsidP="00EE4BEA">
            <w:pPr>
              <w:rPr>
                <w:rFonts w:ascii="Arial" w:hAnsi="Arial" w:cs="Arial"/>
                <w:color w:val="000000"/>
                <w:sz w:val="20"/>
                <w:szCs w:val="20"/>
              </w:rPr>
            </w:pPr>
          </w:p>
        </w:tc>
        <w:tc>
          <w:tcPr>
            <w:tcW w:w="665" w:type="dxa"/>
            <w:tcBorders>
              <w:top w:val="single" w:sz="4" w:space="0" w:color="auto"/>
              <w:left w:val="nil"/>
              <w:bottom w:val="single" w:sz="4" w:space="0" w:color="auto"/>
              <w:right w:val="single" w:sz="4" w:space="0" w:color="auto"/>
            </w:tcBorders>
            <w:shd w:val="clear" w:color="auto" w:fill="auto"/>
            <w:vAlign w:val="center"/>
            <w:hideMark/>
          </w:tcPr>
          <w:p w14:paraId="4573C8F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05F19AA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20C5BF5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562" w:type="dxa"/>
            <w:gridSpan w:val="2"/>
            <w:tcBorders>
              <w:top w:val="single" w:sz="4" w:space="0" w:color="auto"/>
              <w:left w:val="nil"/>
              <w:bottom w:val="single" w:sz="4" w:space="0" w:color="auto"/>
              <w:right w:val="single" w:sz="4" w:space="0" w:color="auto"/>
            </w:tcBorders>
            <w:shd w:val="clear" w:color="auto" w:fill="auto"/>
            <w:vAlign w:val="center"/>
            <w:hideMark/>
          </w:tcPr>
          <w:p w14:paraId="5D4B71C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3258F06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90C7F95"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0F8745E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53909EE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6E2CFFC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4F5D326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5D953EF7" w14:textId="77777777" w:rsidTr="006B0ADF">
        <w:trPr>
          <w:gridAfter w:val="1"/>
          <w:wAfter w:w="15" w:type="dxa"/>
          <w:trHeight w:val="300"/>
          <w:jc w:val="center"/>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2895C7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2AAC599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94710548</w:t>
            </w:r>
          </w:p>
        </w:tc>
        <w:tc>
          <w:tcPr>
            <w:tcW w:w="1273" w:type="dxa"/>
            <w:tcBorders>
              <w:top w:val="nil"/>
              <w:left w:val="nil"/>
              <w:bottom w:val="single" w:sz="4" w:space="0" w:color="auto"/>
              <w:right w:val="single" w:sz="4" w:space="0" w:color="auto"/>
            </w:tcBorders>
            <w:shd w:val="clear" w:color="auto" w:fill="auto"/>
            <w:noWrap/>
            <w:vAlign w:val="center"/>
            <w:hideMark/>
          </w:tcPr>
          <w:p w14:paraId="30F661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76F9165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4CD9E7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04.12.2016</w:t>
            </w:r>
          </w:p>
        </w:tc>
        <w:tc>
          <w:tcPr>
            <w:tcW w:w="1250" w:type="dxa"/>
            <w:tcBorders>
              <w:top w:val="nil"/>
              <w:left w:val="nil"/>
              <w:bottom w:val="single" w:sz="4" w:space="0" w:color="auto"/>
              <w:right w:val="single" w:sz="4" w:space="0" w:color="auto"/>
            </w:tcBorders>
            <w:shd w:val="clear" w:color="auto" w:fill="auto"/>
            <w:noWrap/>
            <w:vAlign w:val="center"/>
            <w:hideMark/>
          </w:tcPr>
          <w:p w14:paraId="5E8F73C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16.11.2020</w:t>
            </w:r>
          </w:p>
        </w:tc>
        <w:tc>
          <w:tcPr>
            <w:tcW w:w="1843" w:type="dxa"/>
            <w:tcBorders>
              <w:top w:val="nil"/>
              <w:left w:val="nil"/>
              <w:bottom w:val="single" w:sz="4" w:space="0" w:color="auto"/>
              <w:right w:val="single" w:sz="4" w:space="0" w:color="auto"/>
            </w:tcBorders>
            <w:shd w:val="clear" w:color="auto" w:fill="auto"/>
            <w:noWrap/>
            <w:vAlign w:val="center"/>
            <w:hideMark/>
          </w:tcPr>
          <w:p w14:paraId="405A2BFB"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5E5611F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53" w:type="dxa"/>
            <w:tcBorders>
              <w:top w:val="nil"/>
              <w:left w:val="nil"/>
              <w:bottom w:val="single" w:sz="4" w:space="0" w:color="auto"/>
              <w:right w:val="single" w:sz="4" w:space="0" w:color="auto"/>
            </w:tcBorders>
            <w:shd w:val="clear" w:color="auto" w:fill="auto"/>
            <w:noWrap/>
            <w:vAlign w:val="center"/>
            <w:hideMark/>
          </w:tcPr>
          <w:p w14:paraId="26FC7CD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567" w:type="dxa"/>
            <w:tcBorders>
              <w:top w:val="nil"/>
              <w:left w:val="nil"/>
              <w:bottom w:val="single" w:sz="4" w:space="0" w:color="auto"/>
              <w:right w:val="single" w:sz="4" w:space="0" w:color="auto"/>
            </w:tcBorders>
            <w:shd w:val="clear" w:color="auto" w:fill="auto"/>
            <w:noWrap/>
            <w:vAlign w:val="center"/>
            <w:hideMark/>
          </w:tcPr>
          <w:p w14:paraId="3F4DEF7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59</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2BE96EC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63</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54B45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3BCA39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6DD86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B7D5C0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341351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79F83F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5062803E" w14:textId="77777777" w:rsidTr="006B0ADF">
        <w:trPr>
          <w:gridAfter w:val="1"/>
          <w:wAfter w:w="15" w:type="dxa"/>
          <w:trHeight w:val="300"/>
          <w:jc w:val="center"/>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19D6D1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4F6EB94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94716057</w:t>
            </w:r>
          </w:p>
        </w:tc>
        <w:tc>
          <w:tcPr>
            <w:tcW w:w="1273" w:type="dxa"/>
            <w:tcBorders>
              <w:top w:val="nil"/>
              <w:left w:val="nil"/>
              <w:bottom w:val="single" w:sz="4" w:space="0" w:color="auto"/>
              <w:right w:val="single" w:sz="4" w:space="0" w:color="auto"/>
            </w:tcBorders>
            <w:shd w:val="clear" w:color="auto" w:fill="auto"/>
            <w:noWrap/>
            <w:vAlign w:val="center"/>
            <w:hideMark/>
          </w:tcPr>
          <w:p w14:paraId="65C70C9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203C073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9ED2EC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12.01.2021</w:t>
            </w:r>
          </w:p>
        </w:tc>
        <w:tc>
          <w:tcPr>
            <w:tcW w:w="1250" w:type="dxa"/>
            <w:tcBorders>
              <w:top w:val="nil"/>
              <w:left w:val="nil"/>
              <w:bottom w:val="single" w:sz="4" w:space="0" w:color="auto"/>
              <w:right w:val="single" w:sz="4" w:space="0" w:color="auto"/>
            </w:tcBorders>
            <w:shd w:val="clear" w:color="auto" w:fill="auto"/>
            <w:noWrap/>
            <w:vAlign w:val="center"/>
            <w:hideMark/>
          </w:tcPr>
          <w:p w14:paraId="5B278C4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30.07.2003</w:t>
            </w:r>
          </w:p>
        </w:tc>
        <w:tc>
          <w:tcPr>
            <w:tcW w:w="1843" w:type="dxa"/>
            <w:tcBorders>
              <w:top w:val="nil"/>
              <w:left w:val="nil"/>
              <w:bottom w:val="single" w:sz="4" w:space="0" w:color="auto"/>
              <w:right w:val="single" w:sz="4" w:space="0" w:color="auto"/>
            </w:tcBorders>
            <w:shd w:val="clear" w:color="auto" w:fill="auto"/>
            <w:noWrap/>
            <w:vAlign w:val="center"/>
            <w:hideMark/>
          </w:tcPr>
          <w:p w14:paraId="173DB51F"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355A2F9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53" w:type="dxa"/>
            <w:tcBorders>
              <w:top w:val="nil"/>
              <w:left w:val="nil"/>
              <w:bottom w:val="single" w:sz="4" w:space="0" w:color="auto"/>
              <w:right w:val="single" w:sz="4" w:space="0" w:color="auto"/>
            </w:tcBorders>
            <w:shd w:val="clear" w:color="auto" w:fill="auto"/>
            <w:noWrap/>
            <w:vAlign w:val="center"/>
            <w:hideMark/>
          </w:tcPr>
          <w:p w14:paraId="5FE1939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567" w:type="dxa"/>
            <w:tcBorders>
              <w:top w:val="nil"/>
              <w:left w:val="nil"/>
              <w:bottom w:val="single" w:sz="4" w:space="0" w:color="auto"/>
              <w:right w:val="single" w:sz="4" w:space="0" w:color="auto"/>
            </w:tcBorders>
            <w:shd w:val="clear" w:color="auto" w:fill="auto"/>
            <w:noWrap/>
            <w:vAlign w:val="center"/>
            <w:hideMark/>
          </w:tcPr>
          <w:p w14:paraId="6BE7135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ADDDF8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4CD404B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CC6E5A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56548C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9A6DA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11A69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D42A2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8B2CF6" w:rsidRPr="00685FF0" w14:paraId="220C1DF8" w14:textId="77777777" w:rsidTr="006B0ADF">
        <w:trPr>
          <w:gridAfter w:val="1"/>
          <w:wAfter w:w="15" w:type="dxa"/>
          <w:trHeight w:val="300"/>
          <w:jc w:val="center"/>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DDEAAE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124E6A3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94716917</w:t>
            </w:r>
          </w:p>
        </w:tc>
        <w:tc>
          <w:tcPr>
            <w:tcW w:w="1273" w:type="dxa"/>
            <w:tcBorders>
              <w:top w:val="nil"/>
              <w:left w:val="nil"/>
              <w:bottom w:val="single" w:sz="4" w:space="0" w:color="auto"/>
              <w:right w:val="single" w:sz="4" w:space="0" w:color="auto"/>
            </w:tcBorders>
            <w:shd w:val="clear" w:color="auto" w:fill="auto"/>
            <w:noWrap/>
            <w:vAlign w:val="center"/>
            <w:hideMark/>
          </w:tcPr>
          <w:p w14:paraId="654D3F7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5F883AE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0849849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10.11.2020</w:t>
            </w:r>
          </w:p>
        </w:tc>
        <w:tc>
          <w:tcPr>
            <w:tcW w:w="1250" w:type="dxa"/>
            <w:tcBorders>
              <w:top w:val="nil"/>
              <w:left w:val="nil"/>
              <w:bottom w:val="single" w:sz="4" w:space="0" w:color="auto"/>
              <w:right w:val="single" w:sz="4" w:space="0" w:color="auto"/>
            </w:tcBorders>
            <w:shd w:val="clear" w:color="auto" w:fill="auto"/>
            <w:noWrap/>
            <w:vAlign w:val="center"/>
            <w:hideMark/>
          </w:tcPr>
          <w:p w14:paraId="0771782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20.06.2003</w:t>
            </w:r>
          </w:p>
        </w:tc>
        <w:tc>
          <w:tcPr>
            <w:tcW w:w="1843" w:type="dxa"/>
            <w:tcBorders>
              <w:top w:val="nil"/>
              <w:left w:val="nil"/>
              <w:bottom w:val="single" w:sz="4" w:space="0" w:color="auto"/>
              <w:right w:val="single" w:sz="4" w:space="0" w:color="auto"/>
            </w:tcBorders>
            <w:shd w:val="clear" w:color="auto" w:fill="auto"/>
            <w:noWrap/>
            <w:vAlign w:val="center"/>
            <w:hideMark/>
          </w:tcPr>
          <w:p w14:paraId="271BCA23"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nil"/>
              <w:left w:val="nil"/>
              <w:bottom w:val="single" w:sz="4" w:space="0" w:color="auto"/>
              <w:right w:val="single" w:sz="4" w:space="0" w:color="auto"/>
            </w:tcBorders>
            <w:shd w:val="clear" w:color="auto" w:fill="auto"/>
            <w:noWrap/>
            <w:vAlign w:val="center"/>
            <w:hideMark/>
          </w:tcPr>
          <w:p w14:paraId="7026634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753" w:type="dxa"/>
            <w:tcBorders>
              <w:top w:val="nil"/>
              <w:left w:val="nil"/>
              <w:bottom w:val="single" w:sz="4" w:space="0" w:color="auto"/>
              <w:right w:val="single" w:sz="4" w:space="0" w:color="auto"/>
            </w:tcBorders>
            <w:shd w:val="clear" w:color="auto" w:fill="auto"/>
            <w:noWrap/>
            <w:vAlign w:val="center"/>
            <w:hideMark/>
          </w:tcPr>
          <w:p w14:paraId="0BBA737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55</w:t>
            </w:r>
          </w:p>
        </w:tc>
        <w:tc>
          <w:tcPr>
            <w:tcW w:w="567" w:type="dxa"/>
            <w:tcBorders>
              <w:top w:val="nil"/>
              <w:left w:val="nil"/>
              <w:bottom w:val="single" w:sz="4" w:space="0" w:color="auto"/>
              <w:right w:val="single" w:sz="4" w:space="0" w:color="auto"/>
            </w:tcBorders>
            <w:shd w:val="clear" w:color="auto" w:fill="auto"/>
            <w:noWrap/>
            <w:vAlign w:val="center"/>
            <w:hideMark/>
          </w:tcPr>
          <w:p w14:paraId="0AECF87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004012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4AE44C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C90BAC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759C77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A453CE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1D3D3CC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150C1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EE4BEA" w:rsidRPr="00685FF0" w14:paraId="64FBE659" w14:textId="77777777" w:rsidTr="006B0ADF">
        <w:trPr>
          <w:gridAfter w:val="1"/>
          <w:wAfter w:w="15" w:type="dxa"/>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676A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63C4E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94729043</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4F85CE0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14:paraId="5B3CA80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14:paraId="4107AA3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08.10.2017</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14:paraId="5E1A530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17.12.2020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2F10DB6"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single" w:sz="4" w:space="0" w:color="auto"/>
              <w:left w:val="nil"/>
              <w:bottom w:val="single" w:sz="4" w:space="0" w:color="auto"/>
              <w:right w:val="single" w:sz="4" w:space="0" w:color="auto"/>
            </w:tcBorders>
            <w:shd w:val="clear" w:color="auto" w:fill="auto"/>
            <w:noWrap/>
            <w:vAlign w:val="center"/>
            <w:hideMark/>
          </w:tcPr>
          <w:p w14:paraId="64A7DFD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753" w:type="dxa"/>
            <w:tcBorders>
              <w:top w:val="single" w:sz="4" w:space="0" w:color="auto"/>
              <w:left w:val="nil"/>
              <w:bottom w:val="single" w:sz="4" w:space="0" w:color="auto"/>
              <w:right w:val="single" w:sz="4" w:space="0" w:color="auto"/>
            </w:tcBorders>
            <w:shd w:val="clear" w:color="auto" w:fill="auto"/>
            <w:noWrap/>
            <w:vAlign w:val="center"/>
            <w:hideMark/>
          </w:tcPr>
          <w:p w14:paraId="174374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1E3D4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39</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4FB30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9467A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59C74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3F364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1123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84E27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F13E9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698B61F8" w14:textId="77777777" w:rsidTr="006B0ADF">
        <w:trPr>
          <w:gridAfter w:val="1"/>
          <w:wAfter w:w="15" w:type="dxa"/>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2EC0D1F4" w14:textId="77777777" w:rsidR="008B2CF6" w:rsidRPr="00685FF0" w:rsidRDefault="008B2CF6" w:rsidP="00604D10">
            <w:pPr>
              <w:jc w:val="center"/>
              <w:rPr>
                <w:rFonts w:ascii="Arial" w:hAnsi="Arial" w:cs="Arial"/>
                <w:color w:val="000000"/>
                <w:sz w:val="20"/>
                <w:szCs w:val="20"/>
              </w:rPr>
            </w:pPr>
            <w:r>
              <w:rPr>
                <w:rFonts w:ascii="Arial" w:hAnsi="Arial" w:cs="Arial"/>
                <w:color w:val="000000"/>
                <w:sz w:val="20"/>
                <w:szCs w:val="20"/>
              </w:rPr>
              <w:t>5</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14:paraId="36434D8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94729100</w:t>
            </w:r>
          </w:p>
        </w:tc>
        <w:tc>
          <w:tcPr>
            <w:tcW w:w="1273" w:type="dxa"/>
            <w:tcBorders>
              <w:top w:val="single" w:sz="4" w:space="0" w:color="auto"/>
              <w:left w:val="nil"/>
              <w:bottom w:val="single" w:sz="4" w:space="0" w:color="auto"/>
              <w:right w:val="single" w:sz="4" w:space="0" w:color="auto"/>
            </w:tcBorders>
            <w:shd w:val="clear" w:color="auto" w:fill="auto"/>
            <w:noWrap/>
            <w:vAlign w:val="center"/>
          </w:tcPr>
          <w:p w14:paraId="4F018C8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single" w:sz="4" w:space="0" w:color="auto"/>
              <w:left w:val="nil"/>
              <w:bottom w:val="single" w:sz="4" w:space="0" w:color="auto"/>
              <w:right w:val="single" w:sz="4" w:space="0" w:color="auto"/>
            </w:tcBorders>
            <w:shd w:val="clear" w:color="auto" w:fill="auto"/>
            <w:noWrap/>
            <w:vAlign w:val="center"/>
          </w:tcPr>
          <w:p w14:paraId="097A07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nil"/>
              <w:bottom w:val="single" w:sz="4" w:space="0" w:color="auto"/>
              <w:right w:val="single" w:sz="4" w:space="0" w:color="auto"/>
            </w:tcBorders>
            <w:shd w:val="clear" w:color="auto" w:fill="auto"/>
            <w:noWrap/>
            <w:vAlign w:val="center"/>
          </w:tcPr>
          <w:p w14:paraId="29915E0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29.10.2016</w:t>
            </w:r>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48D1530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17.12.2020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16B8352"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3499AEB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753" w:type="dxa"/>
            <w:tcBorders>
              <w:top w:val="single" w:sz="4" w:space="0" w:color="auto"/>
              <w:left w:val="nil"/>
              <w:bottom w:val="single" w:sz="4" w:space="0" w:color="auto"/>
              <w:right w:val="single" w:sz="4" w:space="0" w:color="auto"/>
            </w:tcBorders>
            <w:shd w:val="clear" w:color="auto" w:fill="auto"/>
            <w:noWrap/>
            <w:vAlign w:val="center"/>
          </w:tcPr>
          <w:p w14:paraId="06D078B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6B42D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tcPr>
          <w:p w14:paraId="4948D8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0AA6AF7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37A669E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063AB96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15E7C4D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777741D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35250DB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r>
    </w:tbl>
    <w:p w14:paraId="0ED0EBDE" w14:textId="4A66C609" w:rsidR="008B2CF6" w:rsidRDefault="00636D0B" w:rsidP="008B2CF6">
      <w:r w:rsidRPr="00636D0B">
        <w:rPr>
          <w:rFonts w:ascii="Arial" w:hAnsi="Arial" w:cs="Arial"/>
          <w:b/>
          <w:sz w:val="22"/>
          <w:szCs w:val="22"/>
        </w:rPr>
        <w:t>Lot 6 starting price 35,000 EUR (thirty-five thousand euros). Bidding increment 100 EUR.</w:t>
      </w:r>
    </w:p>
    <w:p w14:paraId="7FF55E63" w14:textId="77777777" w:rsidR="008B2CF6" w:rsidRPr="0097441F" w:rsidRDefault="008B2CF6" w:rsidP="008B2CF6"/>
    <w:p w14:paraId="03330BC2" w14:textId="7ACC5408" w:rsidR="008B2CF6" w:rsidRDefault="00B464E7" w:rsidP="008B2CF6">
      <w:pPr>
        <w:mirrorIndents/>
        <w:rPr>
          <w:rFonts w:ascii="Arial" w:hAnsi="Arial" w:cs="Arial"/>
          <w:b/>
          <w:sz w:val="22"/>
          <w:szCs w:val="22"/>
        </w:rPr>
      </w:pPr>
      <w:r>
        <w:rPr>
          <w:rFonts w:ascii="Arial" w:hAnsi="Arial" w:cs="Arial"/>
          <w:b/>
          <w:sz w:val="22"/>
          <w:szCs w:val="22"/>
        </w:rPr>
        <w:t>Lot 7</w:t>
      </w:r>
    </w:p>
    <w:tbl>
      <w:tblPr>
        <w:tblW w:w="15230" w:type="dxa"/>
        <w:jc w:val="center"/>
        <w:tblLook w:val="04A0" w:firstRow="1" w:lastRow="0" w:firstColumn="1" w:lastColumn="0" w:noHBand="0" w:noVBand="1"/>
      </w:tblPr>
      <w:tblGrid>
        <w:gridCol w:w="784"/>
        <w:gridCol w:w="1215"/>
        <w:gridCol w:w="1295"/>
        <w:gridCol w:w="961"/>
        <w:gridCol w:w="1315"/>
        <w:gridCol w:w="1315"/>
        <w:gridCol w:w="1807"/>
        <w:gridCol w:w="588"/>
        <w:gridCol w:w="588"/>
        <w:gridCol w:w="588"/>
        <w:gridCol w:w="588"/>
        <w:gridCol w:w="705"/>
        <w:gridCol w:w="705"/>
        <w:gridCol w:w="705"/>
        <w:gridCol w:w="705"/>
        <w:gridCol w:w="705"/>
        <w:gridCol w:w="661"/>
      </w:tblGrid>
      <w:tr w:rsidR="00EE4BEA" w:rsidRPr="00685FF0" w14:paraId="3EFF429E" w14:textId="77777777" w:rsidTr="006B0ADF">
        <w:trPr>
          <w:trHeight w:val="960"/>
          <w:jc w:val="center"/>
        </w:trPr>
        <w:tc>
          <w:tcPr>
            <w:tcW w:w="7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56B478" w14:textId="54BA6C3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lastRenderedPageBreak/>
              <w:t>No.</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5632C5" w14:textId="3308F71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E66B83" w14:textId="0220CF54"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7400E" w14:textId="0AA8641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0" w:type="dxa"/>
            <w:gridSpan w:val="2"/>
            <w:tcBorders>
              <w:top w:val="single" w:sz="4" w:space="0" w:color="auto"/>
              <w:left w:val="nil"/>
              <w:bottom w:val="single" w:sz="4" w:space="0" w:color="auto"/>
              <w:right w:val="single" w:sz="4" w:space="0" w:color="auto"/>
            </w:tcBorders>
            <w:shd w:val="clear" w:color="auto" w:fill="auto"/>
            <w:vAlign w:val="center"/>
            <w:hideMark/>
          </w:tcPr>
          <w:p w14:paraId="2D212D28" w14:textId="52006444"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CE29BA" w14:textId="2A071F2A"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538" w:type="dxa"/>
            <w:gridSpan w:val="10"/>
            <w:tcBorders>
              <w:top w:val="single" w:sz="4" w:space="0" w:color="auto"/>
              <w:left w:val="nil"/>
              <w:bottom w:val="single" w:sz="4" w:space="0" w:color="auto"/>
              <w:right w:val="single" w:sz="4" w:space="0" w:color="auto"/>
            </w:tcBorders>
            <w:shd w:val="clear" w:color="auto" w:fill="auto"/>
            <w:vAlign w:val="center"/>
            <w:hideMark/>
          </w:tcPr>
          <w:p w14:paraId="3C23A860" w14:textId="28BE729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59A72B9" w14:textId="77777777" w:rsidTr="006B0ADF">
        <w:trPr>
          <w:trHeight w:val="510"/>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14:paraId="61AB75C6" w14:textId="77777777" w:rsidR="006B0ADF" w:rsidRPr="00685FF0" w:rsidRDefault="006B0ADF" w:rsidP="006B0ADF">
            <w:pPr>
              <w:rPr>
                <w:rFonts w:ascii="Arial" w:hAnsi="Arial" w:cs="Arial"/>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09D2069F"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5954C57F" w14:textId="77777777" w:rsidR="006B0ADF" w:rsidRPr="00685FF0" w:rsidRDefault="006B0ADF" w:rsidP="006B0ADF">
            <w:pPr>
              <w:rPr>
                <w:rFonts w:ascii="Arial" w:hAnsi="Arial" w:cs="Arial"/>
                <w:color w:val="000000"/>
                <w:sz w:val="20"/>
                <w:szCs w:val="2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4297AC5" w14:textId="77777777" w:rsidR="006B0ADF" w:rsidRPr="00685FF0" w:rsidRDefault="006B0ADF" w:rsidP="006B0ADF">
            <w:pPr>
              <w:rPr>
                <w:rFonts w:ascii="Arial" w:hAnsi="Arial" w:cs="Arial"/>
                <w:color w:val="000000"/>
                <w:sz w:val="20"/>
                <w:szCs w:val="20"/>
              </w:rPr>
            </w:pPr>
          </w:p>
        </w:tc>
        <w:tc>
          <w:tcPr>
            <w:tcW w:w="1315" w:type="dxa"/>
            <w:vMerge w:val="restart"/>
            <w:tcBorders>
              <w:top w:val="nil"/>
              <w:left w:val="single" w:sz="4" w:space="0" w:color="auto"/>
              <w:bottom w:val="single" w:sz="4" w:space="0" w:color="000000"/>
              <w:right w:val="single" w:sz="4" w:space="0" w:color="auto"/>
            </w:tcBorders>
            <w:shd w:val="clear" w:color="auto" w:fill="auto"/>
            <w:vAlign w:val="center"/>
            <w:hideMark/>
          </w:tcPr>
          <w:p w14:paraId="6657A50A" w14:textId="0BD3E34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5" w:type="dxa"/>
            <w:vMerge w:val="restart"/>
            <w:tcBorders>
              <w:top w:val="nil"/>
              <w:left w:val="single" w:sz="4" w:space="0" w:color="auto"/>
              <w:bottom w:val="single" w:sz="4" w:space="0" w:color="000000"/>
              <w:right w:val="single" w:sz="4" w:space="0" w:color="auto"/>
            </w:tcBorders>
            <w:shd w:val="clear" w:color="auto" w:fill="auto"/>
            <w:vAlign w:val="center"/>
            <w:hideMark/>
          </w:tcPr>
          <w:p w14:paraId="4B6369CB" w14:textId="02E80B45"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07" w:type="dxa"/>
            <w:vMerge/>
            <w:tcBorders>
              <w:top w:val="single" w:sz="4" w:space="0" w:color="auto"/>
              <w:left w:val="single" w:sz="4" w:space="0" w:color="auto"/>
              <w:bottom w:val="single" w:sz="4" w:space="0" w:color="000000"/>
              <w:right w:val="single" w:sz="4" w:space="0" w:color="auto"/>
            </w:tcBorders>
            <w:vAlign w:val="center"/>
            <w:hideMark/>
          </w:tcPr>
          <w:p w14:paraId="3FDE5F92" w14:textId="77777777" w:rsidR="006B0ADF" w:rsidRPr="00685FF0" w:rsidRDefault="006B0ADF" w:rsidP="006B0ADF">
            <w:pPr>
              <w:rPr>
                <w:rFonts w:ascii="Arial" w:hAnsi="Arial" w:cs="Arial"/>
                <w:color w:val="000000"/>
                <w:sz w:val="20"/>
                <w:szCs w:val="20"/>
              </w:rPr>
            </w:pPr>
          </w:p>
        </w:tc>
        <w:tc>
          <w:tcPr>
            <w:tcW w:w="235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105412D" w14:textId="03071E4B"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186" w:type="dxa"/>
            <w:gridSpan w:val="6"/>
            <w:tcBorders>
              <w:top w:val="single" w:sz="4" w:space="0" w:color="auto"/>
              <w:left w:val="nil"/>
              <w:bottom w:val="single" w:sz="4" w:space="0" w:color="auto"/>
              <w:right w:val="single" w:sz="4" w:space="0" w:color="000000"/>
            </w:tcBorders>
            <w:shd w:val="clear" w:color="auto" w:fill="auto"/>
            <w:vAlign w:val="center"/>
            <w:hideMark/>
          </w:tcPr>
          <w:p w14:paraId="51A22CB8" w14:textId="01DBA40B"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4C96B793" w14:textId="77777777" w:rsidTr="006B0ADF">
        <w:trPr>
          <w:trHeight w:val="300"/>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14:paraId="213001EB" w14:textId="77777777" w:rsidR="00EE4BEA" w:rsidRPr="00685FF0" w:rsidRDefault="00EE4BEA" w:rsidP="00EE4BEA">
            <w:pPr>
              <w:rPr>
                <w:rFonts w:ascii="Arial" w:hAnsi="Arial" w:cs="Arial"/>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49C65EA0"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5A28FA30" w14:textId="77777777" w:rsidR="00EE4BEA" w:rsidRPr="00685FF0" w:rsidRDefault="00EE4BEA" w:rsidP="00EE4BEA">
            <w:pPr>
              <w:rPr>
                <w:rFonts w:ascii="Arial" w:hAnsi="Arial" w:cs="Arial"/>
                <w:color w:val="000000"/>
                <w:sz w:val="20"/>
                <w:szCs w:val="2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112EA03" w14:textId="77777777" w:rsidR="00EE4BEA" w:rsidRPr="00685FF0" w:rsidRDefault="00EE4BEA" w:rsidP="00EE4BEA">
            <w:pPr>
              <w:rPr>
                <w:rFonts w:ascii="Arial" w:hAnsi="Arial" w:cs="Arial"/>
                <w:color w:val="000000"/>
                <w:sz w:val="20"/>
                <w:szCs w:val="20"/>
              </w:rPr>
            </w:pPr>
          </w:p>
        </w:tc>
        <w:tc>
          <w:tcPr>
            <w:tcW w:w="1315" w:type="dxa"/>
            <w:vMerge/>
            <w:tcBorders>
              <w:top w:val="nil"/>
              <w:left w:val="single" w:sz="4" w:space="0" w:color="auto"/>
              <w:bottom w:val="single" w:sz="4" w:space="0" w:color="auto"/>
              <w:right w:val="single" w:sz="4" w:space="0" w:color="auto"/>
            </w:tcBorders>
            <w:vAlign w:val="center"/>
            <w:hideMark/>
          </w:tcPr>
          <w:p w14:paraId="7DA8687A" w14:textId="77777777" w:rsidR="00EE4BEA" w:rsidRPr="00685FF0" w:rsidRDefault="00EE4BEA" w:rsidP="00EE4BEA">
            <w:pPr>
              <w:rPr>
                <w:rFonts w:ascii="Arial" w:hAnsi="Arial" w:cs="Arial"/>
                <w:color w:val="000000"/>
                <w:sz w:val="20"/>
                <w:szCs w:val="20"/>
              </w:rPr>
            </w:pPr>
          </w:p>
        </w:tc>
        <w:tc>
          <w:tcPr>
            <w:tcW w:w="1315" w:type="dxa"/>
            <w:vMerge/>
            <w:tcBorders>
              <w:top w:val="nil"/>
              <w:left w:val="single" w:sz="4" w:space="0" w:color="auto"/>
              <w:bottom w:val="single" w:sz="4" w:space="0" w:color="auto"/>
              <w:right w:val="single" w:sz="4" w:space="0" w:color="auto"/>
            </w:tcBorders>
            <w:vAlign w:val="center"/>
            <w:hideMark/>
          </w:tcPr>
          <w:p w14:paraId="40BD0608" w14:textId="77777777" w:rsidR="00EE4BEA" w:rsidRPr="00685FF0" w:rsidRDefault="00EE4BEA" w:rsidP="00EE4BEA">
            <w:pPr>
              <w:rPr>
                <w:rFonts w:ascii="Arial" w:hAnsi="Arial" w:cs="Arial"/>
                <w:color w:val="000000"/>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E9D4889" w14:textId="77777777" w:rsidR="00EE4BEA" w:rsidRPr="00685FF0" w:rsidRDefault="00EE4BEA" w:rsidP="00EE4BEA">
            <w:pPr>
              <w:rPr>
                <w:rFonts w:ascii="Arial" w:hAnsi="Arial" w:cs="Arial"/>
                <w:color w:val="000000"/>
                <w:sz w:val="20"/>
                <w:szCs w:val="20"/>
              </w:rPr>
            </w:pP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62F46B43"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55C3CBB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536B3EA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544EE98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261B29C"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290E115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1BBB3A0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8ACE93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1C7BCD4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47FF995"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EE4BEA" w:rsidRPr="00685FF0" w14:paraId="75D2D6C4"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4D0D5233"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1</w:t>
            </w:r>
          </w:p>
        </w:tc>
        <w:tc>
          <w:tcPr>
            <w:tcW w:w="1215" w:type="dxa"/>
            <w:tcBorders>
              <w:top w:val="single" w:sz="4" w:space="0" w:color="auto"/>
              <w:left w:val="single" w:sz="4" w:space="0" w:color="auto"/>
              <w:bottom w:val="single" w:sz="4" w:space="0" w:color="auto"/>
              <w:right w:val="single" w:sz="4" w:space="0" w:color="auto"/>
            </w:tcBorders>
            <w:vAlign w:val="center"/>
          </w:tcPr>
          <w:p w14:paraId="1317598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94729175</w:t>
            </w:r>
          </w:p>
        </w:tc>
        <w:tc>
          <w:tcPr>
            <w:tcW w:w="1295" w:type="dxa"/>
            <w:tcBorders>
              <w:top w:val="single" w:sz="4" w:space="0" w:color="auto"/>
              <w:left w:val="single" w:sz="4" w:space="0" w:color="auto"/>
              <w:bottom w:val="single" w:sz="4" w:space="0" w:color="auto"/>
              <w:right w:val="single" w:sz="4" w:space="0" w:color="auto"/>
            </w:tcBorders>
            <w:vAlign w:val="center"/>
          </w:tcPr>
          <w:p w14:paraId="01D2523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1987</w:t>
            </w:r>
          </w:p>
        </w:tc>
        <w:tc>
          <w:tcPr>
            <w:tcW w:w="961" w:type="dxa"/>
            <w:tcBorders>
              <w:top w:val="single" w:sz="4" w:space="0" w:color="auto"/>
              <w:left w:val="single" w:sz="4" w:space="0" w:color="auto"/>
              <w:bottom w:val="single" w:sz="4" w:space="0" w:color="auto"/>
              <w:right w:val="single" w:sz="4" w:space="0" w:color="auto"/>
            </w:tcBorders>
            <w:vAlign w:val="center"/>
          </w:tcPr>
          <w:p w14:paraId="7CA87DA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66E8D3D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12.02.2017</w:t>
            </w:r>
          </w:p>
        </w:tc>
        <w:tc>
          <w:tcPr>
            <w:tcW w:w="1315" w:type="dxa"/>
            <w:tcBorders>
              <w:top w:val="single" w:sz="4" w:space="0" w:color="auto"/>
              <w:left w:val="single" w:sz="4" w:space="0" w:color="auto"/>
              <w:bottom w:val="single" w:sz="4" w:space="0" w:color="auto"/>
              <w:right w:val="single" w:sz="4" w:space="0" w:color="auto"/>
            </w:tcBorders>
            <w:vAlign w:val="center"/>
          </w:tcPr>
          <w:p w14:paraId="0D14F3F2"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17.12.2020</w:t>
            </w:r>
          </w:p>
        </w:tc>
        <w:tc>
          <w:tcPr>
            <w:tcW w:w="1807" w:type="dxa"/>
            <w:tcBorders>
              <w:top w:val="single" w:sz="4" w:space="0" w:color="auto"/>
              <w:left w:val="single" w:sz="4" w:space="0" w:color="auto"/>
              <w:bottom w:val="single" w:sz="4" w:space="0" w:color="auto"/>
              <w:right w:val="single" w:sz="4" w:space="0" w:color="auto"/>
            </w:tcBorders>
            <w:vAlign w:val="center"/>
          </w:tcPr>
          <w:p w14:paraId="77DF4DE6"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4CBC593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588" w:type="dxa"/>
            <w:tcBorders>
              <w:top w:val="single" w:sz="4" w:space="0" w:color="auto"/>
              <w:left w:val="nil"/>
              <w:bottom w:val="single" w:sz="4" w:space="0" w:color="auto"/>
              <w:right w:val="single" w:sz="4" w:space="0" w:color="auto"/>
            </w:tcBorders>
            <w:shd w:val="clear" w:color="auto" w:fill="auto"/>
            <w:vAlign w:val="center"/>
          </w:tcPr>
          <w:p w14:paraId="70B7FCD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588" w:type="dxa"/>
            <w:tcBorders>
              <w:top w:val="single" w:sz="4" w:space="0" w:color="auto"/>
              <w:left w:val="nil"/>
              <w:bottom w:val="single" w:sz="4" w:space="0" w:color="auto"/>
              <w:right w:val="single" w:sz="4" w:space="0" w:color="auto"/>
            </w:tcBorders>
            <w:shd w:val="clear" w:color="auto" w:fill="auto"/>
            <w:vAlign w:val="center"/>
          </w:tcPr>
          <w:p w14:paraId="5D6B4D6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588" w:type="dxa"/>
            <w:tcBorders>
              <w:top w:val="single" w:sz="4" w:space="0" w:color="auto"/>
              <w:left w:val="nil"/>
              <w:bottom w:val="single" w:sz="4" w:space="0" w:color="auto"/>
              <w:right w:val="single" w:sz="4" w:space="0" w:color="auto"/>
            </w:tcBorders>
            <w:shd w:val="clear" w:color="auto" w:fill="auto"/>
            <w:vAlign w:val="center"/>
          </w:tcPr>
          <w:p w14:paraId="7885099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705" w:type="dxa"/>
            <w:tcBorders>
              <w:top w:val="single" w:sz="4" w:space="0" w:color="auto"/>
              <w:left w:val="nil"/>
              <w:bottom w:val="single" w:sz="4" w:space="0" w:color="auto"/>
              <w:right w:val="single" w:sz="4" w:space="0" w:color="auto"/>
            </w:tcBorders>
            <w:shd w:val="clear" w:color="auto" w:fill="auto"/>
            <w:vAlign w:val="center"/>
          </w:tcPr>
          <w:p w14:paraId="22CE91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5" w:type="dxa"/>
            <w:tcBorders>
              <w:top w:val="single" w:sz="4" w:space="0" w:color="auto"/>
              <w:left w:val="nil"/>
              <w:bottom w:val="single" w:sz="4" w:space="0" w:color="auto"/>
              <w:right w:val="single" w:sz="4" w:space="0" w:color="auto"/>
            </w:tcBorders>
            <w:shd w:val="clear" w:color="auto" w:fill="auto"/>
            <w:vAlign w:val="center"/>
          </w:tcPr>
          <w:p w14:paraId="69AD978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4399FD5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0598C56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50D9CF3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61" w:type="dxa"/>
            <w:tcBorders>
              <w:top w:val="single" w:sz="4" w:space="0" w:color="auto"/>
              <w:left w:val="nil"/>
              <w:bottom w:val="single" w:sz="4" w:space="0" w:color="auto"/>
              <w:right w:val="single" w:sz="4" w:space="0" w:color="auto"/>
            </w:tcBorders>
            <w:shd w:val="clear" w:color="auto" w:fill="auto"/>
            <w:vAlign w:val="center"/>
          </w:tcPr>
          <w:p w14:paraId="4EF05AA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EE4BEA" w:rsidRPr="00685FF0" w14:paraId="107EB1C7"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34860115"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2</w:t>
            </w:r>
          </w:p>
        </w:tc>
        <w:tc>
          <w:tcPr>
            <w:tcW w:w="1215" w:type="dxa"/>
            <w:tcBorders>
              <w:top w:val="single" w:sz="4" w:space="0" w:color="auto"/>
              <w:left w:val="single" w:sz="4" w:space="0" w:color="auto"/>
              <w:bottom w:val="single" w:sz="4" w:space="0" w:color="auto"/>
              <w:right w:val="single" w:sz="4" w:space="0" w:color="auto"/>
            </w:tcBorders>
            <w:vAlign w:val="center"/>
          </w:tcPr>
          <w:p w14:paraId="13E4616B"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94729183</w:t>
            </w:r>
          </w:p>
        </w:tc>
        <w:tc>
          <w:tcPr>
            <w:tcW w:w="1295" w:type="dxa"/>
            <w:tcBorders>
              <w:top w:val="single" w:sz="4" w:space="0" w:color="auto"/>
              <w:left w:val="single" w:sz="4" w:space="0" w:color="auto"/>
              <w:bottom w:val="single" w:sz="4" w:space="0" w:color="auto"/>
              <w:right w:val="single" w:sz="4" w:space="0" w:color="auto"/>
            </w:tcBorders>
            <w:vAlign w:val="center"/>
          </w:tcPr>
          <w:p w14:paraId="3B79F0BB"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1987</w:t>
            </w:r>
          </w:p>
        </w:tc>
        <w:tc>
          <w:tcPr>
            <w:tcW w:w="961" w:type="dxa"/>
            <w:tcBorders>
              <w:top w:val="single" w:sz="4" w:space="0" w:color="auto"/>
              <w:left w:val="single" w:sz="4" w:space="0" w:color="auto"/>
              <w:bottom w:val="single" w:sz="4" w:space="0" w:color="auto"/>
              <w:right w:val="single" w:sz="4" w:space="0" w:color="auto"/>
            </w:tcBorders>
            <w:vAlign w:val="center"/>
          </w:tcPr>
          <w:p w14:paraId="50150BE0"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5275775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09.05.2016</w:t>
            </w:r>
          </w:p>
        </w:tc>
        <w:tc>
          <w:tcPr>
            <w:tcW w:w="1315" w:type="dxa"/>
            <w:tcBorders>
              <w:top w:val="single" w:sz="4" w:space="0" w:color="auto"/>
              <w:left w:val="single" w:sz="4" w:space="0" w:color="auto"/>
              <w:bottom w:val="single" w:sz="4" w:space="0" w:color="auto"/>
              <w:right w:val="single" w:sz="4" w:space="0" w:color="auto"/>
            </w:tcBorders>
            <w:vAlign w:val="center"/>
          </w:tcPr>
          <w:p w14:paraId="7F6F9B04"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01.02.2021</w:t>
            </w:r>
          </w:p>
        </w:tc>
        <w:tc>
          <w:tcPr>
            <w:tcW w:w="1807" w:type="dxa"/>
            <w:tcBorders>
              <w:top w:val="single" w:sz="4" w:space="0" w:color="auto"/>
              <w:left w:val="single" w:sz="4" w:space="0" w:color="auto"/>
              <w:bottom w:val="single" w:sz="4" w:space="0" w:color="auto"/>
              <w:right w:val="single" w:sz="4" w:space="0" w:color="auto"/>
            </w:tcBorders>
            <w:vAlign w:val="center"/>
          </w:tcPr>
          <w:p w14:paraId="779AEFEC"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0DF31A2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8" w:type="dxa"/>
            <w:tcBorders>
              <w:top w:val="single" w:sz="4" w:space="0" w:color="auto"/>
              <w:left w:val="nil"/>
              <w:bottom w:val="single" w:sz="4" w:space="0" w:color="auto"/>
              <w:right w:val="single" w:sz="4" w:space="0" w:color="auto"/>
            </w:tcBorders>
            <w:shd w:val="clear" w:color="auto" w:fill="auto"/>
            <w:vAlign w:val="center"/>
          </w:tcPr>
          <w:p w14:paraId="423F604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32</w:t>
            </w:r>
          </w:p>
        </w:tc>
        <w:tc>
          <w:tcPr>
            <w:tcW w:w="588" w:type="dxa"/>
            <w:tcBorders>
              <w:top w:val="single" w:sz="4" w:space="0" w:color="auto"/>
              <w:left w:val="nil"/>
              <w:bottom w:val="single" w:sz="4" w:space="0" w:color="auto"/>
              <w:right w:val="single" w:sz="4" w:space="0" w:color="auto"/>
            </w:tcBorders>
            <w:shd w:val="clear" w:color="auto" w:fill="auto"/>
            <w:vAlign w:val="center"/>
          </w:tcPr>
          <w:p w14:paraId="145C4A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37</w:t>
            </w:r>
          </w:p>
        </w:tc>
        <w:tc>
          <w:tcPr>
            <w:tcW w:w="588" w:type="dxa"/>
            <w:tcBorders>
              <w:top w:val="single" w:sz="4" w:space="0" w:color="auto"/>
              <w:left w:val="nil"/>
              <w:bottom w:val="single" w:sz="4" w:space="0" w:color="auto"/>
              <w:right w:val="single" w:sz="4" w:space="0" w:color="auto"/>
            </w:tcBorders>
            <w:shd w:val="clear" w:color="auto" w:fill="auto"/>
            <w:vAlign w:val="center"/>
          </w:tcPr>
          <w:p w14:paraId="339FDC8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705" w:type="dxa"/>
            <w:tcBorders>
              <w:top w:val="single" w:sz="4" w:space="0" w:color="auto"/>
              <w:left w:val="nil"/>
              <w:bottom w:val="single" w:sz="4" w:space="0" w:color="auto"/>
              <w:right w:val="single" w:sz="4" w:space="0" w:color="auto"/>
            </w:tcBorders>
            <w:shd w:val="clear" w:color="auto" w:fill="auto"/>
            <w:vAlign w:val="center"/>
          </w:tcPr>
          <w:p w14:paraId="16DC62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1FC1E70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6CC7E3A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4B74A8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5575D5D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661" w:type="dxa"/>
            <w:tcBorders>
              <w:top w:val="single" w:sz="4" w:space="0" w:color="auto"/>
              <w:left w:val="nil"/>
              <w:bottom w:val="single" w:sz="4" w:space="0" w:color="auto"/>
              <w:right w:val="single" w:sz="4" w:space="0" w:color="auto"/>
            </w:tcBorders>
            <w:shd w:val="clear" w:color="auto" w:fill="auto"/>
            <w:vAlign w:val="center"/>
          </w:tcPr>
          <w:p w14:paraId="2498AF0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EE4BEA" w:rsidRPr="00685FF0" w14:paraId="3B5DFE7E"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6776CECC"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3</w:t>
            </w:r>
          </w:p>
        </w:tc>
        <w:tc>
          <w:tcPr>
            <w:tcW w:w="1215" w:type="dxa"/>
            <w:tcBorders>
              <w:top w:val="single" w:sz="4" w:space="0" w:color="auto"/>
              <w:left w:val="single" w:sz="4" w:space="0" w:color="auto"/>
              <w:bottom w:val="single" w:sz="4" w:space="0" w:color="auto"/>
              <w:right w:val="single" w:sz="4" w:space="0" w:color="auto"/>
            </w:tcBorders>
            <w:vAlign w:val="center"/>
          </w:tcPr>
          <w:p w14:paraId="53E8481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94729209</w:t>
            </w:r>
          </w:p>
        </w:tc>
        <w:tc>
          <w:tcPr>
            <w:tcW w:w="1295" w:type="dxa"/>
            <w:tcBorders>
              <w:top w:val="single" w:sz="4" w:space="0" w:color="auto"/>
              <w:left w:val="single" w:sz="4" w:space="0" w:color="auto"/>
              <w:bottom w:val="single" w:sz="4" w:space="0" w:color="auto"/>
              <w:right w:val="single" w:sz="4" w:space="0" w:color="auto"/>
            </w:tcBorders>
            <w:vAlign w:val="center"/>
          </w:tcPr>
          <w:p w14:paraId="11228E59"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1987</w:t>
            </w:r>
          </w:p>
        </w:tc>
        <w:tc>
          <w:tcPr>
            <w:tcW w:w="961" w:type="dxa"/>
            <w:tcBorders>
              <w:top w:val="single" w:sz="4" w:space="0" w:color="auto"/>
              <w:left w:val="single" w:sz="4" w:space="0" w:color="auto"/>
              <w:bottom w:val="single" w:sz="4" w:space="0" w:color="auto"/>
              <w:right w:val="single" w:sz="4" w:space="0" w:color="auto"/>
            </w:tcBorders>
            <w:vAlign w:val="center"/>
          </w:tcPr>
          <w:p w14:paraId="75BBA6B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3AF70DF9"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12.12.2017</w:t>
            </w:r>
          </w:p>
        </w:tc>
        <w:tc>
          <w:tcPr>
            <w:tcW w:w="1315" w:type="dxa"/>
            <w:tcBorders>
              <w:top w:val="single" w:sz="4" w:space="0" w:color="auto"/>
              <w:left w:val="single" w:sz="4" w:space="0" w:color="auto"/>
              <w:bottom w:val="single" w:sz="4" w:space="0" w:color="auto"/>
              <w:right w:val="single" w:sz="4" w:space="0" w:color="auto"/>
            </w:tcBorders>
            <w:vAlign w:val="center"/>
          </w:tcPr>
          <w:p w14:paraId="32DFE77E"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17.12.2020</w:t>
            </w:r>
          </w:p>
        </w:tc>
        <w:tc>
          <w:tcPr>
            <w:tcW w:w="1807" w:type="dxa"/>
            <w:tcBorders>
              <w:top w:val="single" w:sz="4" w:space="0" w:color="auto"/>
              <w:left w:val="single" w:sz="4" w:space="0" w:color="auto"/>
              <w:bottom w:val="single" w:sz="4" w:space="0" w:color="auto"/>
              <w:right w:val="single" w:sz="4" w:space="0" w:color="auto"/>
            </w:tcBorders>
            <w:vAlign w:val="center"/>
          </w:tcPr>
          <w:p w14:paraId="52C0A50A"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438849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588" w:type="dxa"/>
            <w:tcBorders>
              <w:top w:val="single" w:sz="4" w:space="0" w:color="auto"/>
              <w:left w:val="nil"/>
              <w:bottom w:val="single" w:sz="4" w:space="0" w:color="auto"/>
              <w:right w:val="single" w:sz="4" w:space="0" w:color="auto"/>
            </w:tcBorders>
            <w:shd w:val="clear" w:color="auto" w:fill="auto"/>
            <w:vAlign w:val="center"/>
          </w:tcPr>
          <w:p w14:paraId="5E75977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8" w:type="dxa"/>
            <w:tcBorders>
              <w:top w:val="single" w:sz="4" w:space="0" w:color="auto"/>
              <w:left w:val="nil"/>
              <w:bottom w:val="single" w:sz="4" w:space="0" w:color="auto"/>
              <w:right w:val="single" w:sz="4" w:space="0" w:color="auto"/>
            </w:tcBorders>
            <w:shd w:val="clear" w:color="auto" w:fill="auto"/>
            <w:vAlign w:val="center"/>
          </w:tcPr>
          <w:p w14:paraId="603F906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588" w:type="dxa"/>
            <w:tcBorders>
              <w:top w:val="single" w:sz="4" w:space="0" w:color="auto"/>
              <w:left w:val="nil"/>
              <w:bottom w:val="single" w:sz="4" w:space="0" w:color="auto"/>
              <w:right w:val="single" w:sz="4" w:space="0" w:color="auto"/>
            </w:tcBorders>
            <w:shd w:val="clear" w:color="auto" w:fill="auto"/>
            <w:vAlign w:val="center"/>
          </w:tcPr>
          <w:p w14:paraId="0193D52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705" w:type="dxa"/>
            <w:tcBorders>
              <w:top w:val="single" w:sz="4" w:space="0" w:color="auto"/>
              <w:left w:val="nil"/>
              <w:bottom w:val="single" w:sz="4" w:space="0" w:color="auto"/>
              <w:right w:val="single" w:sz="4" w:space="0" w:color="auto"/>
            </w:tcBorders>
            <w:shd w:val="clear" w:color="auto" w:fill="auto"/>
            <w:vAlign w:val="center"/>
          </w:tcPr>
          <w:p w14:paraId="1F64035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5AE01A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625F276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7777679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5" w:type="dxa"/>
            <w:tcBorders>
              <w:top w:val="single" w:sz="4" w:space="0" w:color="auto"/>
              <w:left w:val="nil"/>
              <w:bottom w:val="single" w:sz="4" w:space="0" w:color="auto"/>
              <w:right w:val="single" w:sz="4" w:space="0" w:color="auto"/>
            </w:tcBorders>
            <w:shd w:val="clear" w:color="auto" w:fill="auto"/>
            <w:vAlign w:val="center"/>
          </w:tcPr>
          <w:p w14:paraId="3ACE0F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661" w:type="dxa"/>
            <w:tcBorders>
              <w:top w:val="single" w:sz="4" w:space="0" w:color="auto"/>
              <w:left w:val="nil"/>
              <w:bottom w:val="single" w:sz="4" w:space="0" w:color="auto"/>
              <w:right w:val="single" w:sz="4" w:space="0" w:color="auto"/>
            </w:tcBorders>
            <w:shd w:val="clear" w:color="auto" w:fill="auto"/>
            <w:vAlign w:val="center"/>
          </w:tcPr>
          <w:p w14:paraId="0E35A74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2AF38DFE"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1FF9031D"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4</w:t>
            </w:r>
          </w:p>
        </w:tc>
        <w:tc>
          <w:tcPr>
            <w:tcW w:w="1215" w:type="dxa"/>
            <w:tcBorders>
              <w:top w:val="single" w:sz="4" w:space="0" w:color="auto"/>
              <w:left w:val="single" w:sz="4" w:space="0" w:color="auto"/>
              <w:bottom w:val="single" w:sz="4" w:space="0" w:color="auto"/>
              <w:right w:val="single" w:sz="4" w:space="0" w:color="auto"/>
            </w:tcBorders>
            <w:vAlign w:val="center"/>
          </w:tcPr>
          <w:p w14:paraId="2EF9331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94752961</w:t>
            </w:r>
          </w:p>
        </w:tc>
        <w:tc>
          <w:tcPr>
            <w:tcW w:w="1295" w:type="dxa"/>
            <w:tcBorders>
              <w:top w:val="single" w:sz="4" w:space="0" w:color="auto"/>
              <w:left w:val="single" w:sz="4" w:space="0" w:color="auto"/>
              <w:bottom w:val="single" w:sz="4" w:space="0" w:color="auto"/>
              <w:right w:val="single" w:sz="4" w:space="0" w:color="auto"/>
            </w:tcBorders>
            <w:vAlign w:val="center"/>
          </w:tcPr>
          <w:p w14:paraId="292AFFF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71AA2FB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28F59E4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06.10.2017</w:t>
            </w:r>
          </w:p>
        </w:tc>
        <w:tc>
          <w:tcPr>
            <w:tcW w:w="1315" w:type="dxa"/>
            <w:tcBorders>
              <w:top w:val="single" w:sz="4" w:space="0" w:color="auto"/>
              <w:left w:val="single" w:sz="4" w:space="0" w:color="auto"/>
              <w:bottom w:val="single" w:sz="4" w:space="0" w:color="auto"/>
              <w:right w:val="single" w:sz="4" w:space="0" w:color="auto"/>
            </w:tcBorders>
            <w:vAlign w:val="center"/>
          </w:tcPr>
          <w:p w14:paraId="71C4F98E"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19.12.2020</w:t>
            </w:r>
          </w:p>
        </w:tc>
        <w:tc>
          <w:tcPr>
            <w:tcW w:w="1807" w:type="dxa"/>
            <w:tcBorders>
              <w:top w:val="single" w:sz="4" w:space="0" w:color="auto"/>
              <w:left w:val="single" w:sz="4" w:space="0" w:color="auto"/>
              <w:bottom w:val="single" w:sz="4" w:space="0" w:color="auto"/>
              <w:right w:val="single" w:sz="4" w:space="0" w:color="auto"/>
            </w:tcBorders>
            <w:vAlign w:val="center"/>
          </w:tcPr>
          <w:p w14:paraId="2CA6A38A"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0FDCAEC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588" w:type="dxa"/>
            <w:tcBorders>
              <w:top w:val="single" w:sz="4" w:space="0" w:color="auto"/>
              <w:left w:val="nil"/>
              <w:bottom w:val="single" w:sz="4" w:space="0" w:color="auto"/>
              <w:right w:val="single" w:sz="4" w:space="0" w:color="auto"/>
            </w:tcBorders>
            <w:shd w:val="clear" w:color="auto" w:fill="auto"/>
            <w:vAlign w:val="center"/>
          </w:tcPr>
          <w:p w14:paraId="202A44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tcPr>
          <w:p w14:paraId="1081FA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588" w:type="dxa"/>
            <w:tcBorders>
              <w:top w:val="single" w:sz="4" w:space="0" w:color="auto"/>
              <w:left w:val="nil"/>
              <w:bottom w:val="single" w:sz="4" w:space="0" w:color="auto"/>
              <w:right w:val="single" w:sz="4" w:space="0" w:color="auto"/>
            </w:tcBorders>
            <w:shd w:val="clear" w:color="auto" w:fill="auto"/>
            <w:vAlign w:val="center"/>
          </w:tcPr>
          <w:p w14:paraId="6586D2A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5" w:type="dxa"/>
            <w:tcBorders>
              <w:top w:val="single" w:sz="4" w:space="0" w:color="auto"/>
              <w:left w:val="nil"/>
              <w:bottom w:val="single" w:sz="4" w:space="0" w:color="auto"/>
              <w:right w:val="single" w:sz="4" w:space="0" w:color="auto"/>
            </w:tcBorders>
            <w:shd w:val="clear" w:color="auto" w:fill="auto"/>
            <w:vAlign w:val="center"/>
          </w:tcPr>
          <w:p w14:paraId="004CAF4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8ED29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5D66DD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4E40D5C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285741E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61" w:type="dxa"/>
            <w:tcBorders>
              <w:top w:val="single" w:sz="4" w:space="0" w:color="auto"/>
              <w:left w:val="nil"/>
              <w:bottom w:val="single" w:sz="4" w:space="0" w:color="auto"/>
              <w:right w:val="single" w:sz="4" w:space="0" w:color="auto"/>
            </w:tcBorders>
            <w:shd w:val="clear" w:color="auto" w:fill="auto"/>
            <w:vAlign w:val="center"/>
          </w:tcPr>
          <w:p w14:paraId="36886E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476595F7"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5C9B20DD"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5</w:t>
            </w:r>
          </w:p>
        </w:tc>
        <w:tc>
          <w:tcPr>
            <w:tcW w:w="1215" w:type="dxa"/>
            <w:tcBorders>
              <w:top w:val="single" w:sz="4" w:space="0" w:color="auto"/>
              <w:left w:val="single" w:sz="4" w:space="0" w:color="auto"/>
              <w:bottom w:val="single" w:sz="4" w:space="0" w:color="auto"/>
              <w:right w:val="single" w:sz="4" w:space="0" w:color="auto"/>
            </w:tcBorders>
            <w:vAlign w:val="center"/>
          </w:tcPr>
          <w:p w14:paraId="4648A516"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94753027</w:t>
            </w:r>
          </w:p>
        </w:tc>
        <w:tc>
          <w:tcPr>
            <w:tcW w:w="1295" w:type="dxa"/>
            <w:tcBorders>
              <w:top w:val="single" w:sz="4" w:space="0" w:color="auto"/>
              <w:left w:val="single" w:sz="4" w:space="0" w:color="auto"/>
              <w:bottom w:val="single" w:sz="4" w:space="0" w:color="auto"/>
              <w:right w:val="single" w:sz="4" w:space="0" w:color="auto"/>
            </w:tcBorders>
            <w:vAlign w:val="center"/>
          </w:tcPr>
          <w:p w14:paraId="6BF21EEC"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42992D1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0963677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20.09.2017</w:t>
            </w:r>
          </w:p>
        </w:tc>
        <w:tc>
          <w:tcPr>
            <w:tcW w:w="1315" w:type="dxa"/>
            <w:tcBorders>
              <w:top w:val="single" w:sz="4" w:space="0" w:color="auto"/>
              <w:left w:val="single" w:sz="4" w:space="0" w:color="auto"/>
              <w:bottom w:val="single" w:sz="4" w:space="0" w:color="auto"/>
              <w:right w:val="single" w:sz="4" w:space="0" w:color="auto"/>
            </w:tcBorders>
            <w:vAlign w:val="center"/>
          </w:tcPr>
          <w:p w14:paraId="4584AB6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17.12.2020</w:t>
            </w:r>
          </w:p>
        </w:tc>
        <w:tc>
          <w:tcPr>
            <w:tcW w:w="1807" w:type="dxa"/>
            <w:tcBorders>
              <w:top w:val="single" w:sz="4" w:space="0" w:color="auto"/>
              <w:left w:val="single" w:sz="4" w:space="0" w:color="auto"/>
              <w:bottom w:val="single" w:sz="4" w:space="0" w:color="auto"/>
              <w:right w:val="single" w:sz="4" w:space="0" w:color="auto"/>
            </w:tcBorders>
            <w:vAlign w:val="center"/>
          </w:tcPr>
          <w:p w14:paraId="0DB0553B"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40C25E7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588" w:type="dxa"/>
            <w:tcBorders>
              <w:top w:val="single" w:sz="4" w:space="0" w:color="auto"/>
              <w:left w:val="nil"/>
              <w:bottom w:val="single" w:sz="4" w:space="0" w:color="auto"/>
              <w:right w:val="single" w:sz="4" w:space="0" w:color="auto"/>
            </w:tcBorders>
            <w:shd w:val="clear" w:color="auto" w:fill="auto"/>
            <w:vAlign w:val="center"/>
          </w:tcPr>
          <w:p w14:paraId="7BB0127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588" w:type="dxa"/>
            <w:tcBorders>
              <w:top w:val="single" w:sz="4" w:space="0" w:color="auto"/>
              <w:left w:val="nil"/>
              <w:bottom w:val="single" w:sz="4" w:space="0" w:color="auto"/>
              <w:right w:val="single" w:sz="4" w:space="0" w:color="auto"/>
            </w:tcBorders>
            <w:shd w:val="clear" w:color="auto" w:fill="auto"/>
            <w:vAlign w:val="center"/>
          </w:tcPr>
          <w:p w14:paraId="2CC1416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588" w:type="dxa"/>
            <w:tcBorders>
              <w:top w:val="single" w:sz="4" w:space="0" w:color="auto"/>
              <w:left w:val="nil"/>
              <w:bottom w:val="single" w:sz="4" w:space="0" w:color="auto"/>
              <w:right w:val="single" w:sz="4" w:space="0" w:color="auto"/>
            </w:tcBorders>
            <w:shd w:val="clear" w:color="auto" w:fill="auto"/>
            <w:vAlign w:val="center"/>
          </w:tcPr>
          <w:p w14:paraId="0CF64B0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705" w:type="dxa"/>
            <w:tcBorders>
              <w:top w:val="single" w:sz="4" w:space="0" w:color="auto"/>
              <w:left w:val="nil"/>
              <w:bottom w:val="single" w:sz="4" w:space="0" w:color="auto"/>
              <w:right w:val="single" w:sz="4" w:space="0" w:color="auto"/>
            </w:tcBorders>
            <w:shd w:val="clear" w:color="auto" w:fill="auto"/>
            <w:vAlign w:val="center"/>
          </w:tcPr>
          <w:p w14:paraId="5FA84F9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5" w:type="dxa"/>
            <w:tcBorders>
              <w:top w:val="single" w:sz="4" w:space="0" w:color="auto"/>
              <w:left w:val="nil"/>
              <w:bottom w:val="single" w:sz="4" w:space="0" w:color="auto"/>
              <w:right w:val="single" w:sz="4" w:space="0" w:color="auto"/>
            </w:tcBorders>
            <w:shd w:val="clear" w:color="auto" w:fill="auto"/>
            <w:vAlign w:val="center"/>
          </w:tcPr>
          <w:p w14:paraId="5703033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5" w:type="dxa"/>
            <w:tcBorders>
              <w:top w:val="single" w:sz="4" w:space="0" w:color="auto"/>
              <w:left w:val="nil"/>
              <w:bottom w:val="single" w:sz="4" w:space="0" w:color="auto"/>
              <w:right w:val="single" w:sz="4" w:space="0" w:color="auto"/>
            </w:tcBorders>
            <w:shd w:val="clear" w:color="auto" w:fill="auto"/>
            <w:vAlign w:val="center"/>
          </w:tcPr>
          <w:p w14:paraId="29A026C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5" w:type="dxa"/>
            <w:tcBorders>
              <w:top w:val="single" w:sz="4" w:space="0" w:color="auto"/>
              <w:left w:val="nil"/>
              <w:bottom w:val="single" w:sz="4" w:space="0" w:color="auto"/>
              <w:right w:val="single" w:sz="4" w:space="0" w:color="auto"/>
            </w:tcBorders>
            <w:shd w:val="clear" w:color="auto" w:fill="auto"/>
            <w:vAlign w:val="center"/>
          </w:tcPr>
          <w:p w14:paraId="7FFBB4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5" w:type="dxa"/>
            <w:tcBorders>
              <w:top w:val="single" w:sz="4" w:space="0" w:color="auto"/>
              <w:left w:val="nil"/>
              <w:bottom w:val="single" w:sz="4" w:space="0" w:color="auto"/>
              <w:right w:val="single" w:sz="4" w:space="0" w:color="auto"/>
            </w:tcBorders>
            <w:shd w:val="clear" w:color="auto" w:fill="auto"/>
            <w:vAlign w:val="center"/>
          </w:tcPr>
          <w:p w14:paraId="763611F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61" w:type="dxa"/>
            <w:tcBorders>
              <w:top w:val="single" w:sz="4" w:space="0" w:color="auto"/>
              <w:left w:val="nil"/>
              <w:bottom w:val="single" w:sz="4" w:space="0" w:color="auto"/>
              <w:right w:val="single" w:sz="4" w:space="0" w:color="auto"/>
            </w:tcBorders>
            <w:shd w:val="clear" w:color="auto" w:fill="auto"/>
            <w:vAlign w:val="center"/>
          </w:tcPr>
          <w:p w14:paraId="135BE4C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2000</w:t>
            </w:r>
          </w:p>
        </w:tc>
      </w:tr>
    </w:tbl>
    <w:p w14:paraId="1D9A0427" w14:textId="3C5FC3C8" w:rsidR="008B2CF6" w:rsidRDefault="00B464E7" w:rsidP="008B2CF6">
      <w:pPr>
        <w:mirrorIndents/>
        <w:rPr>
          <w:rFonts w:ascii="Arial" w:hAnsi="Arial" w:cs="Arial"/>
          <w:b/>
          <w:sz w:val="22"/>
          <w:szCs w:val="22"/>
        </w:rPr>
      </w:pPr>
      <w:r w:rsidRPr="00B464E7">
        <w:rPr>
          <w:rFonts w:ascii="Arial" w:hAnsi="Arial" w:cs="Arial"/>
          <w:b/>
          <w:sz w:val="22"/>
          <w:szCs w:val="22"/>
        </w:rPr>
        <w:t>Lot 7 starting price 35,000 EUR (thirty-five thousand euros). Bidding increment 100 EUR.</w:t>
      </w:r>
    </w:p>
    <w:p w14:paraId="389DFC1F" w14:textId="77777777" w:rsidR="008B2CF6" w:rsidRDefault="008B2CF6" w:rsidP="008B2CF6">
      <w:pPr>
        <w:mirrorIndents/>
        <w:rPr>
          <w:rFonts w:ascii="Arial" w:hAnsi="Arial" w:cs="Arial"/>
          <w:b/>
          <w:sz w:val="22"/>
          <w:szCs w:val="22"/>
        </w:rPr>
      </w:pPr>
    </w:p>
    <w:p w14:paraId="1FDE14B2" w14:textId="503D178A" w:rsidR="008B2CF6" w:rsidRDefault="00B464E7" w:rsidP="008B2CF6">
      <w:pPr>
        <w:mirrorIndents/>
        <w:rPr>
          <w:rFonts w:ascii="Arial" w:hAnsi="Arial" w:cs="Arial"/>
          <w:b/>
          <w:sz w:val="22"/>
          <w:szCs w:val="22"/>
        </w:rPr>
      </w:pPr>
      <w:r>
        <w:rPr>
          <w:rFonts w:ascii="Arial" w:hAnsi="Arial" w:cs="Arial"/>
          <w:b/>
          <w:sz w:val="22"/>
          <w:szCs w:val="22"/>
        </w:rPr>
        <w:t>Lot 8</w:t>
      </w:r>
    </w:p>
    <w:tbl>
      <w:tblPr>
        <w:tblW w:w="15230" w:type="dxa"/>
        <w:jc w:val="center"/>
        <w:tblLook w:val="04A0" w:firstRow="1" w:lastRow="0" w:firstColumn="1" w:lastColumn="0" w:noHBand="0" w:noVBand="1"/>
      </w:tblPr>
      <w:tblGrid>
        <w:gridCol w:w="784"/>
        <w:gridCol w:w="1215"/>
        <w:gridCol w:w="1295"/>
        <w:gridCol w:w="961"/>
        <w:gridCol w:w="1315"/>
        <w:gridCol w:w="1315"/>
        <w:gridCol w:w="1807"/>
        <w:gridCol w:w="588"/>
        <w:gridCol w:w="588"/>
        <w:gridCol w:w="588"/>
        <w:gridCol w:w="588"/>
        <w:gridCol w:w="705"/>
        <w:gridCol w:w="705"/>
        <w:gridCol w:w="705"/>
        <w:gridCol w:w="705"/>
        <w:gridCol w:w="705"/>
        <w:gridCol w:w="661"/>
      </w:tblGrid>
      <w:tr w:rsidR="00EE4BEA" w:rsidRPr="00685FF0" w14:paraId="05D6E61B" w14:textId="77777777" w:rsidTr="006B0ADF">
        <w:trPr>
          <w:trHeight w:val="960"/>
          <w:jc w:val="center"/>
        </w:trPr>
        <w:tc>
          <w:tcPr>
            <w:tcW w:w="7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CCA591" w14:textId="7A59EE1F"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F8684B" w14:textId="170F84A2"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5DD0F" w14:textId="7F91C65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BE8428" w14:textId="46B2C69E"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0" w:type="dxa"/>
            <w:gridSpan w:val="2"/>
            <w:tcBorders>
              <w:top w:val="single" w:sz="4" w:space="0" w:color="auto"/>
              <w:left w:val="nil"/>
              <w:bottom w:val="single" w:sz="4" w:space="0" w:color="auto"/>
              <w:right w:val="single" w:sz="4" w:space="0" w:color="auto"/>
            </w:tcBorders>
            <w:shd w:val="clear" w:color="auto" w:fill="auto"/>
            <w:vAlign w:val="center"/>
            <w:hideMark/>
          </w:tcPr>
          <w:p w14:paraId="46E0C82D" w14:textId="1AABA57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6C316D" w14:textId="2BC0C6E1"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538" w:type="dxa"/>
            <w:gridSpan w:val="10"/>
            <w:tcBorders>
              <w:top w:val="single" w:sz="4" w:space="0" w:color="auto"/>
              <w:left w:val="nil"/>
              <w:bottom w:val="single" w:sz="4" w:space="0" w:color="auto"/>
              <w:right w:val="single" w:sz="4" w:space="0" w:color="auto"/>
            </w:tcBorders>
            <w:shd w:val="clear" w:color="auto" w:fill="auto"/>
            <w:vAlign w:val="center"/>
            <w:hideMark/>
          </w:tcPr>
          <w:p w14:paraId="29B0FC97" w14:textId="4B25C20D"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789FC22B" w14:textId="77777777" w:rsidTr="006B0ADF">
        <w:trPr>
          <w:trHeight w:val="510"/>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14:paraId="20464498" w14:textId="77777777" w:rsidR="006B0ADF" w:rsidRPr="00685FF0" w:rsidRDefault="006B0ADF" w:rsidP="006B0ADF">
            <w:pPr>
              <w:rPr>
                <w:rFonts w:ascii="Arial" w:hAnsi="Arial" w:cs="Arial"/>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42C24A31"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2A524E0" w14:textId="77777777" w:rsidR="006B0ADF" w:rsidRPr="00685FF0" w:rsidRDefault="006B0ADF" w:rsidP="006B0ADF">
            <w:pPr>
              <w:rPr>
                <w:rFonts w:ascii="Arial" w:hAnsi="Arial" w:cs="Arial"/>
                <w:color w:val="000000"/>
                <w:sz w:val="20"/>
                <w:szCs w:val="2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4846E82" w14:textId="77777777" w:rsidR="006B0ADF" w:rsidRPr="00685FF0" w:rsidRDefault="006B0ADF" w:rsidP="006B0ADF">
            <w:pPr>
              <w:rPr>
                <w:rFonts w:ascii="Arial" w:hAnsi="Arial" w:cs="Arial"/>
                <w:color w:val="000000"/>
                <w:sz w:val="20"/>
                <w:szCs w:val="20"/>
              </w:rPr>
            </w:pPr>
          </w:p>
        </w:tc>
        <w:tc>
          <w:tcPr>
            <w:tcW w:w="1315" w:type="dxa"/>
            <w:vMerge w:val="restart"/>
            <w:tcBorders>
              <w:top w:val="nil"/>
              <w:left w:val="single" w:sz="4" w:space="0" w:color="auto"/>
              <w:bottom w:val="single" w:sz="4" w:space="0" w:color="000000"/>
              <w:right w:val="single" w:sz="4" w:space="0" w:color="auto"/>
            </w:tcBorders>
            <w:shd w:val="clear" w:color="auto" w:fill="auto"/>
            <w:vAlign w:val="center"/>
            <w:hideMark/>
          </w:tcPr>
          <w:p w14:paraId="67902F7D" w14:textId="3EBE4A1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5" w:type="dxa"/>
            <w:vMerge w:val="restart"/>
            <w:tcBorders>
              <w:top w:val="nil"/>
              <w:left w:val="single" w:sz="4" w:space="0" w:color="auto"/>
              <w:bottom w:val="single" w:sz="4" w:space="0" w:color="000000"/>
              <w:right w:val="single" w:sz="4" w:space="0" w:color="auto"/>
            </w:tcBorders>
            <w:shd w:val="clear" w:color="auto" w:fill="auto"/>
            <w:vAlign w:val="center"/>
            <w:hideMark/>
          </w:tcPr>
          <w:p w14:paraId="217ACC71" w14:textId="5EDFA0B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07" w:type="dxa"/>
            <w:vMerge/>
            <w:tcBorders>
              <w:top w:val="single" w:sz="4" w:space="0" w:color="auto"/>
              <w:left w:val="single" w:sz="4" w:space="0" w:color="auto"/>
              <w:bottom w:val="single" w:sz="4" w:space="0" w:color="000000"/>
              <w:right w:val="single" w:sz="4" w:space="0" w:color="auto"/>
            </w:tcBorders>
            <w:vAlign w:val="center"/>
            <w:hideMark/>
          </w:tcPr>
          <w:p w14:paraId="7F01D274" w14:textId="77777777" w:rsidR="006B0ADF" w:rsidRPr="00685FF0" w:rsidRDefault="006B0ADF" w:rsidP="006B0ADF">
            <w:pPr>
              <w:rPr>
                <w:rFonts w:ascii="Arial" w:hAnsi="Arial" w:cs="Arial"/>
                <w:color w:val="000000"/>
                <w:sz w:val="20"/>
                <w:szCs w:val="20"/>
              </w:rPr>
            </w:pPr>
          </w:p>
        </w:tc>
        <w:tc>
          <w:tcPr>
            <w:tcW w:w="235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3F3B051" w14:textId="7740517D"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186" w:type="dxa"/>
            <w:gridSpan w:val="6"/>
            <w:tcBorders>
              <w:top w:val="single" w:sz="4" w:space="0" w:color="auto"/>
              <w:left w:val="nil"/>
              <w:bottom w:val="single" w:sz="4" w:space="0" w:color="auto"/>
              <w:right w:val="single" w:sz="4" w:space="0" w:color="000000"/>
            </w:tcBorders>
            <w:shd w:val="clear" w:color="auto" w:fill="auto"/>
            <w:vAlign w:val="center"/>
            <w:hideMark/>
          </w:tcPr>
          <w:p w14:paraId="36BFD6CA" w14:textId="378EC2A6"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6B0ADF" w:rsidRPr="00685FF0" w14:paraId="524667C8" w14:textId="77777777" w:rsidTr="006B0ADF">
        <w:trPr>
          <w:trHeight w:val="300"/>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14:paraId="23E8F411" w14:textId="77777777" w:rsidR="00EE4BEA" w:rsidRPr="00685FF0" w:rsidRDefault="00EE4BEA" w:rsidP="00EE4BEA">
            <w:pPr>
              <w:rPr>
                <w:rFonts w:ascii="Arial" w:hAnsi="Arial" w:cs="Arial"/>
                <w:color w:val="00000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3AE8012D"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7181DC62" w14:textId="77777777" w:rsidR="00EE4BEA" w:rsidRPr="00685FF0" w:rsidRDefault="00EE4BEA" w:rsidP="00EE4BEA">
            <w:pPr>
              <w:rPr>
                <w:rFonts w:ascii="Arial" w:hAnsi="Arial" w:cs="Arial"/>
                <w:color w:val="000000"/>
                <w:sz w:val="20"/>
                <w:szCs w:val="2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DF08EEB" w14:textId="77777777" w:rsidR="00EE4BEA" w:rsidRPr="00685FF0" w:rsidRDefault="00EE4BEA" w:rsidP="00EE4BEA">
            <w:pPr>
              <w:rPr>
                <w:rFonts w:ascii="Arial" w:hAnsi="Arial" w:cs="Arial"/>
                <w:color w:val="000000"/>
                <w:sz w:val="20"/>
                <w:szCs w:val="20"/>
              </w:rPr>
            </w:pPr>
          </w:p>
        </w:tc>
        <w:tc>
          <w:tcPr>
            <w:tcW w:w="1315" w:type="dxa"/>
            <w:vMerge/>
            <w:tcBorders>
              <w:top w:val="nil"/>
              <w:left w:val="single" w:sz="4" w:space="0" w:color="auto"/>
              <w:bottom w:val="single" w:sz="4" w:space="0" w:color="auto"/>
              <w:right w:val="single" w:sz="4" w:space="0" w:color="auto"/>
            </w:tcBorders>
            <w:vAlign w:val="center"/>
            <w:hideMark/>
          </w:tcPr>
          <w:p w14:paraId="30A795D4" w14:textId="77777777" w:rsidR="00EE4BEA" w:rsidRPr="00685FF0" w:rsidRDefault="00EE4BEA" w:rsidP="00EE4BEA">
            <w:pPr>
              <w:rPr>
                <w:rFonts w:ascii="Arial" w:hAnsi="Arial" w:cs="Arial"/>
                <w:color w:val="000000"/>
                <w:sz w:val="20"/>
                <w:szCs w:val="20"/>
              </w:rPr>
            </w:pPr>
          </w:p>
        </w:tc>
        <w:tc>
          <w:tcPr>
            <w:tcW w:w="1315" w:type="dxa"/>
            <w:vMerge/>
            <w:tcBorders>
              <w:top w:val="nil"/>
              <w:left w:val="single" w:sz="4" w:space="0" w:color="auto"/>
              <w:bottom w:val="single" w:sz="4" w:space="0" w:color="auto"/>
              <w:right w:val="single" w:sz="4" w:space="0" w:color="auto"/>
            </w:tcBorders>
            <w:vAlign w:val="center"/>
            <w:hideMark/>
          </w:tcPr>
          <w:p w14:paraId="282BB24B" w14:textId="77777777" w:rsidR="00EE4BEA" w:rsidRPr="00685FF0" w:rsidRDefault="00EE4BEA" w:rsidP="00EE4BEA">
            <w:pPr>
              <w:rPr>
                <w:rFonts w:ascii="Arial" w:hAnsi="Arial" w:cs="Arial"/>
                <w:color w:val="000000"/>
                <w:sz w:val="20"/>
                <w:szCs w:val="20"/>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F63BDA4" w14:textId="77777777" w:rsidR="00EE4BEA" w:rsidRPr="00685FF0" w:rsidRDefault="00EE4BEA" w:rsidP="00EE4BEA">
            <w:pPr>
              <w:rPr>
                <w:rFonts w:ascii="Arial" w:hAnsi="Arial" w:cs="Arial"/>
                <w:color w:val="000000"/>
                <w:sz w:val="20"/>
                <w:szCs w:val="20"/>
              </w:rPr>
            </w:pP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206F009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5D775E2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4764C7B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004E18B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4F15D8A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14263C4B"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19E3CA23"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52CE5FBB"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523B598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49E78782"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3A28946B"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72085086"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1</w:t>
            </w:r>
          </w:p>
        </w:tc>
        <w:tc>
          <w:tcPr>
            <w:tcW w:w="1215" w:type="dxa"/>
            <w:tcBorders>
              <w:top w:val="single" w:sz="4" w:space="0" w:color="auto"/>
              <w:left w:val="single" w:sz="4" w:space="0" w:color="auto"/>
              <w:bottom w:val="single" w:sz="4" w:space="0" w:color="auto"/>
              <w:right w:val="single" w:sz="4" w:space="0" w:color="auto"/>
            </w:tcBorders>
            <w:vAlign w:val="center"/>
          </w:tcPr>
          <w:p w14:paraId="440621F6"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94753043</w:t>
            </w:r>
          </w:p>
        </w:tc>
        <w:tc>
          <w:tcPr>
            <w:tcW w:w="1295" w:type="dxa"/>
            <w:tcBorders>
              <w:top w:val="single" w:sz="4" w:space="0" w:color="auto"/>
              <w:left w:val="single" w:sz="4" w:space="0" w:color="auto"/>
              <w:bottom w:val="single" w:sz="4" w:space="0" w:color="auto"/>
              <w:right w:val="single" w:sz="4" w:space="0" w:color="auto"/>
            </w:tcBorders>
            <w:vAlign w:val="center"/>
          </w:tcPr>
          <w:p w14:paraId="3A51A8D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69C63A9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74C24C1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22.09.2017</w:t>
            </w:r>
          </w:p>
        </w:tc>
        <w:tc>
          <w:tcPr>
            <w:tcW w:w="1315" w:type="dxa"/>
            <w:tcBorders>
              <w:top w:val="single" w:sz="4" w:space="0" w:color="auto"/>
              <w:left w:val="single" w:sz="4" w:space="0" w:color="auto"/>
              <w:bottom w:val="single" w:sz="4" w:space="0" w:color="auto"/>
              <w:right w:val="single" w:sz="4" w:space="0" w:color="auto"/>
            </w:tcBorders>
            <w:vAlign w:val="center"/>
          </w:tcPr>
          <w:p w14:paraId="5CEE89D0"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17.12.2020</w:t>
            </w:r>
          </w:p>
        </w:tc>
        <w:tc>
          <w:tcPr>
            <w:tcW w:w="1807" w:type="dxa"/>
            <w:tcBorders>
              <w:top w:val="single" w:sz="4" w:space="0" w:color="auto"/>
              <w:left w:val="single" w:sz="4" w:space="0" w:color="auto"/>
              <w:bottom w:val="single" w:sz="4" w:space="0" w:color="auto"/>
              <w:right w:val="single" w:sz="4" w:space="0" w:color="auto"/>
            </w:tcBorders>
            <w:vAlign w:val="center"/>
          </w:tcPr>
          <w:p w14:paraId="4629E0E1"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4FA4FC4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588" w:type="dxa"/>
            <w:tcBorders>
              <w:top w:val="single" w:sz="4" w:space="0" w:color="auto"/>
              <w:left w:val="nil"/>
              <w:bottom w:val="single" w:sz="4" w:space="0" w:color="auto"/>
              <w:right w:val="single" w:sz="4" w:space="0" w:color="auto"/>
            </w:tcBorders>
            <w:shd w:val="clear" w:color="auto" w:fill="auto"/>
            <w:vAlign w:val="center"/>
          </w:tcPr>
          <w:p w14:paraId="076F99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tcPr>
          <w:p w14:paraId="5F71A47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588" w:type="dxa"/>
            <w:tcBorders>
              <w:top w:val="single" w:sz="4" w:space="0" w:color="auto"/>
              <w:left w:val="nil"/>
              <w:bottom w:val="single" w:sz="4" w:space="0" w:color="auto"/>
              <w:right w:val="single" w:sz="4" w:space="0" w:color="auto"/>
            </w:tcBorders>
            <w:shd w:val="clear" w:color="auto" w:fill="auto"/>
            <w:vAlign w:val="center"/>
          </w:tcPr>
          <w:p w14:paraId="25BE607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705" w:type="dxa"/>
            <w:tcBorders>
              <w:top w:val="single" w:sz="4" w:space="0" w:color="auto"/>
              <w:left w:val="nil"/>
              <w:bottom w:val="single" w:sz="4" w:space="0" w:color="auto"/>
              <w:right w:val="single" w:sz="4" w:space="0" w:color="auto"/>
            </w:tcBorders>
            <w:shd w:val="clear" w:color="auto" w:fill="auto"/>
            <w:vAlign w:val="center"/>
          </w:tcPr>
          <w:p w14:paraId="1388624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5" w:type="dxa"/>
            <w:tcBorders>
              <w:top w:val="single" w:sz="4" w:space="0" w:color="auto"/>
              <w:left w:val="nil"/>
              <w:bottom w:val="single" w:sz="4" w:space="0" w:color="auto"/>
              <w:right w:val="single" w:sz="4" w:space="0" w:color="auto"/>
            </w:tcBorders>
            <w:shd w:val="clear" w:color="auto" w:fill="auto"/>
            <w:vAlign w:val="center"/>
          </w:tcPr>
          <w:p w14:paraId="722FAAA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5" w:type="dxa"/>
            <w:tcBorders>
              <w:top w:val="single" w:sz="4" w:space="0" w:color="auto"/>
              <w:left w:val="nil"/>
              <w:bottom w:val="single" w:sz="4" w:space="0" w:color="auto"/>
              <w:right w:val="single" w:sz="4" w:space="0" w:color="auto"/>
            </w:tcBorders>
            <w:shd w:val="clear" w:color="auto" w:fill="auto"/>
            <w:vAlign w:val="center"/>
          </w:tcPr>
          <w:p w14:paraId="29B235C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5" w:type="dxa"/>
            <w:tcBorders>
              <w:top w:val="single" w:sz="4" w:space="0" w:color="auto"/>
              <w:left w:val="nil"/>
              <w:bottom w:val="single" w:sz="4" w:space="0" w:color="auto"/>
              <w:right w:val="single" w:sz="4" w:space="0" w:color="auto"/>
            </w:tcBorders>
            <w:shd w:val="clear" w:color="auto" w:fill="auto"/>
            <w:vAlign w:val="center"/>
          </w:tcPr>
          <w:p w14:paraId="34C6428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5" w:type="dxa"/>
            <w:tcBorders>
              <w:top w:val="single" w:sz="4" w:space="0" w:color="auto"/>
              <w:left w:val="nil"/>
              <w:bottom w:val="single" w:sz="4" w:space="0" w:color="auto"/>
              <w:right w:val="single" w:sz="4" w:space="0" w:color="auto"/>
            </w:tcBorders>
            <w:shd w:val="clear" w:color="auto" w:fill="auto"/>
            <w:vAlign w:val="center"/>
          </w:tcPr>
          <w:p w14:paraId="34F3EF9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661" w:type="dxa"/>
            <w:tcBorders>
              <w:top w:val="single" w:sz="4" w:space="0" w:color="auto"/>
              <w:left w:val="nil"/>
              <w:bottom w:val="single" w:sz="4" w:space="0" w:color="auto"/>
              <w:right w:val="single" w:sz="4" w:space="0" w:color="auto"/>
            </w:tcBorders>
            <w:shd w:val="clear" w:color="auto" w:fill="auto"/>
            <w:vAlign w:val="center"/>
          </w:tcPr>
          <w:p w14:paraId="0D3B61E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403AAD02"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41D2A61C"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2</w:t>
            </w:r>
          </w:p>
        </w:tc>
        <w:tc>
          <w:tcPr>
            <w:tcW w:w="1215" w:type="dxa"/>
            <w:tcBorders>
              <w:top w:val="single" w:sz="4" w:space="0" w:color="auto"/>
              <w:left w:val="single" w:sz="4" w:space="0" w:color="auto"/>
              <w:bottom w:val="single" w:sz="4" w:space="0" w:color="auto"/>
              <w:right w:val="single" w:sz="4" w:space="0" w:color="auto"/>
            </w:tcBorders>
            <w:vAlign w:val="center"/>
          </w:tcPr>
          <w:p w14:paraId="493B66D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94753167</w:t>
            </w:r>
          </w:p>
        </w:tc>
        <w:tc>
          <w:tcPr>
            <w:tcW w:w="1295" w:type="dxa"/>
            <w:tcBorders>
              <w:top w:val="single" w:sz="4" w:space="0" w:color="auto"/>
              <w:left w:val="single" w:sz="4" w:space="0" w:color="auto"/>
              <w:bottom w:val="single" w:sz="4" w:space="0" w:color="auto"/>
              <w:right w:val="single" w:sz="4" w:space="0" w:color="auto"/>
            </w:tcBorders>
            <w:vAlign w:val="center"/>
          </w:tcPr>
          <w:p w14:paraId="06E480A7"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07282B89"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2B1AE855"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02.11.2017</w:t>
            </w:r>
          </w:p>
        </w:tc>
        <w:tc>
          <w:tcPr>
            <w:tcW w:w="1315" w:type="dxa"/>
            <w:tcBorders>
              <w:top w:val="single" w:sz="4" w:space="0" w:color="auto"/>
              <w:left w:val="single" w:sz="4" w:space="0" w:color="auto"/>
              <w:bottom w:val="single" w:sz="4" w:space="0" w:color="auto"/>
              <w:right w:val="single" w:sz="4" w:space="0" w:color="auto"/>
            </w:tcBorders>
            <w:vAlign w:val="center"/>
          </w:tcPr>
          <w:p w14:paraId="424FDC3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19.12.2020</w:t>
            </w:r>
          </w:p>
        </w:tc>
        <w:tc>
          <w:tcPr>
            <w:tcW w:w="1807" w:type="dxa"/>
            <w:tcBorders>
              <w:top w:val="single" w:sz="4" w:space="0" w:color="auto"/>
              <w:left w:val="single" w:sz="4" w:space="0" w:color="auto"/>
              <w:bottom w:val="single" w:sz="4" w:space="0" w:color="auto"/>
              <w:right w:val="single" w:sz="4" w:space="0" w:color="auto"/>
            </w:tcBorders>
            <w:vAlign w:val="center"/>
          </w:tcPr>
          <w:p w14:paraId="0CC12EC9"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6A2C9C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63</w:t>
            </w:r>
          </w:p>
        </w:tc>
        <w:tc>
          <w:tcPr>
            <w:tcW w:w="588" w:type="dxa"/>
            <w:tcBorders>
              <w:top w:val="single" w:sz="4" w:space="0" w:color="auto"/>
              <w:left w:val="nil"/>
              <w:bottom w:val="single" w:sz="4" w:space="0" w:color="auto"/>
              <w:right w:val="single" w:sz="4" w:space="0" w:color="auto"/>
            </w:tcBorders>
            <w:shd w:val="clear" w:color="auto" w:fill="auto"/>
            <w:vAlign w:val="center"/>
          </w:tcPr>
          <w:p w14:paraId="4C8DFE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63</w:t>
            </w:r>
          </w:p>
        </w:tc>
        <w:tc>
          <w:tcPr>
            <w:tcW w:w="588" w:type="dxa"/>
            <w:tcBorders>
              <w:top w:val="single" w:sz="4" w:space="0" w:color="auto"/>
              <w:left w:val="nil"/>
              <w:bottom w:val="single" w:sz="4" w:space="0" w:color="auto"/>
              <w:right w:val="single" w:sz="4" w:space="0" w:color="auto"/>
            </w:tcBorders>
            <w:shd w:val="clear" w:color="auto" w:fill="auto"/>
            <w:vAlign w:val="center"/>
          </w:tcPr>
          <w:p w14:paraId="7E6967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63</w:t>
            </w:r>
          </w:p>
        </w:tc>
        <w:tc>
          <w:tcPr>
            <w:tcW w:w="588" w:type="dxa"/>
            <w:tcBorders>
              <w:top w:val="single" w:sz="4" w:space="0" w:color="auto"/>
              <w:left w:val="nil"/>
              <w:bottom w:val="single" w:sz="4" w:space="0" w:color="auto"/>
              <w:right w:val="single" w:sz="4" w:space="0" w:color="auto"/>
            </w:tcBorders>
            <w:shd w:val="clear" w:color="auto" w:fill="auto"/>
            <w:vAlign w:val="center"/>
          </w:tcPr>
          <w:p w14:paraId="2CBDA57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63</w:t>
            </w:r>
          </w:p>
        </w:tc>
        <w:tc>
          <w:tcPr>
            <w:tcW w:w="705" w:type="dxa"/>
            <w:tcBorders>
              <w:top w:val="single" w:sz="4" w:space="0" w:color="auto"/>
              <w:left w:val="nil"/>
              <w:bottom w:val="single" w:sz="4" w:space="0" w:color="auto"/>
              <w:right w:val="single" w:sz="4" w:space="0" w:color="auto"/>
            </w:tcBorders>
            <w:shd w:val="clear" w:color="auto" w:fill="auto"/>
            <w:vAlign w:val="center"/>
          </w:tcPr>
          <w:p w14:paraId="0280833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735CF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0675E0B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733A600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5" w:type="dxa"/>
            <w:tcBorders>
              <w:top w:val="single" w:sz="4" w:space="0" w:color="auto"/>
              <w:left w:val="nil"/>
              <w:bottom w:val="single" w:sz="4" w:space="0" w:color="auto"/>
              <w:right w:val="single" w:sz="4" w:space="0" w:color="auto"/>
            </w:tcBorders>
            <w:shd w:val="clear" w:color="auto" w:fill="auto"/>
            <w:vAlign w:val="center"/>
          </w:tcPr>
          <w:p w14:paraId="218322C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61" w:type="dxa"/>
            <w:tcBorders>
              <w:top w:val="single" w:sz="4" w:space="0" w:color="auto"/>
              <w:left w:val="nil"/>
              <w:bottom w:val="single" w:sz="4" w:space="0" w:color="auto"/>
              <w:right w:val="single" w:sz="4" w:space="0" w:color="auto"/>
            </w:tcBorders>
            <w:shd w:val="clear" w:color="auto" w:fill="auto"/>
            <w:vAlign w:val="center"/>
          </w:tcPr>
          <w:p w14:paraId="3ED9AFD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3AD8134F"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260BF587"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3</w:t>
            </w:r>
          </w:p>
        </w:tc>
        <w:tc>
          <w:tcPr>
            <w:tcW w:w="1215" w:type="dxa"/>
            <w:tcBorders>
              <w:top w:val="single" w:sz="4" w:space="0" w:color="auto"/>
              <w:left w:val="single" w:sz="4" w:space="0" w:color="auto"/>
              <w:bottom w:val="single" w:sz="4" w:space="0" w:color="auto"/>
              <w:right w:val="single" w:sz="4" w:space="0" w:color="auto"/>
            </w:tcBorders>
            <w:vAlign w:val="center"/>
          </w:tcPr>
          <w:p w14:paraId="33D700AE"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94753183</w:t>
            </w:r>
          </w:p>
        </w:tc>
        <w:tc>
          <w:tcPr>
            <w:tcW w:w="1295" w:type="dxa"/>
            <w:tcBorders>
              <w:top w:val="single" w:sz="4" w:space="0" w:color="auto"/>
              <w:left w:val="single" w:sz="4" w:space="0" w:color="auto"/>
              <w:bottom w:val="single" w:sz="4" w:space="0" w:color="auto"/>
              <w:right w:val="single" w:sz="4" w:space="0" w:color="auto"/>
            </w:tcBorders>
            <w:vAlign w:val="center"/>
          </w:tcPr>
          <w:p w14:paraId="5A41D55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2AA38643"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5E628FA1"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28.01.2017</w:t>
            </w:r>
          </w:p>
        </w:tc>
        <w:tc>
          <w:tcPr>
            <w:tcW w:w="1315" w:type="dxa"/>
            <w:tcBorders>
              <w:top w:val="single" w:sz="4" w:space="0" w:color="auto"/>
              <w:left w:val="single" w:sz="4" w:space="0" w:color="auto"/>
              <w:bottom w:val="single" w:sz="4" w:space="0" w:color="auto"/>
              <w:right w:val="single" w:sz="4" w:space="0" w:color="auto"/>
            </w:tcBorders>
            <w:vAlign w:val="center"/>
          </w:tcPr>
          <w:p w14:paraId="062D04C9"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22.11.2020</w:t>
            </w:r>
          </w:p>
        </w:tc>
        <w:tc>
          <w:tcPr>
            <w:tcW w:w="1807" w:type="dxa"/>
            <w:tcBorders>
              <w:top w:val="single" w:sz="4" w:space="0" w:color="auto"/>
              <w:left w:val="single" w:sz="4" w:space="0" w:color="auto"/>
              <w:bottom w:val="single" w:sz="4" w:space="0" w:color="auto"/>
              <w:right w:val="single" w:sz="4" w:space="0" w:color="auto"/>
            </w:tcBorders>
            <w:vAlign w:val="center"/>
          </w:tcPr>
          <w:p w14:paraId="081D38B6"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64155F9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588" w:type="dxa"/>
            <w:tcBorders>
              <w:top w:val="single" w:sz="4" w:space="0" w:color="auto"/>
              <w:left w:val="nil"/>
              <w:bottom w:val="single" w:sz="4" w:space="0" w:color="auto"/>
              <w:right w:val="single" w:sz="4" w:space="0" w:color="auto"/>
            </w:tcBorders>
            <w:shd w:val="clear" w:color="auto" w:fill="auto"/>
            <w:vAlign w:val="center"/>
          </w:tcPr>
          <w:p w14:paraId="23018DB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8" w:type="dxa"/>
            <w:tcBorders>
              <w:top w:val="single" w:sz="4" w:space="0" w:color="auto"/>
              <w:left w:val="nil"/>
              <w:bottom w:val="single" w:sz="4" w:space="0" w:color="auto"/>
              <w:right w:val="single" w:sz="4" w:space="0" w:color="auto"/>
            </w:tcBorders>
            <w:shd w:val="clear" w:color="auto" w:fill="auto"/>
            <w:vAlign w:val="center"/>
          </w:tcPr>
          <w:p w14:paraId="0DA62EC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588" w:type="dxa"/>
            <w:tcBorders>
              <w:top w:val="single" w:sz="4" w:space="0" w:color="auto"/>
              <w:left w:val="nil"/>
              <w:bottom w:val="single" w:sz="4" w:space="0" w:color="auto"/>
              <w:right w:val="single" w:sz="4" w:space="0" w:color="auto"/>
            </w:tcBorders>
            <w:shd w:val="clear" w:color="auto" w:fill="auto"/>
            <w:vAlign w:val="center"/>
          </w:tcPr>
          <w:p w14:paraId="3B5D297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705" w:type="dxa"/>
            <w:tcBorders>
              <w:top w:val="single" w:sz="4" w:space="0" w:color="auto"/>
              <w:left w:val="nil"/>
              <w:bottom w:val="single" w:sz="4" w:space="0" w:color="auto"/>
              <w:right w:val="single" w:sz="4" w:space="0" w:color="auto"/>
            </w:tcBorders>
            <w:shd w:val="clear" w:color="auto" w:fill="auto"/>
            <w:vAlign w:val="center"/>
          </w:tcPr>
          <w:p w14:paraId="000D65C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D06FE3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3053DCF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C5125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700A59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61" w:type="dxa"/>
            <w:tcBorders>
              <w:top w:val="single" w:sz="4" w:space="0" w:color="auto"/>
              <w:left w:val="nil"/>
              <w:bottom w:val="single" w:sz="4" w:space="0" w:color="auto"/>
              <w:right w:val="single" w:sz="4" w:space="0" w:color="auto"/>
            </w:tcBorders>
            <w:shd w:val="clear" w:color="auto" w:fill="auto"/>
            <w:vAlign w:val="center"/>
          </w:tcPr>
          <w:p w14:paraId="581F10E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74D3FCB6"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0E6989AE"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4</w:t>
            </w:r>
          </w:p>
        </w:tc>
        <w:tc>
          <w:tcPr>
            <w:tcW w:w="1215" w:type="dxa"/>
            <w:tcBorders>
              <w:top w:val="single" w:sz="4" w:space="0" w:color="auto"/>
              <w:left w:val="single" w:sz="4" w:space="0" w:color="auto"/>
              <w:bottom w:val="single" w:sz="4" w:space="0" w:color="auto"/>
              <w:right w:val="single" w:sz="4" w:space="0" w:color="auto"/>
            </w:tcBorders>
            <w:vAlign w:val="center"/>
          </w:tcPr>
          <w:p w14:paraId="01D392BC"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94753217</w:t>
            </w:r>
          </w:p>
        </w:tc>
        <w:tc>
          <w:tcPr>
            <w:tcW w:w="1295" w:type="dxa"/>
            <w:tcBorders>
              <w:top w:val="single" w:sz="4" w:space="0" w:color="auto"/>
              <w:left w:val="single" w:sz="4" w:space="0" w:color="auto"/>
              <w:bottom w:val="single" w:sz="4" w:space="0" w:color="auto"/>
              <w:right w:val="single" w:sz="4" w:space="0" w:color="auto"/>
            </w:tcBorders>
            <w:vAlign w:val="center"/>
          </w:tcPr>
          <w:p w14:paraId="2CB0E474"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1988</w:t>
            </w:r>
          </w:p>
        </w:tc>
        <w:tc>
          <w:tcPr>
            <w:tcW w:w="961" w:type="dxa"/>
            <w:tcBorders>
              <w:top w:val="single" w:sz="4" w:space="0" w:color="auto"/>
              <w:left w:val="single" w:sz="4" w:space="0" w:color="auto"/>
              <w:bottom w:val="single" w:sz="4" w:space="0" w:color="auto"/>
              <w:right w:val="single" w:sz="4" w:space="0" w:color="auto"/>
            </w:tcBorders>
            <w:vAlign w:val="center"/>
          </w:tcPr>
          <w:p w14:paraId="19390BC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3C86001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03.10.2016</w:t>
            </w:r>
          </w:p>
        </w:tc>
        <w:tc>
          <w:tcPr>
            <w:tcW w:w="1315" w:type="dxa"/>
            <w:tcBorders>
              <w:top w:val="single" w:sz="4" w:space="0" w:color="auto"/>
              <w:left w:val="single" w:sz="4" w:space="0" w:color="auto"/>
              <w:bottom w:val="single" w:sz="4" w:space="0" w:color="auto"/>
              <w:right w:val="single" w:sz="4" w:space="0" w:color="auto"/>
            </w:tcBorders>
            <w:vAlign w:val="center"/>
          </w:tcPr>
          <w:p w14:paraId="7BBEB65D"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19.12.2020</w:t>
            </w:r>
          </w:p>
        </w:tc>
        <w:tc>
          <w:tcPr>
            <w:tcW w:w="1807" w:type="dxa"/>
            <w:tcBorders>
              <w:top w:val="single" w:sz="4" w:space="0" w:color="auto"/>
              <w:left w:val="single" w:sz="4" w:space="0" w:color="auto"/>
              <w:bottom w:val="single" w:sz="4" w:space="0" w:color="auto"/>
              <w:right w:val="single" w:sz="4" w:space="0" w:color="auto"/>
            </w:tcBorders>
            <w:vAlign w:val="center"/>
          </w:tcPr>
          <w:p w14:paraId="5E671494"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338D694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588" w:type="dxa"/>
            <w:tcBorders>
              <w:top w:val="single" w:sz="4" w:space="0" w:color="auto"/>
              <w:left w:val="nil"/>
              <w:bottom w:val="single" w:sz="4" w:space="0" w:color="auto"/>
              <w:right w:val="single" w:sz="4" w:space="0" w:color="auto"/>
            </w:tcBorders>
            <w:shd w:val="clear" w:color="auto" w:fill="auto"/>
            <w:vAlign w:val="center"/>
          </w:tcPr>
          <w:p w14:paraId="530C97C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588" w:type="dxa"/>
            <w:tcBorders>
              <w:top w:val="single" w:sz="4" w:space="0" w:color="auto"/>
              <w:left w:val="nil"/>
              <w:bottom w:val="single" w:sz="4" w:space="0" w:color="auto"/>
              <w:right w:val="single" w:sz="4" w:space="0" w:color="auto"/>
            </w:tcBorders>
            <w:shd w:val="clear" w:color="auto" w:fill="auto"/>
            <w:vAlign w:val="center"/>
          </w:tcPr>
          <w:p w14:paraId="2527254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588" w:type="dxa"/>
            <w:tcBorders>
              <w:top w:val="single" w:sz="4" w:space="0" w:color="auto"/>
              <w:left w:val="nil"/>
              <w:bottom w:val="single" w:sz="4" w:space="0" w:color="auto"/>
              <w:right w:val="single" w:sz="4" w:space="0" w:color="auto"/>
            </w:tcBorders>
            <w:shd w:val="clear" w:color="auto" w:fill="auto"/>
            <w:vAlign w:val="center"/>
          </w:tcPr>
          <w:p w14:paraId="69CDDDE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55</w:t>
            </w:r>
          </w:p>
        </w:tc>
        <w:tc>
          <w:tcPr>
            <w:tcW w:w="705" w:type="dxa"/>
            <w:tcBorders>
              <w:top w:val="single" w:sz="4" w:space="0" w:color="auto"/>
              <w:left w:val="nil"/>
              <w:bottom w:val="single" w:sz="4" w:space="0" w:color="auto"/>
              <w:right w:val="single" w:sz="4" w:space="0" w:color="auto"/>
            </w:tcBorders>
            <w:shd w:val="clear" w:color="auto" w:fill="auto"/>
            <w:vAlign w:val="center"/>
          </w:tcPr>
          <w:p w14:paraId="19C78B5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2014</w:t>
            </w:r>
          </w:p>
        </w:tc>
        <w:tc>
          <w:tcPr>
            <w:tcW w:w="705" w:type="dxa"/>
            <w:tcBorders>
              <w:top w:val="single" w:sz="4" w:space="0" w:color="auto"/>
              <w:left w:val="nil"/>
              <w:bottom w:val="single" w:sz="4" w:space="0" w:color="auto"/>
              <w:right w:val="single" w:sz="4" w:space="0" w:color="auto"/>
            </w:tcBorders>
            <w:shd w:val="clear" w:color="auto" w:fill="auto"/>
            <w:vAlign w:val="center"/>
          </w:tcPr>
          <w:p w14:paraId="173A467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2014</w:t>
            </w:r>
          </w:p>
        </w:tc>
        <w:tc>
          <w:tcPr>
            <w:tcW w:w="705" w:type="dxa"/>
            <w:tcBorders>
              <w:top w:val="single" w:sz="4" w:space="0" w:color="auto"/>
              <w:left w:val="nil"/>
              <w:bottom w:val="single" w:sz="4" w:space="0" w:color="auto"/>
              <w:right w:val="single" w:sz="4" w:space="0" w:color="auto"/>
            </w:tcBorders>
            <w:shd w:val="clear" w:color="auto" w:fill="auto"/>
            <w:vAlign w:val="center"/>
          </w:tcPr>
          <w:p w14:paraId="31AD97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2014</w:t>
            </w:r>
          </w:p>
        </w:tc>
        <w:tc>
          <w:tcPr>
            <w:tcW w:w="705" w:type="dxa"/>
            <w:tcBorders>
              <w:top w:val="single" w:sz="4" w:space="0" w:color="auto"/>
              <w:left w:val="nil"/>
              <w:bottom w:val="single" w:sz="4" w:space="0" w:color="auto"/>
              <w:right w:val="single" w:sz="4" w:space="0" w:color="auto"/>
            </w:tcBorders>
            <w:shd w:val="clear" w:color="auto" w:fill="auto"/>
            <w:vAlign w:val="center"/>
          </w:tcPr>
          <w:p w14:paraId="6B9BB3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2014</w:t>
            </w:r>
          </w:p>
        </w:tc>
        <w:tc>
          <w:tcPr>
            <w:tcW w:w="705" w:type="dxa"/>
            <w:tcBorders>
              <w:top w:val="single" w:sz="4" w:space="0" w:color="auto"/>
              <w:left w:val="nil"/>
              <w:bottom w:val="single" w:sz="4" w:space="0" w:color="auto"/>
              <w:right w:val="single" w:sz="4" w:space="0" w:color="auto"/>
            </w:tcBorders>
            <w:shd w:val="clear" w:color="auto" w:fill="auto"/>
            <w:vAlign w:val="center"/>
          </w:tcPr>
          <w:p w14:paraId="4F4890D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2014</w:t>
            </w:r>
          </w:p>
        </w:tc>
        <w:tc>
          <w:tcPr>
            <w:tcW w:w="661" w:type="dxa"/>
            <w:tcBorders>
              <w:top w:val="single" w:sz="4" w:space="0" w:color="auto"/>
              <w:left w:val="nil"/>
              <w:bottom w:val="single" w:sz="4" w:space="0" w:color="auto"/>
              <w:right w:val="single" w:sz="4" w:space="0" w:color="auto"/>
            </w:tcBorders>
            <w:shd w:val="clear" w:color="auto" w:fill="auto"/>
            <w:vAlign w:val="center"/>
          </w:tcPr>
          <w:p w14:paraId="2DE993B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8B2CF6" w:rsidRPr="00685FF0" w14:paraId="3E787DA5" w14:textId="77777777" w:rsidTr="006B0ADF">
        <w:trPr>
          <w:trHeight w:val="300"/>
          <w:jc w:val="center"/>
        </w:trPr>
        <w:tc>
          <w:tcPr>
            <w:tcW w:w="784" w:type="dxa"/>
            <w:tcBorders>
              <w:top w:val="single" w:sz="4" w:space="0" w:color="auto"/>
              <w:left w:val="single" w:sz="4" w:space="0" w:color="auto"/>
              <w:bottom w:val="single" w:sz="4" w:space="0" w:color="auto"/>
              <w:right w:val="single" w:sz="4" w:space="0" w:color="auto"/>
            </w:tcBorders>
            <w:vAlign w:val="center"/>
          </w:tcPr>
          <w:p w14:paraId="0392C549" w14:textId="77777777" w:rsidR="008B2CF6" w:rsidRPr="00685FF0" w:rsidRDefault="008B2CF6" w:rsidP="00604D10">
            <w:pPr>
              <w:rPr>
                <w:rFonts w:ascii="Arial" w:hAnsi="Arial" w:cs="Arial"/>
                <w:color w:val="000000"/>
                <w:sz w:val="20"/>
                <w:szCs w:val="20"/>
              </w:rPr>
            </w:pPr>
            <w:r>
              <w:rPr>
                <w:rFonts w:ascii="Arial" w:hAnsi="Arial" w:cs="Arial"/>
                <w:color w:val="000000"/>
                <w:sz w:val="20"/>
                <w:szCs w:val="20"/>
              </w:rPr>
              <w:t>5</w:t>
            </w:r>
          </w:p>
        </w:tc>
        <w:tc>
          <w:tcPr>
            <w:tcW w:w="1215" w:type="dxa"/>
            <w:tcBorders>
              <w:top w:val="single" w:sz="4" w:space="0" w:color="auto"/>
              <w:left w:val="single" w:sz="4" w:space="0" w:color="auto"/>
              <w:bottom w:val="single" w:sz="4" w:space="0" w:color="auto"/>
              <w:right w:val="single" w:sz="4" w:space="0" w:color="auto"/>
            </w:tcBorders>
            <w:vAlign w:val="center"/>
          </w:tcPr>
          <w:p w14:paraId="30A73C0A"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94772555</w:t>
            </w:r>
          </w:p>
        </w:tc>
        <w:tc>
          <w:tcPr>
            <w:tcW w:w="1295" w:type="dxa"/>
            <w:tcBorders>
              <w:top w:val="single" w:sz="4" w:space="0" w:color="auto"/>
              <w:left w:val="single" w:sz="4" w:space="0" w:color="auto"/>
              <w:bottom w:val="single" w:sz="4" w:space="0" w:color="auto"/>
              <w:right w:val="single" w:sz="4" w:space="0" w:color="auto"/>
            </w:tcBorders>
            <w:vAlign w:val="center"/>
          </w:tcPr>
          <w:p w14:paraId="1AB7202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1989</w:t>
            </w:r>
          </w:p>
        </w:tc>
        <w:tc>
          <w:tcPr>
            <w:tcW w:w="961" w:type="dxa"/>
            <w:tcBorders>
              <w:top w:val="single" w:sz="4" w:space="0" w:color="auto"/>
              <w:left w:val="single" w:sz="4" w:space="0" w:color="auto"/>
              <w:bottom w:val="single" w:sz="4" w:space="0" w:color="auto"/>
              <w:right w:val="single" w:sz="4" w:space="0" w:color="auto"/>
            </w:tcBorders>
            <w:vAlign w:val="center"/>
          </w:tcPr>
          <w:p w14:paraId="7E594DCF"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13-9004</w:t>
            </w:r>
          </w:p>
        </w:tc>
        <w:tc>
          <w:tcPr>
            <w:tcW w:w="1315" w:type="dxa"/>
            <w:tcBorders>
              <w:top w:val="single" w:sz="4" w:space="0" w:color="auto"/>
              <w:left w:val="single" w:sz="4" w:space="0" w:color="auto"/>
              <w:bottom w:val="single" w:sz="4" w:space="0" w:color="auto"/>
              <w:right w:val="single" w:sz="4" w:space="0" w:color="auto"/>
            </w:tcBorders>
            <w:vAlign w:val="center"/>
          </w:tcPr>
          <w:p w14:paraId="430AEFA4"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16.09.2017</w:t>
            </w:r>
          </w:p>
        </w:tc>
        <w:tc>
          <w:tcPr>
            <w:tcW w:w="1315" w:type="dxa"/>
            <w:tcBorders>
              <w:top w:val="single" w:sz="4" w:space="0" w:color="auto"/>
              <w:left w:val="single" w:sz="4" w:space="0" w:color="auto"/>
              <w:bottom w:val="single" w:sz="4" w:space="0" w:color="auto"/>
              <w:right w:val="single" w:sz="4" w:space="0" w:color="auto"/>
            </w:tcBorders>
            <w:vAlign w:val="center"/>
          </w:tcPr>
          <w:p w14:paraId="159840B8" w14:textId="77777777" w:rsidR="008B2CF6" w:rsidRPr="00685FF0" w:rsidRDefault="008B2CF6" w:rsidP="00604D10">
            <w:pPr>
              <w:rPr>
                <w:rFonts w:ascii="Arial" w:hAnsi="Arial" w:cs="Arial"/>
                <w:color w:val="000000"/>
                <w:sz w:val="20"/>
                <w:szCs w:val="20"/>
              </w:rPr>
            </w:pPr>
            <w:r w:rsidRPr="00685FF0">
              <w:rPr>
                <w:rFonts w:ascii="Arial" w:hAnsi="Arial" w:cs="Arial"/>
                <w:color w:val="000000"/>
                <w:sz w:val="20"/>
                <w:szCs w:val="20"/>
              </w:rPr>
              <w:t>22.11.2020</w:t>
            </w:r>
          </w:p>
        </w:tc>
        <w:tc>
          <w:tcPr>
            <w:tcW w:w="1807" w:type="dxa"/>
            <w:tcBorders>
              <w:top w:val="single" w:sz="4" w:space="0" w:color="auto"/>
              <w:left w:val="single" w:sz="4" w:space="0" w:color="auto"/>
              <w:bottom w:val="single" w:sz="4" w:space="0" w:color="auto"/>
              <w:right w:val="single" w:sz="4" w:space="0" w:color="auto"/>
            </w:tcBorders>
            <w:vAlign w:val="center"/>
          </w:tcPr>
          <w:p w14:paraId="0CF79A07" w14:textId="77777777" w:rsidR="008B2CF6" w:rsidRPr="00685FF0" w:rsidRDefault="008B2CF6" w:rsidP="00604D10">
            <w:pP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588" w:type="dxa"/>
            <w:tcBorders>
              <w:top w:val="single" w:sz="4" w:space="0" w:color="auto"/>
              <w:left w:val="nil"/>
              <w:bottom w:val="single" w:sz="4" w:space="0" w:color="auto"/>
              <w:right w:val="single" w:sz="4" w:space="0" w:color="auto"/>
            </w:tcBorders>
            <w:shd w:val="clear" w:color="auto" w:fill="auto"/>
            <w:vAlign w:val="center"/>
          </w:tcPr>
          <w:p w14:paraId="11DCC77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tcPr>
          <w:p w14:paraId="5DDC568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88" w:type="dxa"/>
            <w:tcBorders>
              <w:top w:val="single" w:sz="4" w:space="0" w:color="auto"/>
              <w:left w:val="nil"/>
              <w:bottom w:val="single" w:sz="4" w:space="0" w:color="auto"/>
              <w:right w:val="single" w:sz="4" w:space="0" w:color="auto"/>
            </w:tcBorders>
            <w:shd w:val="clear" w:color="auto" w:fill="auto"/>
            <w:vAlign w:val="center"/>
          </w:tcPr>
          <w:p w14:paraId="68EF508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588" w:type="dxa"/>
            <w:tcBorders>
              <w:top w:val="single" w:sz="4" w:space="0" w:color="auto"/>
              <w:left w:val="nil"/>
              <w:bottom w:val="single" w:sz="4" w:space="0" w:color="auto"/>
              <w:right w:val="single" w:sz="4" w:space="0" w:color="auto"/>
            </w:tcBorders>
            <w:shd w:val="clear" w:color="auto" w:fill="auto"/>
            <w:vAlign w:val="center"/>
          </w:tcPr>
          <w:p w14:paraId="3FF137B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705" w:type="dxa"/>
            <w:tcBorders>
              <w:top w:val="single" w:sz="4" w:space="0" w:color="auto"/>
              <w:left w:val="nil"/>
              <w:bottom w:val="single" w:sz="4" w:space="0" w:color="auto"/>
              <w:right w:val="single" w:sz="4" w:space="0" w:color="auto"/>
            </w:tcBorders>
            <w:shd w:val="clear" w:color="auto" w:fill="auto"/>
            <w:vAlign w:val="center"/>
          </w:tcPr>
          <w:p w14:paraId="23F2435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200D2EE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34CC26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6FD82D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5" w:type="dxa"/>
            <w:tcBorders>
              <w:top w:val="single" w:sz="4" w:space="0" w:color="auto"/>
              <w:left w:val="nil"/>
              <w:bottom w:val="single" w:sz="4" w:space="0" w:color="auto"/>
              <w:right w:val="single" w:sz="4" w:space="0" w:color="auto"/>
            </w:tcBorders>
            <w:shd w:val="clear" w:color="auto" w:fill="auto"/>
            <w:vAlign w:val="center"/>
          </w:tcPr>
          <w:p w14:paraId="1690ABC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61" w:type="dxa"/>
            <w:tcBorders>
              <w:top w:val="single" w:sz="4" w:space="0" w:color="auto"/>
              <w:left w:val="nil"/>
              <w:bottom w:val="single" w:sz="4" w:space="0" w:color="auto"/>
              <w:right w:val="single" w:sz="4" w:space="0" w:color="auto"/>
            </w:tcBorders>
            <w:shd w:val="clear" w:color="auto" w:fill="auto"/>
            <w:vAlign w:val="center"/>
          </w:tcPr>
          <w:p w14:paraId="4719A91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4E7B025B" w14:textId="434885DD" w:rsidR="008B2CF6" w:rsidRDefault="00CC3A08" w:rsidP="008B2CF6">
      <w:pPr>
        <w:mirrorIndents/>
        <w:rPr>
          <w:rFonts w:ascii="Arial" w:hAnsi="Arial" w:cs="Arial"/>
          <w:b/>
          <w:sz w:val="22"/>
          <w:szCs w:val="22"/>
        </w:rPr>
      </w:pPr>
      <w:r w:rsidRPr="00CC3A08">
        <w:rPr>
          <w:rFonts w:ascii="Arial" w:hAnsi="Arial" w:cs="Arial"/>
          <w:b/>
          <w:sz w:val="22"/>
          <w:szCs w:val="22"/>
        </w:rPr>
        <w:t>Lot 8 starting price 35,000 EUR (thirty-five thousand euros). Bidding increment 100 EUR.</w:t>
      </w:r>
    </w:p>
    <w:p w14:paraId="60163612" w14:textId="77777777" w:rsidR="008B2CF6" w:rsidRDefault="008B2CF6" w:rsidP="008B2CF6">
      <w:pPr>
        <w:mirrorIndents/>
        <w:rPr>
          <w:rFonts w:ascii="Arial" w:hAnsi="Arial" w:cs="Arial"/>
          <w:b/>
          <w:sz w:val="22"/>
          <w:szCs w:val="22"/>
        </w:rPr>
      </w:pPr>
    </w:p>
    <w:p w14:paraId="4F2548A6" w14:textId="15F68468" w:rsidR="008B2CF6" w:rsidRPr="00685FF0" w:rsidRDefault="00CC3A08" w:rsidP="008B2CF6">
      <w:pPr>
        <w:mirrorIndents/>
        <w:rPr>
          <w:rFonts w:ascii="Arial" w:hAnsi="Arial" w:cs="Arial"/>
          <w:b/>
          <w:sz w:val="22"/>
          <w:szCs w:val="22"/>
        </w:rPr>
      </w:pPr>
      <w:r>
        <w:rPr>
          <w:rFonts w:ascii="Arial" w:hAnsi="Arial" w:cs="Arial"/>
          <w:b/>
          <w:sz w:val="22"/>
          <w:szCs w:val="22"/>
        </w:rPr>
        <w:t>Lot 9</w:t>
      </w:r>
    </w:p>
    <w:tbl>
      <w:tblPr>
        <w:tblW w:w="15163" w:type="dxa"/>
        <w:jc w:val="center"/>
        <w:tblLook w:val="04A0" w:firstRow="1" w:lastRow="0" w:firstColumn="1" w:lastColumn="0" w:noHBand="0" w:noVBand="1"/>
      </w:tblPr>
      <w:tblGrid>
        <w:gridCol w:w="606"/>
        <w:gridCol w:w="1220"/>
        <w:gridCol w:w="1295"/>
        <w:gridCol w:w="975"/>
        <w:gridCol w:w="1318"/>
        <w:gridCol w:w="1318"/>
        <w:gridCol w:w="1840"/>
        <w:gridCol w:w="600"/>
        <w:gridCol w:w="600"/>
        <w:gridCol w:w="600"/>
        <w:gridCol w:w="600"/>
        <w:gridCol w:w="706"/>
        <w:gridCol w:w="706"/>
        <w:gridCol w:w="706"/>
        <w:gridCol w:w="706"/>
        <w:gridCol w:w="706"/>
        <w:gridCol w:w="661"/>
      </w:tblGrid>
      <w:tr w:rsidR="00EE4BEA" w:rsidRPr="00685FF0" w14:paraId="7D7FE9BF" w14:textId="77777777" w:rsidTr="006B0ADF">
        <w:trPr>
          <w:trHeight w:val="960"/>
          <w:jc w:val="center"/>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0E8A9" w14:textId="55CFF7A2" w:rsidR="00EE4BEA" w:rsidRPr="00685FF0" w:rsidRDefault="00EE4BEA" w:rsidP="00EE4BEA">
            <w:pPr>
              <w:jc w:val="center"/>
              <w:rPr>
                <w:rFonts w:ascii="Arial" w:hAnsi="Arial" w:cs="Arial"/>
                <w:color w:val="000000"/>
                <w:sz w:val="20"/>
                <w:szCs w:val="20"/>
              </w:rPr>
            </w:pPr>
            <w:bookmarkStart w:id="4" w:name="_Hlk230616999"/>
            <w:r w:rsidRPr="00626400">
              <w:rPr>
                <w:rFonts w:ascii="Arial" w:eastAsia="Arial" w:hAnsi="Arial" w:cs="Arial"/>
                <w:sz w:val="20"/>
                <w:szCs w:val="20"/>
              </w:rPr>
              <w:lastRenderedPageBreak/>
              <w:t>No.</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A8BDC" w14:textId="2D63E2D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64696A" w14:textId="2207D48C"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CCFF7" w14:textId="25D2B0E0"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1E330303" w14:textId="6BBA6F7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073A1F" w14:textId="0D3E416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591" w:type="dxa"/>
            <w:gridSpan w:val="10"/>
            <w:tcBorders>
              <w:top w:val="single" w:sz="4" w:space="0" w:color="auto"/>
              <w:left w:val="nil"/>
              <w:bottom w:val="single" w:sz="4" w:space="0" w:color="auto"/>
              <w:right w:val="single" w:sz="4" w:space="0" w:color="auto"/>
            </w:tcBorders>
            <w:shd w:val="clear" w:color="auto" w:fill="auto"/>
            <w:vAlign w:val="center"/>
            <w:hideMark/>
          </w:tcPr>
          <w:p w14:paraId="7E4D7B4B" w14:textId="6F5F3AF9"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4646045" w14:textId="77777777" w:rsidTr="006B0ADF">
        <w:trPr>
          <w:trHeight w:val="510"/>
          <w:jc w:val="center"/>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2F374E2E" w14:textId="77777777" w:rsidR="006B0ADF" w:rsidRPr="00685FF0" w:rsidRDefault="006B0ADF" w:rsidP="006B0ADF">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7BF160C"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78BDB44E"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0BB0E8C"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4329CE3A" w14:textId="7900A94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35D957D8" w14:textId="0CFF710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6E0BCBF6"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59C9C0B" w14:textId="123FE85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191" w:type="dxa"/>
            <w:gridSpan w:val="6"/>
            <w:tcBorders>
              <w:top w:val="single" w:sz="4" w:space="0" w:color="auto"/>
              <w:left w:val="nil"/>
              <w:bottom w:val="single" w:sz="4" w:space="0" w:color="auto"/>
              <w:right w:val="single" w:sz="4" w:space="0" w:color="000000"/>
            </w:tcBorders>
            <w:shd w:val="clear" w:color="auto" w:fill="auto"/>
            <w:vAlign w:val="center"/>
            <w:hideMark/>
          </w:tcPr>
          <w:p w14:paraId="741B3F9D" w14:textId="6B49C56C"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4212D34B" w14:textId="77777777" w:rsidTr="006B0ADF">
        <w:trPr>
          <w:trHeight w:val="300"/>
          <w:jc w:val="center"/>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29CE292F" w14:textId="77777777" w:rsidR="00EE4BEA" w:rsidRPr="00685FF0" w:rsidRDefault="00EE4BEA" w:rsidP="00EE4BEA">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50EBC0D"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01511F9C" w14:textId="77777777" w:rsidR="00EE4BEA" w:rsidRPr="00685FF0" w:rsidRDefault="00EE4BEA" w:rsidP="00EE4BE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03651D4"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EEE07A9"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CA8B4F9" w14:textId="77777777" w:rsidR="00EE4BEA" w:rsidRPr="00685FF0" w:rsidRDefault="00EE4BEA" w:rsidP="00EE4BE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F339D0F" w14:textId="77777777" w:rsidR="00EE4BEA" w:rsidRPr="00685FF0" w:rsidRDefault="00EE4BEA" w:rsidP="00EE4BE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A1D11C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840DF0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BB81B0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0F1CA7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6EFFDE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FED8C1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7246AF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B28049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94592B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0D1A393F"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bookmarkEnd w:id="4"/>
      <w:tr w:rsidR="006B0ADF" w:rsidRPr="00685FF0" w14:paraId="36BFE1BA" w14:textId="77777777" w:rsidTr="006B0ADF">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14:paraId="6740C0EE" w14:textId="77777777" w:rsidR="008B2CF6" w:rsidRPr="00685FF0" w:rsidRDefault="008B2CF6" w:rsidP="00604D10">
            <w:pPr>
              <w:jc w:val="center"/>
              <w:rPr>
                <w:rFonts w:ascii="Arial" w:hAnsi="Arial" w:cs="Arial"/>
                <w:color w:val="000000"/>
                <w:sz w:val="20"/>
                <w:szCs w:val="20"/>
              </w:rPr>
            </w:pPr>
            <w:r>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3A365EC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94772563</w:t>
            </w:r>
          </w:p>
        </w:tc>
        <w:tc>
          <w:tcPr>
            <w:tcW w:w="1295" w:type="dxa"/>
            <w:tcBorders>
              <w:top w:val="nil"/>
              <w:left w:val="nil"/>
              <w:bottom w:val="single" w:sz="4" w:space="0" w:color="auto"/>
              <w:right w:val="single" w:sz="4" w:space="0" w:color="auto"/>
            </w:tcBorders>
            <w:shd w:val="clear" w:color="auto" w:fill="auto"/>
            <w:noWrap/>
            <w:vAlign w:val="center"/>
            <w:hideMark/>
          </w:tcPr>
          <w:p w14:paraId="52DDC1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975" w:type="dxa"/>
            <w:tcBorders>
              <w:top w:val="nil"/>
              <w:left w:val="nil"/>
              <w:bottom w:val="single" w:sz="4" w:space="0" w:color="auto"/>
              <w:right w:val="single" w:sz="4" w:space="0" w:color="auto"/>
            </w:tcBorders>
            <w:shd w:val="clear" w:color="auto" w:fill="auto"/>
            <w:noWrap/>
            <w:vAlign w:val="center"/>
            <w:hideMark/>
          </w:tcPr>
          <w:p w14:paraId="206809B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24A50A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26.07.2017</w:t>
            </w:r>
          </w:p>
        </w:tc>
        <w:tc>
          <w:tcPr>
            <w:tcW w:w="1318" w:type="dxa"/>
            <w:tcBorders>
              <w:top w:val="nil"/>
              <w:left w:val="nil"/>
              <w:bottom w:val="single" w:sz="4" w:space="0" w:color="auto"/>
              <w:right w:val="single" w:sz="4" w:space="0" w:color="auto"/>
            </w:tcBorders>
            <w:shd w:val="clear" w:color="auto" w:fill="auto"/>
            <w:noWrap/>
            <w:vAlign w:val="center"/>
            <w:hideMark/>
          </w:tcPr>
          <w:p w14:paraId="080605D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tcBorders>
              <w:top w:val="nil"/>
              <w:left w:val="nil"/>
              <w:bottom w:val="single" w:sz="4" w:space="0" w:color="auto"/>
              <w:right w:val="single" w:sz="4" w:space="0" w:color="auto"/>
            </w:tcBorders>
            <w:shd w:val="clear" w:color="auto" w:fill="auto"/>
            <w:noWrap/>
            <w:vAlign w:val="center"/>
            <w:hideMark/>
          </w:tcPr>
          <w:p w14:paraId="6A19FE43"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023C3A4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5B94FC9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7DAA8F7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134F711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706" w:type="dxa"/>
            <w:tcBorders>
              <w:top w:val="nil"/>
              <w:left w:val="nil"/>
              <w:bottom w:val="single" w:sz="4" w:space="0" w:color="auto"/>
              <w:right w:val="single" w:sz="4" w:space="0" w:color="auto"/>
            </w:tcBorders>
            <w:shd w:val="clear" w:color="auto" w:fill="auto"/>
            <w:noWrap/>
            <w:vAlign w:val="center"/>
            <w:hideMark/>
          </w:tcPr>
          <w:p w14:paraId="69B299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03A5B6A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075CE9F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1288F65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2B5F04E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61" w:type="dxa"/>
            <w:tcBorders>
              <w:top w:val="nil"/>
              <w:left w:val="nil"/>
              <w:bottom w:val="single" w:sz="4" w:space="0" w:color="auto"/>
              <w:right w:val="single" w:sz="4" w:space="0" w:color="auto"/>
            </w:tcBorders>
            <w:shd w:val="clear" w:color="auto" w:fill="auto"/>
            <w:noWrap/>
            <w:vAlign w:val="center"/>
            <w:hideMark/>
          </w:tcPr>
          <w:p w14:paraId="774BEC9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r>
      <w:tr w:rsidR="006B0ADF" w:rsidRPr="00685FF0" w14:paraId="627E6FE4" w14:textId="77777777" w:rsidTr="006B0ADF">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14:paraId="7A436F10" w14:textId="77777777" w:rsidR="008B2CF6" w:rsidRPr="00685FF0" w:rsidRDefault="008B2CF6" w:rsidP="00604D10">
            <w:pPr>
              <w:jc w:val="center"/>
              <w:rPr>
                <w:rFonts w:ascii="Arial" w:hAnsi="Arial" w:cs="Arial"/>
                <w:color w:val="000000"/>
                <w:sz w:val="20"/>
                <w:szCs w:val="20"/>
              </w:rPr>
            </w:pPr>
            <w:r>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0808B8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94796661</w:t>
            </w:r>
          </w:p>
        </w:tc>
        <w:tc>
          <w:tcPr>
            <w:tcW w:w="1295" w:type="dxa"/>
            <w:tcBorders>
              <w:top w:val="nil"/>
              <w:left w:val="nil"/>
              <w:bottom w:val="single" w:sz="4" w:space="0" w:color="auto"/>
              <w:right w:val="single" w:sz="4" w:space="0" w:color="auto"/>
            </w:tcBorders>
            <w:shd w:val="clear" w:color="auto" w:fill="auto"/>
            <w:noWrap/>
            <w:vAlign w:val="center"/>
            <w:hideMark/>
          </w:tcPr>
          <w:p w14:paraId="519A81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2F54DF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619C74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20.11.2020</w:t>
            </w:r>
          </w:p>
        </w:tc>
        <w:tc>
          <w:tcPr>
            <w:tcW w:w="1318" w:type="dxa"/>
            <w:tcBorders>
              <w:top w:val="nil"/>
              <w:left w:val="nil"/>
              <w:bottom w:val="single" w:sz="4" w:space="0" w:color="auto"/>
              <w:right w:val="single" w:sz="4" w:space="0" w:color="auto"/>
            </w:tcBorders>
            <w:shd w:val="clear" w:color="auto" w:fill="auto"/>
            <w:noWrap/>
            <w:vAlign w:val="center"/>
            <w:hideMark/>
          </w:tcPr>
          <w:p w14:paraId="05FE136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07.06.2004</w:t>
            </w:r>
          </w:p>
        </w:tc>
        <w:tc>
          <w:tcPr>
            <w:tcW w:w="1840" w:type="dxa"/>
            <w:tcBorders>
              <w:top w:val="nil"/>
              <w:left w:val="nil"/>
              <w:bottom w:val="single" w:sz="4" w:space="0" w:color="auto"/>
              <w:right w:val="single" w:sz="4" w:space="0" w:color="auto"/>
            </w:tcBorders>
            <w:shd w:val="clear" w:color="auto" w:fill="auto"/>
            <w:noWrap/>
            <w:vAlign w:val="center"/>
            <w:hideMark/>
          </w:tcPr>
          <w:p w14:paraId="7F3A595C"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7C83188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4C51DC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7B81F72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43F427F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tcBorders>
              <w:top w:val="nil"/>
              <w:left w:val="nil"/>
              <w:bottom w:val="single" w:sz="4" w:space="0" w:color="auto"/>
              <w:right w:val="single" w:sz="4" w:space="0" w:color="auto"/>
            </w:tcBorders>
            <w:shd w:val="clear" w:color="auto" w:fill="auto"/>
            <w:noWrap/>
            <w:vAlign w:val="center"/>
            <w:hideMark/>
          </w:tcPr>
          <w:p w14:paraId="08AD94E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0635626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490C6A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2005</w:t>
            </w:r>
          </w:p>
        </w:tc>
        <w:tc>
          <w:tcPr>
            <w:tcW w:w="706" w:type="dxa"/>
            <w:tcBorders>
              <w:top w:val="nil"/>
              <w:left w:val="nil"/>
              <w:bottom w:val="single" w:sz="4" w:space="0" w:color="auto"/>
              <w:right w:val="single" w:sz="4" w:space="0" w:color="auto"/>
            </w:tcBorders>
            <w:shd w:val="clear" w:color="auto" w:fill="auto"/>
            <w:noWrap/>
            <w:vAlign w:val="center"/>
            <w:hideMark/>
          </w:tcPr>
          <w:p w14:paraId="7C57BD6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4D091A2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61" w:type="dxa"/>
            <w:tcBorders>
              <w:top w:val="nil"/>
              <w:left w:val="nil"/>
              <w:bottom w:val="single" w:sz="4" w:space="0" w:color="auto"/>
              <w:right w:val="single" w:sz="4" w:space="0" w:color="auto"/>
            </w:tcBorders>
            <w:shd w:val="clear" w:color="auto" w:fill="auto"/>
            <w:noWrap/>
            <w:vAlign w:val="center"/>
            <w:hideMark/>
          </w:tcPr>
          <w:p w14:paraId="713D94B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2005</w:t>
            </w:r>
          </w:p>
        </w:tc>
      </w:tr>
      <w:tr w:rsidR="006B0ADF" w:rsidRPr="00685FF0" w14:paraId="7C6AEC6D" w14:textId="77777777" w:rsidTr="006B0ADF">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14:paraId="27976827" w14:textId="77777777" w:rsidR="008B2CF6" w:rsidRPr="00685FF0" w:rsidRDefault="008B2CF6" w:rsidP="00604D10">
            <w:pPr>
              <w:jc w:val="center"/>
              <w:rPr>
                <w:rFonts w:ascii="Arial" w:hAnsi="Arial" w:cs="Arial"/>
                <w:color w:val="000000"/>
                <w:sz w:val="20"/>
                <w:szCs w:val="20"/>
              </w:rPr>
            </w:pPr>
            <w:r>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7683705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94817749</w:t>
            </w:r>
          </w:p>
        </w:tc>
        <w:tc>
          <w:tcPr>
            <w:tcW w:w="1295" w:type="dxa"/>
            <w:tcBorders>
              <w:top w:val="nil"/>
              <w:left w:val="nil"/>
              <w:bottom w:val="single" w:sz="4" w:space="0" w:color="auto"/>
              <w:right w:val="single" w:sz="4" w:space="0" w:color="auto"/>
            </w:tcBorders>
            <w:shd w:val="clear" w:color="auto" w:fill="auto"/>
            <w:noWrap/>
            <w:vAlign w:val="center"/>
            <w:hideMark/>
          </w:tcPr>
          <w:p w14:paraId="2B79A1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975" w:type="dxa"/>
            <w:tcBorders>
              <w:top w:val="nil"/>
              <w:left w:val="nil"/>
              <w:bottom w:val="single" w:sz="4" w:space="0" w:color="auto"/>
              <w:right w:val="single" w:sz="4" w:space="0" w:color="auto"/>
            </w:tcBorders>
            <w:shd w:val="clear" w:color="auto" w:fill="auto"/>
            <w:noWrap/>
            <w:vAlign w:val="center"/>
            <w:hideMark/>
          </w:tcPr>
          <w:p w14:paraId="7425769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C44A35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12.01.2021</w:t>
            </w:r>
          </w:p>
        </w:tc>
        <w:tc>
          <w:tcPr>
            <w:tcW w:w="1318" w:type="dxa"/>
            <w:tcBorders>
              <w:top w:val="nil"/>
              <w:left w:val="nil"/>
              <w:bottom w:val="single" w:sz="4" w:space="0" w:color="auto"/>
              <w:right w:val="single" w:sz="4" w:space="0" w:color="auto"/>
            </w:tcBorders>
            <w:shd w:val="clear" w:color="auto" w:fill="auto"/>
            <w:noWrap/>
            <w:vAlign w:val="center"/>
            <w:hideMark/>
          </w:tcPr>
          <w:p w14:paraId="503B9B9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09.08.2008</w:t>
            </w:r>
          </w:p>
        </w:tc>
        <w:tc>
          <w:tcPr>
            <w:tcW w:w="1840" w:type="dxa"/>
            <w:tcBorders>
              <w:top w:val="nil"/>
              <w:left w:val="nil"/>
              <w:bottom w:val="single" w:sz="4" w:space="0" w:color="auto"/>
              <w:right w:val="single" w:sz="4" w:space="0" w:color="auto"/>
            </w:tcBorders>
            <w:shd w:val="clear" w:color="auto" w:fill="auto"/>
            <w:noWrap/>
            <w:vAlign w:val="center"/>
            <w:hideMark/>
          </w:tcPr>
          <w:p w14:paraId="19CDFA21"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600" w:type="dxa"/>
            <w:tcBorders>
              <w:top w:val="nil"/>
              <w:left w:val="nil"/>
              <w:bottom w:val="single" w:sz="4" w:space="0" w:color="auto"/>
              <w:right w:val="single" w:sz="4" w:space="0" w:color="auto"/>
            </w:tcBorders>
            <w:shd w:val="clear" w:color="auto" w:fill="auto"/>
            <w:noWrap/>
            <w:vAlign w:val="center"/>
            <w:hideMark/>
          </w:tcPr>
          <w:p w14:paraId="0E0195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6DDFED6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hideMark/>
          </w:tcPr>
          <w:p w14:paraId="42A323E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07A5BB5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tcBorders>
              <w:top w:val="nil"/>
              <w:left w:val="nil"/>
              <w:bottom w:val="single" w:sz="4" w:space="0" w:color="auto"/>
              <w:right w:val="single" w:sz="4" w:space="0" w:color="auto"/>
            </w:tcBorders>
            <w:shd w:val="clear" w:color="auto" w:fill="auto"/>
            <w:noWrap/>
            <w:vAlign w:val="center"/>
            <w:hideMark/>
          </w:tcPr>
          <w:p w14:paraId="7C1027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12C978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561071D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FECA9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45236CF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661" w:type="dxa"/>
            <w:tcBorders>
              <w:top w:val="nil"/>
              <w:left w:val="nil"/>
              <w:bottom w:val="single" w:sz="4" w:space="0" w:color="auto"/>
              <w:right w:val="single" w:sz="4" w:space="0" w:color="auto"/>
            </w:tcBorders>
            <w:shd w:val="clear" w:color="auto" w:fill="auto"/>
            <w:noWrap/>
            <w:vAlign w:val="center"/>
            <w:hideMark/>
          </w:tcPr>
          <w:p w14:paraId="7B18AB2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r>
    </w:tbl>
    <w:p w14:paraId="052D6560" w14:textId="0BB58F6B" w:rsidR="008B2CF6" w:rsidRPr="00685FF0" w:rsidRDefault="00CC3A08" w:rsidP="008B2CF6">
      <w:pPr>
        <w:tabs>
          <w:tab w:val="left" w:pos="225"/>
        </w:tabs>
        <w:mirrorIndents/>
        <w:rPr>
          <w:rFonts w:ascii="Arial" w:hAnsi="Arial" w:cs="Arial"/>
          <w:b/>
          <w:sz w:val="20"/>
          <w:szCs w:val="20"/>
        </w:rPr>
      </w:pPr>
      <w:r w:rsidRPr="00CC3A08">
        <w:rPr>
          <w:rFonts w:ascii="Arial" w:hAnsi="Arial" w:cs="Arial"/>
          <w:b/>
          <w:sz w:val="22"/>
          <w:szCs w:val="22"/>
        </w:rPr>
        <w:t>Lot 9 starting price 21,000 EUR (twenty-one thousand euros). Bidding increment 100 EUR.</w:t>
      </w:r>
    </w:p>
    <w:p w14:paraId="3996D49D" w14:textId="77777777" w:rsidR="008B2CF6" w:rsidRDefault="008B2CF6" w:rsidP="008B2CF6">
      <w:pPr>
        <w:mirrorIndents/>
        <w:jc w:val="center"/>
        <w:rPr>
          <w:rFonts w:ascii="Arial" w:hAnsi="Arial" w:cs="Arial"/>
          <w:bCs/>
          <w:sz w:val="20"/>
          <w:szCs w:val="20"/>
        </w:rPr>
      </w:pPr>
    </w:p>
    <w:p w14:paraId="6A676279" w14:textId="338A91E3" w:rsidR="008B2CF6" w:rsidRPr="00685FF0" w:rsidRDefault="00CC3A08" w:rsidP="008B2CF6">
      <w:pPr>
        <w:mirrorIndents/>
        <w:rPr>
          <w:rFonts w:ascii="Arial" w:hAnsi="Arial" w:cs="Arial"/>
          <w:b/>
          <w:sz w:val="22"/>
          <w:szCs w:val="22"/>
        </w:rPr>
      </w:pPr>
      <w:r>
        <w:rPr>
          <w:rFonts w:ascii="Arial" w:hAnsi="Arial" w:cs="Arial"/>
          <w:b/>
          <w:sz w:val="22"/>
          <w:szCs w:val="22"/>
        </w:rPr>
        <w:t>Lot 10</w:t>
      </w:r>
    </w:p>
    <w:tbl>
      <w:tblPr>
        <w:tblW w:w="15317" w:type="dxa"/>
        <w:jc w:val="center"/>
        <w:tblLook w:val="04A0" w:firstRow="1" w:lastRow="0" w:firstColumn="1" w:lastColumn="0" w:noHBand="0" w:noVBand="1"/>
      </w:tblPr>
      <w:tblGrid>
        <w:gridCol w:w="571"/>
        <w:gridCol w:w="1106"/>
        <w:gridCol w:w="1295"/>
        <w:gridCol w:w="1134"/>
        <w:gridCol w:w="1483"/>
        <w:gridCol w:w="1217"/>
        <w:gridCol w:w="1694"/>
        <w:gridCol w:w="937"/>
        <w:gridCol w:w="600"/>
        <w:gridCol w:w="600"/>
        <w:gridCol w:w="600"/>
        <w:gridCol w:w="680"/>
        <w:gridCol w:w="680"/>
        <w:gridCol w:w="680"/>
        <w:gridCol w:w="680"/>
        <w:gridCol w:w="680"/>
        <w:gridCol w:w="680"/>
      </w:tblGrid>
      <w:tr w:rsidR="00EE4BEA" w:rsidRPr="00685FF0" w14:paraId="3FBDCBF9" w14:textId="77777777" w:rsidTr="006B0ADF">
        <w:trPr>
          <w:trHeight w:val="960"/>
          <w:jc w:val="center"/>
        </w:trPr>
        <w:tc>
          <w:tcPr>
            <w:tcW w:w="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39BB30" w14:textId="5106E569"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CEE440" w14:textId="4577E8D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172D7C" w14:textId="4F30E7E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8DDC4" w14:textId="10798D38"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14:paraId="30A07B73" w14:textId="739D1063"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6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ACBD0D" w14:textId="414F0EC8"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14:paraId="58DD6022" w14:textId="6B64A041"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2DAEC29" w14:textId="77777777" w:rsidTr="006B0ADF">
        <w:trPr>
          <w:trHeight w:val="510"/>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6F46DE34" w14:textId="77777777" w:rsidR="006B0ADF" w:rsidRPr="00685FF0" w:rsidRDefault="006B0ADF" w:rsidP="006B0ADF">
            <w:pPr>
              <w:rPr>
                <w:rFonts w:ascii="Arial" w:hAnsi="Arial" w:cs="Arial"/>
                <w:color w:val="000000"/>
                <w:sz w:val="20"/>
                <w:szCs w:val="20"/>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0CC76D6D"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59BD9DE0" w14:textId="77777777" w:rsidR="006B0ADF" w:rsidRPr="00685FF0" w:rsidRDefault="006B0ADF" w:rsidP="006B0ADF">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5E8BD1" w14:textId="77777777" w:rsidR="006B0ADF" w:rsidRPr="00685FF0" w:rsidRDefault="006B0ADF" w:rsidP="006B0ADF">
            <w:pPr>
              <w:rPr>
                <w:rFonts w:ascii="Arial" w:hAnsi="Arial" w:cs="Arial"/>
                <w:color w:val="000000"/>
                <w:sz w:val="20"/>
                <w:szCs w:val="20"/>
              </w:rPr>
            </w:pPr>
          </w:p>
        </w:tc>
        <w:tc>
          <w:tcPr>
            <w:tcW w:w="1483" w:type="dxa"/>
            <w:vMerge w:val="restart"/>
            <w:tcBorders>
              <w:top w:val="nil"/>
              <w:left w:val="single" w:sz="4" w:space="0" w:color="auto"/>
              <w:bottom w:val="single" w:sz="4" w:space="0" w:color="000000"/>
              <w:right w:val="single" w:sz="4" w:space="0" w:color="auto"/>
            </w:tcBorders>
            <w:shd w:val="clear" w:color="auto" w:fill="auto"/>
            <w:vAlign w:val="center"/>
            <w:hideMark/>
          </w:tcPr>
          <w:p w14:paraId="7826AAE9" w14:textId="4CE3C097"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217" w:type="dxa"/>
            <w:vMerge w:val="restart"/>
            <w:tcBorders>
              <w:top w:val="nil"/>
              <w:left w:val="single" w:sz="4" w:space="0" w:color="auto"/>
              <w:bottom w:val="single" w:sz="4" w:space="0" w:color="000000"/>
              <w:right w:val="single" w:sz="4" w:space="0" w:color="auto"/>
            </w:tcBorders>
            <w:shd w:val="clear" w:color="auto" w:fill="auto"/>
            <w:vAlign w:val="center"/>
            <w:hideMark/>
          </w:tcPr>
          <w:p w14:paraId="7E77B29D" w14:textId="7D120358"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694" w:type="dxa"/>
            <w:vMerge/>
            <w:tcBorders>
              <w:top w:val="single" w:sz="4" w:space="0" w:color="auto"/>
              <w:left w:val="single" w:sz="4" w:space="0" w:color="auto"/>
              <w:bottom w:val="single" w:sz="4" w:space="0" w:color="000000"/>
              <w:right w:val="single" w:sz="4" w:space="0" w:color="auto"/>
            </w:tcBorders>
            <w:vAlign w:val="center"/>
            <w:hideMark/>
          </w:tcPr>
          <w:p w14:paraId="510C288C" w14:textId="77777777" w:rsidR="006B0ADF" w:rsidRPr="00685FF0" w:rsidRDefault="006B0ADF" w:rsidP="006B0ADF">
            <w:pPr>
              <w:rPr>
                <w:rFonts w:ascii="Arial" w:hAnsi="Arial" w:cs="Arial"/>
                <w:color w:val="000000"/>
                <w:sz w:val="20"/>
                <w:szCs w:val="20"/>
              </w:rPr>
            </w:pPr>
          </w:p>
        </w:tc>
        <w:tc>
          <w:tcPr>
            <w:tcW w:w="273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A7C51E8" w14:textId="7A504362"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080" w:type="dxa"/>
            <w:gridSpan w:val="6"/>
            <w:tcBorders>
              <w:top w:val="single" w:sz="4" w:space="0" w:color="auto"/>
              <w:left w:val="nil"/>
              <w:bottom w:val="single" w:sz="4" w:space="0" w:color="auto"/>
              <w:right w:val="single" w:sz="4" w:space="0" w:color="000000"/>
            </w:tcBorders>
            <w:shd w:val="clear" w:color="auto" w:fill="auto"/>
            <w:vAlign w:val="center"/>
            <w:hideMark/>
          </w:tcPr>
          <w:p w14:paraId="6E5F2352" w14:textId="5714A591"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293DBDD6" w14:textId="77777777" w:rsidTr="006B0ADF">
        <w:trPr>
          <w:trHeight w:val="300"/>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33A2C5F9" w14:textId="77777777" w:rsidR="00EE4BEA" w:rsidRPr="00685FF0" w:rsidRDefault="00EE4BEA" w:rsidP="00EE4BEA">
            <w:pPr>
              <w:rPr>
                <w:rFonts w:ascii="Arial" w:hAnsi="Arial" w:cs="Arial"/>
                <w:color w:val="000000"/>
                <w:sz w:val="20"/>
                <w:szCs w:val="20"/>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0691BC93"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1FFC0216" w14:textId="77777777" w:rsidR="00EE4BEA" w:rsidRPr="00685FF0" w:rsidRDefault="00EE4BEA" w:rsidP="00EE4BEA">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E8BFB0" w14:textId="77777777" w:rsidR="00EE4BEA" w:rsidRPr="00685FF0" w:rsidRDefault="00EE4BEA" w:rsidP="00EE4BEA">
            <w:pPr>
              <w:rPr>
                <w:rFonts w:ascii="Arial" w:hAnsi="Arial" w:cs="Arial"/>
                <w:color w:val="000000"/>
                <w:sz w:val="20"/>
                <w:szCs w:val="20"/>
              </w:rPr>
            </w:pPr>
          </w:p>
        </w:tc>
        <w:tc>
          <w:tcPr>
            <w:tcW w:w="1483" w:type="dxa"/>
            <w:vMerge/>
            <w:tcBorders>
              <w:top w:val="nil"/>
              <w:left w:val="single" w:sz="4" w:space="0" w:color="auto"/>
              <w:bottom w:val="single" w:sz="4" w:space="0" w:color="000000"/>
              <w:right w:val="single" w:sz="4" w:space="0" w:color="auto"/>
            </w:tcBorders>
            <w:vAlign w:val="center"/>
            <w:hideMark/>
          </w:tcPr>
          <w:p w14:paraId="790E9787" w14:textId="77777777" w:rsidR="00EE4BEA" w:rsidRPr="00685FF0" w:rsidRDefault="00EE4BEA" w:rsidP="00EE4BEA">
            <w:pPr>
              <w:rPr>
                <w:rFonts w:ascii="Arial" w:hAnsi="Arial" w:cs="Arial"/>
                <w:color w:val="000000"/>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14:paraId="3FD81905" w14:textId="77777777" w:rsidR="00EE4BEA" w:rsidRPr="00685FF0" w:rsidRDefault="00EE4BEA" w:rsidP="00EE4BEA">
            <w:pPr>
              <w:rPr>
                <w:rFonts w:ascii="Arial" w:hAnsi="Arial" w:cs="Arial"/>
                <w:color w:val="000000"/>
                <w:sz w:val="20"/>
                <w:szCs w:val="20"/>
              </w:rPr>
            </w:pPr>
          </w:p>
        </w:tc>
        <w:tc>
          <w:tcPr>
            <w:tcW w:w="1694" w:type="dxa"/>
            <w:vMerge/>
            <w:tcBorders>
              <w:top w:val="single" w:sz="4" w:space="0" w:color="auto"/>
              <w:left w:val="single" w:sz="4" w:space="0" w:color="auto"/>
              <w:bottom w:val="single" w:sz="4" w:space="0" w:color="000000"/>
              <w:right w:val="single" w:sz="4" w:space="0" w:color="auto"/>
            </w:tcBorders>
            <w:vAlign w:val="center"/>
            <w:hideMark/>
          </w:tcPr>
          <w:p w14:paraId="60449BC6" w14:textId="77777777" w:rsidR="00EE4BEA" w:rsidRPr="00685FF0" w:rsidRDefault="00EE4BEA" w:rsidP="00EE4BEA">
            <w:pPr>
              <w:rPr>
                <w:rFonts w:ascii="Arial" w:hAnsi="Arial" w:cs="Arial"/>
                <w:color w:val="000000"/>
                <w:sz w:val="20"/>
                <w:szCs w:val="20"/>
              </w:rPr>
            </w:pP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4318D54B"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ABB7A5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550F1C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D587CD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6BB2A3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54E4F9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8508A75"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4DC773C"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8D6EC4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8330B1B"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41AC7C0B" w14:textId="77777777" w:rsidTr="006B0ADF">
        <w:trPr>
          <w:trHeight w:val="300"/>
          <w:jc w:val="center"/>
        </w:trPr>
        <w:tc>
          <w:tcPr>
            <w:tcW w:w="571" w:type="dxa"/>
            <w:tcBorders>
              <w:top w:val="nil"/>
              <w:left w:val="single" w:sz="4" w:space="0" w:color="auto"/>
              <w:bottom w:val="single" w:sz="4" w:space="0" w:color="auto"/>
              <w:right w:val="single" w:sz="4" w:space="0" w:color="auto"/>
            </w:tcBorders>
            <w:shd w:val="clear" w:color="auto" w:fill="auto"/>
            <w:vAlign w:val="center"/>
            <w:hideMark/>
          </w:tcPr>
          <w:p w14:paraId="40A888F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center"/>
            <w:hideMark/>
          </w:tcPr>
          <w:p w14:paraId="1C9B5DD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94512779</w:t>
            </w:r>
          </w:p>
        </w:tc>
        <w:tc>
          <w:tcPr>
            <w:tcW w:w="1295" w:type="dxa"/>
            <w:tcBorders>
              <w:top w:val="nil"/>
              <w:left w:val="nil"/>
              <w:bottom w:val="single" w:sz="4" w:space="0" w:color="auto"/>
              <w:right w:val="single" w:sz="4" w:space="0" w:color="auto"/>
            </w:tcBorders>
            <w:shd w:val="clear" w:color="auto" w:fill="auto"/>
            <w:noWrap/>
            <w:vAlign w:val="center"/>
            <w:hideMark/>
          </w:tcPr>
          <w:p w14:paraId="0F6C19D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1979</w:t>
            </w:r>
          </w:p>
        </w:tc>
        <w:tc>
          <w:tcPr>
            <w:tcW w:w="1134" w:type="dxa"/>
            <w:tcBorders>
              <w:top w:val="nil"/>
              <w:left w:val="nil"/>
              <w:bottom w:val="single" w:sz="4" w:space="0" w:color="auto"/>
              <w:right w:val="single" w:sz="4" w:space="0" w:color="auto"/>
            </w:tcBorders>
            <w:shd w:val="clear" w:color="auto" w:fill="auto"/>
            <w:noWrap/>
            <w:vAlign w:val="center"/>
            <w:hideMark/>
          </w:tcPr>
          <w:p w14:paraId="4126FB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483" w:type="dxa"/>
            <w:tcBorders>
              <w:top w:val="nil"/>
              <w:left w:val="nil"/>
              <w:bottom w:val="single" w:sz="4" w:space="0" w:color="auto"/>
              <w:right w:val="single" w:sz="4" w:space="0" w:color="auto"/>
            </w:tcBorders>
            <w:shd w:val="clear" w:color="auto" w:fill="auto"/>
            <w:noWrap/>
            <w:vAlign w:val="center"/>
            <w:hideMark/>
          </w:tcPr>
          <w:p w14:paraId="0F7B292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02.09.2013</w:t>
            </w:r>
          </w:p>
        </w:tc>
        <w:tc>
          <w:tcPr>
            <w:tcW w:w="1217" w:type="dxa"/>
            <w:tcBorders>
              <w:top w:val="nil"/>
              <w:left w:val="nil"/>
              <w:bottom w:val="single" w:sz="4" w:space="0" w:color="auto"/>
              <w:right w:val="single" w:sz="4" w:space="0" w:color="auto"/>
            </w:tcBorders>
            <w:shd w:val="clear" w:color="auto" w:fill="auto"/>
            <w:noWrap/>
            <w:vAlign w:val="center"/>
            <w:hideMark/>
          </w:tcPr>
          <w:p w14:paraId="02E66C7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25.03.2019</w:t>
            </w:r>
          </w:p>
        </w:tc>
        <w:tc>
          <w:tcPr>
            <w:tcW w:w="1694" w:type="dxa"/>
            <w:tcBorders>
              <w:top w:val="nil"/>
              <w:left w:val="nil"/>
              <w:bottom w:val="single" w:sz="4" w:space="0" w:color="auto"/>
              <w:right w:val="single" w:sz="4" w:space="0" w:color="auto"/>
            </w:tcBorders>
            <w:shd w:val="clear" w:color="auto" w:fill="auto"/>
            <w:noWrap/>
            <w:vAlign w:val="center"/>
            <w:hideMark/>
          </w:tcPr>
          <w:p w14:paraId="5CDB42DB"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937" w:type="dxa"/>
            <w:tcBorders>
              <w:top w:val="nil"/>
              <w:left w:val="nil"/>
              <w:bottom w:val="single" w:sz="4" w:space="0" w:color="auto"/>
              <w:right w:val="single" w:sz="4" w:space="0" w:color="auto"/>
            </w:tcBorders>
            <w:shd w:val="clear" w:color="auto" w:fill="auto"/>
            <w:noWrap/>
            <w:vAlign w:val="center"/>
            <w:hideMark/>
          </w:tcPr>
          <w:p w14:paraId="62A0A5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tcBorders>
              <w:top w:val="nil"/>
              <w:left w:val="nil"/>
              <w:bottom w:val="single" w:sz="4" w:space="0" w:color="auto"/>
              <w:right w:val="single" w:sz="4" w:space="0" w:color="auto"/>
            </w:tcBorders>
            <w:shd w:val="clear" w:color="auto" w:fill="auto"/>
            <w:noWrap/>
            <w:vAlign w:val="center"/>
            <w:hideMark/>
          </w:tcPr>
          <w:p w14:paraId="47FBE27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252C040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24A3C36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31</w:t>
            </w:r>
          </w:p>
        </w:tc>
        <w:tc>
          <w:tcPr>
            <w:tcW w:w="680" w:type="dxa"/>
            <w:tcBorders>
              <w:top w:val="nil"/>
              <w:left w:val="nil"/>
              <w:bottom w:val="single" w:sz="4" w:space="0" w:color="auto"/>
              <w:right w:val="single" w:sz="4" w:space="0" w:color="auto"/>
            </w:tcBorders>
            <w:shd w:val="clear" w:color="auto" w:fill="auto"/>
            <w:noWrap/>
            <w:vAlign w:val="center"/>
            <w:hideMark/>
          </w:tcPr>
          <w:p w14:paraId="398D3DF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7A8EC88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52AFCBC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3D2A02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0FA2C44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7251A82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r>
      <w:tr w:rsidR="008B2CF6" w:rsidRPr="00685FF0" w14:paraId="3E1C829E" w14:textId="77777777" w:rsidTr="006B0ADF">
        <w:trPr>
          <w:trHeight w:val="300"/>
          <w:jc w:val="center"/>
        </w:trPr>
        <w:tc>
          <w:tcPr>
            <w:tcW w:w="571" w:type="dxa"/>
            <w:tcBorders>
              <w:top w:val="nil"/>
              <w:left w:val="single" w:sz="4" w:space="0" w:color="auto"/>
              <w:bottom w:val="single" w:sz="4" w:space="0" w:color="auto"/>
              <w:right w:val="single" w:sz="4" w:space="0" w:color="auto"/>
            </w:tcBorders>
            <w:shd w:val="clear" w:color="auto" w:fill="auto"/>
            <w:vAlign w:val="center"/>
            <w:hideMark/>
          </w:tcPr>
          <w:p w14:paraId="111F7B5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106" w:type="dxa"/>
            <w:tcBorders>
              <w:top w:val="nil"/>
              <w:left w:val="nil"/>
              <w:bottom w:val="single" w:sz="4" w:space="0" w:color="auto"/>
              <w:right w:val="single" w:sz="4" w:space="0" w:color="auto"/>
            </w:tcBorders>
            <w:shd w:val="clear" w:color="auto" w:fill="auto"/>
            <w:noWrap/>
            <w:vAlign w:val="center"/>
            <w:hideMark/>
          </w:tcPr>
          <w:p w14:paraId="7FCBFED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94516119</w:t>
            </w:r>
          </w:p>
        </w:tc>
        <w:tc>
          <w:tcPr>
            <w:tcW w:w="1295" w:type="dxa"/>
            <w:tcBorders>
              <w:top w:val="nil"/>
              <w:left w:val="nil"/>
              <w:bottom w:val="single" w:sz="4" w:space="0" w:color="auto"/>
              <w:right w:val="single" w:sz="4" w:space="0" w:color="auto"/>
            </w:tcBorders>
            <w:shd w:val="clear" w:color="auto" w:fill="auto"/>
            <w:noWrap/>
            <w:vAlign w:val="center"/>
            <w:hideMark/>
          </w:tcPr>
          <w:p w14:paraId="4FFD55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1979</w:t>
            </w:r>
          </w:p>
        </w:tc>
        <w:tc>
          <w:tcPr>
            <w:tcW w:w="1134" w:type="dxa"/>
            <w:tcBorders>
              <w:top w:val="nil"/>
              <w:left w:val="nil"/>
              <w:bottom w:val="single" w:sz="4" w:space="0" w:color="auto"/>
              <w:right w:val="single" w:sz="4" w:space="0" w:color="auto"/>
            </w:tcBorders>
            <w:shd w:val="clear" w:color="auto" w:fill="auto"/>
            <w:noWrap/>
            <w:vAlign w:val="center"/>
            <w:hideMark/>
          </w:tcPr>
          <w:p w14:paraId="44D73A3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483" w:type="dxa"/>
            <w:tcBorders>
              <w:top w:val="nil"/>
              <w:left w:val="nil"/>
              <w:bottom w:val="single" w:sz="4" w:space="0" w:color="auto"/>
              <w:right w:val="single" w:sz="4" w:space="0" w:color="auto"/>
            </w:tcBorders>
            <w:shd w:val="clear" w:color="auto" w:fill="auto"/>
            <w:noWrap/>
            <w:vAlign w:val="center"/>
            <w:hideMark/>
          </w:tcPr>
          <w:p w14:paraId="0FE25D1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04.02.2015</w:t>
            </w:r>
          </w:p>
        </w:tc>
        <w:tc>
          <w:tcPr>
            <w:tcW w:w="1217" w:type="dxa"/>
            <w:tcBorders>
              <w:top w:val="nil"/>
              <w:left w:val="nil"/>
              <w:bottom w:val="single" w:sz="4" w:space="0" w:color="auto"/>
              <w:right w:val="single" w:sz="4" w:space="0" w:color="auto"/>
            </w:tcBorders>
            <w:shd w:val="clear" w:color="auto" w:fill="auto"/>
            <w:noWrap/>
            <w:vAlign w:val="center"/>
            <w:hideMark/>
          </w:tcPr>
          <w:p w14:paraId="7A1A7C9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09.04.2019</w:t>
            </w:r>
          </w:p>
        </w:tc>
        <w:tc>
          <w:tcPr>
            <w:tcW w:w="1694" w:type="dxa"/>
            <w:tcBorders>
              <w:top w:val="nil"/>
              <w:left w:val="nil"/>
              <w:bottom w:val="single" w:sz="4" w:space="0" w:color="auto"/>
              <w:right w:val="single" w:sz="4" w:space="0" w:color="auto"/>
            </w:tcBorders>
            <w:shd w:val="clear" w:color="auto" w:fill="auto"/>
            <w:noWrap/>
            <w:vAlign w:val="center"/>
            <w:hideMark/>
          </w:tcPr>
          <w:p w14:paraId="652ABE5D" w14:textId="77777777" w:rsidR="008B2CF6" w:rsidRPr="00685FF0" w:rsidRDefault="008B2CF6" w:rsidP="00604D10">
            <w:pPr>
              <w:jc w:val="center"/>
              <w:rPr>
                <w:rFonts w:ascii="Arial" w:hAnsi="Arial" w:cs="Arial"/>
                <w:color w:val="000000"/>
                <w:sz w:val="20"/>
                <w:szCs w:val="20"/>
              </w:rPr>
            </w:pPr>
            <w:proofErr w:type="spellStart"/>
            <w:r w:rsidRPr="00685FF0">
              <w:rPr>
                <w:rFonts w:ascii="Arial" w:hAnsi="Arial" w:cs="Arial"/>
                <w:color w:val="000000"/>
                <w:sz w:val="20"/>
                <w:szCs w:val="20"/>
              </w:rPr>
              <w:t>Томашгород</w:t>
            </w:r>
            <w:proofErr w:type="spellEnd"/>
          </w:p>
        </w:tc>
        <w:tc>
          <w:tcPr>
            <w:tcW w:w="937" w:type="dxa"/>
            <w:tcBorders>
              <w:top w:val="nil"/>
              <w:left w:val="nil"/>
              <w:bottom w:val="single" w:sz="4" w:space="0" w:color="auto"/>
              <w:right w:val="single" w:sz="4" w:space="0" w:color="auto"/>
            </w:tcBorders>
            <w:shd w:val="clear" w:color="auto" w:fill="auto"/>
            <w:noWrap/>
            <w:vAlign w:val="center"/>
            <w:hideMark/>
          </w:tcPr>
          <w:p w14:paraId="33D5EC6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30DACD2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54FC878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76E7979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80" w:type="dxa"/>
            <w:tcBorders>
              <w:top w:val="nil"/>
              <w:left w:val="nil"/>
              <w:bottom w:val="single" w:sz="4" w:space="0" w:color="auto"/>
              <w:right w:val="single" w:sz="4" w:space="0" w:color="auto"/>
            </w:tcBorders>
            <w:shd w:val="clear" w:color="auto" w:fill="auto"/>
            <w:noWrap/>
            <w:vAlign w:val="center"/>
            <w:hideMark/>
          </w:tcPr>
          <w:p w14:paraId="2DAF3E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36EB084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71A96A0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B5661E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BF65AB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502239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r>
    </w:tbl>
    <w:p w14:paraId="3184B58D" w14:textId="1744076F" w:rsidR="008B2CF6" w:rsidRPr="00685FF0" w:rsidRDefault="006609F9" w:rsidP="008B2CF6">
      <w:pPr>
        <w:mirrorIndents/>
        <w:rPr>
          <w:rFonts w:ascii="Arial" w:hAnsi="Arial" w:cs="Arial"/>
          <w:b/>
          <w:sz w:val="22"/>
          <w:szCs w:val="22"/>
        </w:rPr>
      </w:pPr>
      <w:r w:rsidRPr="006609F9">
        <w:rPr>
          <w:rFonts w:ascii="Arial" w:hAnsi="Arial" w:cs="Arial"/>
          <w:b/>
          <w:sz w:val="22"/>
          <w:szCs w:val="22"/>
        </w:rPr>
        <w:t>Lot 10 starting price 8,000 EUR (eight thousand euros). Bidding increment 10 EUR.</w:t>
      </w:r>
    </w:p>
    <w:p w14:paraId="4B359F10" w14:textId="77777777" w:rsidR="008B2CF6" w:rsidRPr="00685FF0" w:rsidRDefault="008B2CF6" w:rsidP="008B2CF6">
      <w:pPr>
        <w:mirrorIndents/>
        <w:jc w:val="center"/>
        <w:rPr>
          <w:rFonts w:ascii="Arial" w:hAnsi="Arial" w:cs="Arial"/>
          <w:bCs/>
          <w:sz w:val="20"/>
          <w:szCs w:val="20"/>
        </w:rPr>
      </w:pPr>
    </w:p>
    <w:p w14:paraId="63241588" w14:textId="478F8DC8" w:rsidR="008B2CF6" w:rsidRPr="00685FF0" w:rsidRDefault="006609F9" w:rsidP="008B2CF6">
      <w:pPr>
        <w:mirrorIndents/>
        <w:rPr>
          <w:rFonts w:ascii="Arial" w:hAnsi="Arial" w:cs="Arial"/>
          <w:b/>
          <w:sz w:val="22"/>
          <w:szCs w:val="22"/>
        </w:rPr>
      </w:pPr>
      <w:r>
        <w:rPr>
          <w:rFonts w:ascii="Arial" w:hAnsi="Arial" w:cs="Arial"/>
          <w:b/>
          <w:sz w:val="22"/>
          <w:szCs w:val="22"/>
        </w:rPr>
        <w:t>Lot 11</w:t>
      </w:r>
    </w:p>
    <w:tbl>
      <w:tblPr>
        <w:tblW w:w="15343" w:type="dxa"/>
        <w:jc w:val="center"/>
        <w:tblLook w:val="04A0" w:firstRow="1" w:lastRow="0" w:firstColumn="1" w:lastColumn="0" w:noHBand="0" w:noVBand="1"/>
      </w:tblPr>
      <w:tblGrid>
        <w:gridCol w:w="741"/>
        <w:gridCol w:w="1220"/>
        <w:gridCol w:w="1295"/>
        <w:gridCol w:w="975"/>
        <w:gridCol w:w="1318"/>
        <w:gridCol w:w="1318"/>
        <w:gridCol w:w="1840"/>
        <w:gridCol w:w="600"/>
        <w:gridCol w:w="600"/>
        <w:gridCol w:w="600"/>
        <w:gridCol w:w="600"/>
        <w:gridCol w:w="706"/>
        <w:gridCol w:w="706"/>
        <w:gridCol w:w="706"/>
        <w:gridCol w:w="706"/>
        <w:gridCol w:w="706"/>
        <w:gridCol w:w="706"/>
      </w:tblGrid>
      <w:tr w:rsidR="00EE4BEA" w:rsidRPr="00685FF0" w14:paraId="12DA8F28" w14:textId="77777777" w:rsidTr="006B0ADF">
        <w:trPr>
          <w:trHeight w:val="960"/>
          <w:jc w:val="center"/>
        </w:trPr>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5AF1BF" w14:textId="110886E1"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92972" w14:textId="01B2B8D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7B409" w14:textId="278BD20C"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828AE5" w14:textId="0E4A63D1"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7F1753EC" w14:textId="06B8062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FB71AE" w14:textId="6370EEA5"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1544FE40" w14:textId="1106EF34"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3CE2E7FF" w14:textId="77777777" w:rsidTr="006B0ADF">
        <w:trPr>
          <w:trHeight w:val="510"/>
          <w:jc w:val="center"/>
        </w:trPr>
        <w:tc>
          <w:tcPr>
            <w:tcW w:w="741" w:type="dxa"/>
            <w:vMerge/>
            <w:tcBorders>
              <w:top w:val="single" w:sz="4" w:space="0" w:color="auto"/>
              <w:left w:val="single" w:sz="4" w:space="0" w:color="auto"/>
              <w:bottom w:val="single" w:sz="4" w:space="0" w:color="auto"/>
              <w:right w:val="single" w:sz="4" w:space="0" w:color="auto"/>
            </w:tcBorders>
            <w:vAlign w:val="center"/>
            <w:hideMark/>
          </w:tcPr>
          <w:p w14:paraId="65B2A3F5" w14:textId="77777777" w:rsidR="006B0ADF" w:rsidRPr="00685FF0" w:rsidRDefault="006B0ADF" w:rsidP="006B0ADF">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1148D136"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18ECAFA" w14:textId="77777777" w:rsidR="006B0ADF" w:rsidRPr="00685FF0" w:rsidRDefault="006B0ADF" w:rsidP="006B0ADF">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4E0DA1CD" w14:textId="77777777" w:rsidR="006B0ADF" w:rsidRPr="00685FF0" w:rsidRDefault="006B0ADF" w:rsidP="006B0ADF">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C050C29" w14:textId="4978DC94"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68B0872A" w14:textId="3AB67645"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573E4347"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AA7DFA6" w14:textId="46CB4B79"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653BA983" w14:textId="2FF3528D"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58DFC240" w14:textId="77777777" w:rsidTr="006B0ADF">
        <w:trPr>
          <w:trHeight w:val="300"/>
          <w:jc w:val="center"/>
        </w:trPr>
        <w:tc>
          <w:tcPr>
            <w:tcW w:w="741" w:type="dxa"/>
            <w:vMerge/>
            <w:tcBorders>
              <w:top w:val="single" w:sz="4" w:space="0" w:color="auto"/>
              <w:left w:val="single" w:sz="4" w:space="0" w:color="auto"/>
              <w:bottom w:val="single" w:sz="4" w:space="0" w:color="auto"/>
              <w:right w:val="single" w:sz="4" w:space="0" w:color="auto"/>
            </w:tcBorders>
            <w:vAlign w:val="center"/>
            <w:hideMark/>
          </w:tcPr>
          <w:p w14:paraId="67EB0092" w14:textId="77777777" w:rsidR="00EE4BEA" w:rsidRPr="00685FF0" w:rsidRDefault="00EE4BEA" w:rsidP="00EE4BEA">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D81C033"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5B7323B" w14:textId="77777777" w:rsidR="00EE4BEA" w:rsidRPr="00685FF0" w:rsidRDefault="00EE4BEA" w:rsidP="00EE4BEA">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500EC2C5"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152E864" w14:textId="77777777" w:rsidR="00EE4BEA" w:rsidRPr="00685FF0" w:rsidRDefault="00EE4BEA" w:rsidP="00EE4BEA">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44AA2297" w14:textId="77777777" w:rsidR="00EE4BEA" w:rsidRPr="00685FF0" w:rsidRDefault="00EE4BEA" w:rsidP="00EE4BE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4DFDC1AA" w14:textId="77777777" w:rsidR="00EE4BEA" w:rsidRPr="00685FF0" w:rsidRDefault="00EE4BEA" w:rsidP="00EE4BE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AFB6330"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918E66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B4BDF9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8CCE24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712338E"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050C66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5D7FB8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9D9B7B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069FEE9"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D650E3A"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09A5593A"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1B2C02C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0272FA2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24055139</w:t>
            </w:r>
          </w:p>
        </w:tc>
        <w:tc>
          <w:tcPr>
            <w:tcW w:w="1295" w:type="dxa"/>
            <w:tcBorders>
              <w:top w:val="nil"/>
              <w:left w:val="nil"/>
              <w:bottom w:val="single" w:sz="4" w:space="0" w:color="auto"/>
              <w:right w:val="single" w:sz="4" w:space="0" w:color="auto"/>
            </w:tcBorders>
            <w:shd w:val="clear" w:color="auto" w:fill="auto"/>
            <w:noWrap/>
            <w:vAlign w:val="center"/>
            <w:hideMark/>
          </w:tcPr>
          <w:p w14:paraId="0FF3D26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975" w:type="dxa"/>
            <w:tcBorders>
              <w:top w:val="nil"/>
              <w:left w:val="nil"/>
              <w:bottom w:val="single" w:sz="4" w:space="0" w:color="auto"/>
              <w:right w:val="single" w:sz="4" w:space="0" w:color="auto"/>
            </w:tcBorders>
            <w:shd w:val="clear" w:color="auto" w:fill="auto"/>
            <w:noWrap/>
            <w:vAlign w:val="center"/>
            <w:hideMark/>
          </w:tcPr>
          <w:p w14:paraId="17DACB2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3FAF6D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06.01.2017</w:t>
            </w:r>
          </w:p>
        </w:tc>
        <w:tc>
          <w:tcPr>
            <w:tcW w:w="1318" w:type="dxa"/>
            <w:tcBorders>
              <w:top w:val="nil"/>
              <w:left w:val="nil"/>
              <w:bottom w:val="single" w:sz="4" w:space="0" w:color="auto"/>
              <w:right w:val="single" w:sz="4" w:space="0" w:color="auto"/>
            </w:tcBorders>
            <w:shd w:val="clear" w:color="auto" w:fill="auto"/>
            <w:noWrap/>
            <w:vAlign w:val="center"/>
            <w:hideMark/>
          </w:tcPr>
          <w:p w14:paraId="47F88C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2520DA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7874313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1C91F44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2655699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35BF995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706" w:type="dxa"/>
            <w:tcBorders>
              <w:top w:val="nil"/>
              <w:left w:val="nil"/>
              <w:bottom w:val="single" w:sz="4" w:space="0" w:color="auto"/>
              <w:right w:val="single" w:sz="4" w:space="0" w:color="auto"/>
            </w:tcBorders>
            <w:shd w:val="clear" w:color="auto" w:fill="auto"/>
            <w:noWrap/>
            <w:vAlign w:val="center"/>
            <w:hideMark/>
          </w:tcPr>
          <w:p w14:paraId="126BA6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46D036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3CC4943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5C75F62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3471855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021563E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8B2CF6" w:rsidRPr="00685FF0" w14:paraId="1B73619B"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275CB92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2B38B92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24094427</w:t>
            </w:r>
          </w:p>
        </w:tc>
        <w:tc>
          <w:tcPr>
            <w:tcW w:w="1295" w:type="dxa"/>
            <w:tcBorders>
              <w:top w:val="nil"/>
              <w:left w:val="nil"/>
              <w:bottom w:val="single" w:sz="4" w:space="0" w:color="auto"/>
              <w:right w:val="single" w:sz="4" w:space="0" w:color="auto"/>
            </w:tcBorders>
            <w:shd w:val="clear" w:color="auto" w:fill="auto"/>
            <w:noWrap/>
            <w:vAlign w:val="center"/>
            <w:hideMark/>
          </w:tcPr>
          <w:p w14:paraId="3A24A2A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75" w:type="dxa"/>
            <w:tcBorders>
              <w:top w:val="nil"/>
              <w:left w:val="nil"/>
              <w:bottom w:val="single" w:sz="4" w:space="0" w:color="auto"/>
              <w:right w:val="single" w:sz="4" w:space="0" w:color="auto"/>
            </w:tcBorders>
            <w:shd w:val="clear" w:color="auto" w:fill="auto"/>
            <w:noWrap/>
            <w:vAlign w:val="center"/>
            <w:hideMark/>
          </w:tcPr>
          <w:p w14:paraId="2A81358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39EE5A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03.08.2014</w:t>
            </w:r>
          </w:p>
        </w:tc>
        <w:tc>
          <w:tcPr>
            <w:tcW w:w="1318" w:type="dxa"/>
            <w:tcBorders>
              <w:top w:val="nil"/>
              <w:left w:val="nil"/>
              <w:bottom w:val="single" w:sz="4" w:space="0" w:color="auto"/>
              <w:right w:val="single" w:sz="4" w:space="0" w:color="auto"/>
            </w:tcBorders>
            <w:shd w:val="clear" w:color="auto" w:fill="auto"/>
            <w:noWrap/>
            <w:vAlign w:val="center"/>
            <w:hideMark/>
          </w:tcPr>
          <w:p w14:paraId="0818626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10.10.2019</w:t>
            </w:r>
          </w:p>
        </w:tc>
        <w:tc>
          <w:tcPr>
            <w:tcW w:w="1840" w:type="dxa"/>
            <w:tcBorders>
              <w:top w:val="nil"/>
              <w:left w:val="nil"/>
              <w:bottom w:val="single" w:sz="4" w:space="0" w:color="auto"/>
              <w:right w:val="single" w:sz="4" w:space="0" w:color="auto"/>
            </w:tcBorders>
            <w:shd w:val="clear" w:color="auto" w:fill="auto"/>
            <w:noWrap/>
            <w:vAlign w:val="center"/>
            <w:hideMark/>
          </w:tcPr>
          <w:p w14:paraId="2A83E9E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21B2012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44E285F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413A1DF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6D9B45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706" w:type="dxa"/>
            <w:tcBorders>
              <w:top w:val="nil"/>
              <w:left w:val="nil"/>
              <w:bottom w:val="single" w:sz="4" w:space="0" w:color="auto"/>
              <w:right w:val="single" w:sz="4" w:space="0" w:color="auto"/>
            </w:tcBorders>
            <w:shd w:val="clear" w:color="auto" w:fill="auto"/>
            <w:noWrap/>
            <w:vAlign w:val="center"/>
            <w:hideMark/>
          </w:tcPr>
          <w:p w14:paraId="78C313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6EDAA78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55592DE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59438EC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0FC92C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33B0A9E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r>
      <w:tr w:rsidR="008B2CF6" w:rsidRPr="00685FF0" w14:paraId="5B0F0A2F"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4744AD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lastRenderedPageBreak/>
              <w:t>3</w:t>
            </w:r>
          </w:p>
        </w:tc>
        <w:tc>
          <w:tcPr>
            <w:tcW w:w="1220" w:type="dxa"/>
            <w:tcBorders>
              <w:top w:val="nil"/>
              <w:left w:val="nil"/>
              <w:bottom w:val="single" w:sz="4" w:space="0" w:color="auto"/>
              <w:right w:val="single" w:sz="4" w:space="0" w:color="auto"/>
            </w:tcBorders>
            <w:shd w:val="clear" w:color="auto" w:fill="auto"/>
            <w:noWrap/>
            <w:vAlign w:val="center"/>
            <w:hideMark/>
          </w:tcPr>
          <w:p w14:paraId="6C687B5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24383168</w:t>
            </w:r>
          </w:p>
        </w:tc>
        <w:tc>
          <w:tcPr>
            <w:tcW w:w="1295" w:type="dxa"/>
            <w:tcBorders>
              <w:top w:val="nil"/>
              <w:left w:val="nil"/>
              <w:bottom w:val="single" w:sz="4" w:space="0" w:color="auto"/>
              <w:right w:val="single" w:sz="4" w:space="0" w:color="auto"/>
            </w:tcBorders>
            <w:shd w:val="clear" w:color="auto" w:fill="auto"/>
            <w:noWrap/>
            <w:vAlign w:val="center"/>
            <w:hideMark/>
          </w:tcPr>
          <w:p w14:paraId="7F5092E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5120306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5AED0DA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19.03.2016</w:t>
            </w:r>
          </w:p>
        </w:tc>
        <w:tc>
          <w:tcPr>
            <w:tcW w:w="1318" w:type="dxa"/>
            <w:tcBorders>
              <w:top w:val="nil"/>
              <w:left w:val="nil"/>
              <w:bottom w:val="single" w:sz="4" w:space="0" w:color="auto"/>
              <w:right w:val="single" w:sz="4" w:space="0" w:color="auto"/>
            </w:tcBorders>
            <w:shd w:val="clear" w:color="auto" w:fill="auto"/>
            <w:noWrap/>
            <w:vAlign w:val="center"/>
            <w:hideMark/>
          </w:tcPr>
          <w:p w14:paraId="533252C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4C9F82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1E4DF98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306B909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tcBorders>
              <w:top w:val="nil"/>
              <w:left w:val="nil"/>
              <w:bottom w:val="single" w:sz="4" w:space="0" w:color="auto"/>
              <w:right w:val="single" w:sz="4" w:space="0" w:color="auto"/>
            </w:tcBorders>
            <w:shd w:val="clear" w:color="auto" w:fill="auto"/>
            <w:noWrap/>
            <w:vAlign w:val="center"/>
            <w:hideMark/>
          </w:tcPr>
          <w:p w14:paraId="29966F5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0B3ADDF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59</w:t>
            </w:r>
          </w:p>
        </w:tc>
        <w:tc>
          <w:tcPr>
            <w:tcW w:w="706" w:type="dxa"/>
            <w:tcBorders>
              <w:top w:val="nil"/>
              <w:left w:val="nil"/>
              <w:bottom w:val="single" w:sz="4" w:space="0" w:color="auto"/>
              <w:right w:val="single" w:sz="4" w:space="0" w:color="auto"/>
            </w:tcBorders>
            <w:shd w:val="clear" w:color="auto" w:fill="auto"/>
            <w:noWrap/>
            <w:vAlign w:val="center"/>
            <w:hideMark/>
          </w:tcPr>
          <w:p w14:paraId="6C62E3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706" w:type="dxa"/>
            <w:tcBorders>
              <w:top w:val="nil"/>
              <w:left w:val="nil"/>
              <w:bottom w:val="single" w:sz="4" w:space="0" w:color="auto"/>
              <w:right w:val="single" w:sz="4" w:space="0" w:color="auto"/>
            </w:tcBorders>
            <w:shd w:val="clear" w:color="auto" w:fill="auto"/>
            <w:noWrap/>
            <w:vAlign w:val="center"/>
            <w:hideMark/>
          </w:tcPr>
          <w:p w14:paraId="28CE59E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706" w:type="dxa"/>
            <w:tcBorders>
              <w:top w:val="nil"/>
              <w:left w:val="nil"/>
              <w:bottom w:val="single" w:sz="4" w:space="0" w:color="auto"/>
              <w:right w:val="single" w:sz="4" w:space="0" w:color="auto"/>
            </w:tcBorders>
            <w:shd w:val="clear" w:color="auto" w:fill="auto"/>
            <w:noWrap/>
            <w:vAlign w:val="center"/>
            <w:hideMark/>
          </w:tcPr>
          <w:p w14:paraId="0F5BE14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52DE9CB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412EE13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3E83A2F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1997</w:t>
            </w:r>
          </w:p>
        </w:tc>
      </w:tr>
      <w:tr w:rsidR="008B2CF6" w:rsidRPr="00685FF0" w14:paraId="6E8168E9"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6B0698F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7727518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24383184</w:t>
            </w:r>
          </w:p>
        </w:tc>
        <w:tc>
          <w:tcPr>
            <w:tcW w:w="1295" w:type="dxa"/>
            <w:tcBorders>
              <w:top w:val="nil"/>
              <w:left w:val="nil"/>
              <w:bottom w:val="single" w:sz="4" w:space="0" w:color="auto"/>
              <w:right w:val="single" w:sz="4" w:space="0" w:color="auto"/>
            </w:tcBorders>
            <w:shd w:val="clear" w:color="auto" w:fill="auto"/>
            <w:noWrap/>
            <w:vAlign w:val="center"/>
            <w:hideMark/>
          </w:tcPr>
          <w:p w14:paraId="3A6EEC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4C6D0EF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0EE4A36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05.04.2016</w:t>
            </w:r>
          </w:p>
        </w:tc>
        <w:tc>
          <w:tcPr>
            <w:tcW w:w="1318" w:type="dxa"/>
            <w:tcBorders>
              <w:top w:val="nil"/>
              <w:left w:val="nil"/>
              <w:bottom w:val="single" w:sz="4" w:space="0" w:color="auto"/>
              <w:right w:val="single" w:sz="4" w:space="0" w:color="auto"/>
            </w:tcBorders>
            <w:shd w:val="clear" w:color="auto" w:fill="auto"/>
            <w:noWrap/>
            <w:vAlign w:val="center"/>
            <w:hideMark/>
          </w:tcPr>
          <w:p w14:paraId="745E6A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651C61E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0CE4595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hideMark/>
          </w:tcPr>
          <w:p w14:paraId="2F4465E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6E07109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20141C0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center"/>
            <w:hideMark/>
          </w:tcPr>
          <w:p w14:paraId="3E8390E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585AEAB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32EC92C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38C6C9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3D1F01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6979536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r>
      <w:tr w:rsidR="008B2CF6" w:rsidRPr="00685FF0" w14:paraId="1057AA73"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5A2B25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w:t>
            </w:r>
          </w:p>
        </w:tc>
        <w:tc>
          <w:tcPr>
            <w:tcW w:w="1220" w:type="dxa"/>
            <w:tcBorders>
              <w:top w:val="nil"/>
              <w:left w:val="nil"/>
              <w:bottom w:val="single" w:sz="4" w:space="0" w:color="auto"/>
              <w:right w:val="single" w:sz="4" w:space="0" w:color="auto"/>
            </w:tcBorders>
            <w:shd w:val="clear" w:color="auto" w:fill="auto"/>
            <w:noWrap/>
            <w:vAlign w:val="center"/>
            <w:hideMark/>
          </w:tcPr>
          <w:p w14:paraId="7D9FE16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24478117</w:t>
            </w:r>
          </w:p>
        </w:tc>
        <w:tc>
          <w:tcPr>
            <w:tcW w:w="1295" w:type="dxa"/>
            <w:tcBorders>
              <w:top w:val="nil"/>
              <w:left w:val="nil"/>
              <w:bottom w:val="single" w:sz="4" w:space="0" w:color="auto"/>
              <w:right w:val="single" w:sz="4" w:space="0" w:color="auto"/>
            </w:tcBorders>
            <w:shd w:val="clear" w:color="auto" w:fill="auto"/>
            <w:noWrap/>
            <w:vAlign w:val="center"/>
            <w:hideMark/>
          </w:tcPr>
          <w:p w14:paraId="7997491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3BDBF05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7FA107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09.05.2015</w:t>
            </w:r>
          </w:p>
        </w:tc>
        <w:tc>
          <w:tcPr>
            <w:tcW w:w="1318" w:type="dxa"/>
            <w:tcBorders>
              <w:top w:val="nil"/>
              <w:left w:val="nil"/>
              <w:bottom w:val="single" w:sz="4" w:space="0" w:color="auto"/>
              <w:right w:val="single" w:sz="4" w:space="0" w:color="auto"/>
            </w:tcBorders>
            <w:shd w:val="clear" w:color="auto" w:fill="auto"/>
            <w:noWrap/>
            <w:vAlign w:val="center"/>
            <w:hideMark/>
          </w:tcPr>
          <w:p w14:paraId="5F9AA98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4B661FF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27E53FF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20D3BC8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75F439B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355633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706" w:type="dxa"/>
            <w:tcBorders>
              <w:top w:val="nil"/>
              <w:left w:val="nil"/>
              <w:bottom w:val="single" w:sz="4" w:space="0" w:color="auto"/>
              <w:right w:val="single" w:sz="4" w:space="0" w:color="auto"/>
            </w:tcBorders>
            <w:shd w:val="clear" w:color="auto" w:fill="auto"/>
            <w:noWrap/>
            <w:vAlign w:val="center"/>
            <w:hideMark/>
          </w:tcPr>
          <w:p w14:paraId="46FF239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504B5D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60C0C1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5DBD3E5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00E64E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341DA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104615C7"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0E32C35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w:t>
            </w:r>
          </w:p>
        </w:tc>
        <w:tc>
          <w:tcPr>
            <w:tcW w:w="1220" w:type="dxa"/>
            <w:tcBorders>
              <w:top w:val="nil"/>
              <w:left w:val="nil"/>
              <w:bottom w:val="single" w:sz="4" w:space="0" w:color="auto"/>
              <w:right w:val="single" w:sz="4" w:space="0" w:color="auto"/>
            </w:tcBorders>
            <w:shd w:val="clear" w:color="auto" w:fill="auto"/>
            <w:noWrap/>
            <w:vAlign w:val="center"/>
            <w:hideMark/>
          </w:tcPr>
          <w:p w14:paraId="4C7BB41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24478422</w:t>
            </w:r>
          </w:p>
        </w:tc>
        <w:tc>
          <w:tcPr>
            <w:tcW w:w="1295" w:type="dxa"/>
            <w:tcBorders>
              <w:top w:val="nil"/>
              <w:left w:val="nil"/>
              <w:bottom w:val="single" w:sz="4" w:space="0" w:color="auto"/>
              <w:right w:val="single" w:sz="4" w:space="0" w:color="auto"/>
            </w:tcBorders>
            <w:shd w:val="clear" w:color="auto" w:fill="auto"/>
            <w:noWrap/>
            <w:vAlign w:val="center"/>
            <w:hideMark/>
          </w:tcPr>
          <w:p w14:paraId="40B9DDD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3580F72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2F9719F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31.07.2015</w:t>
            </w:r>
          </w:p>
        </w:tc>
        <w:tc>
          <w:tcPr>
            <w:tcW w:w="1318" w:type="dxa"/>
            <w:tcBorders>
              <w:top w:val="nil"/>
              <w:left w:val="nil"/>
              <w:bottom w:val="single" w:sz="4" w:space="0" w:color="auto"/>
              <w:right w:val="single" w:sz="4" w:space="0" w:color="auto"/>
            </w:tcBorders>
            <w:shd w:val="clear" w:color="auto" w:fill="auto"/>
            <w:noWrap/>
            <w:vAlign w:val="center"/>
            <w:hideMark/>
          </w:tcPr>
          <w:p w14:paraId="52CB0CE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25.09.2019</w:t>
            </w:r>
          </w:p>
        </w:tc>
        <w:tc>
          <w:tcPr>
            <w:tcW w:w="1840" w:type="dxa"/>
            <w:tcBorders>
              <w:top w:val="nil"/>
              <w:left w:val="nil"/>
              <w:bottom w:val="single" w:sz="4" w:space="0" w:color="auto"/>
              <w:right w:val="single" w:sz="4" w:space="0" w:color="auto"/>
            </w:tcBorders>
            <w:shd w:val="clear" w:color="auto" w:fill="auto"/>
            <w:noWrap/>
            <w:vAlign w:val="center"/>
            <w:hideMark/>
          </w:tcPr>
          <w:p w14:paraId="52BB491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75F0009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1354CAF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36FB8B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6B3691C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706" w:type="dxa"/>
            <w:tcBorders>
              <w:top w:val="nil"/>
              <w:left w:val="nil"/>
              <w:bottom w:val="single" w:sz="4" w:space="0" w:color="auto"/>
              <w:right w:val="single" w:sz="4" w:space="0" w:color="auto"/>
            </w:tcBorders>
            <w:shd w:val="clear" w:color="auto" w:fill="auto"/>
            <w:noWrap/>
            <w:vAlign w:val="center"/>
            <w:hideMark/>
          </w:tcPr>
          <w:p w14:paraId="278428F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1425185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6E23EF2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739A05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76D6CB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294327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r>
      <w:tr w:rsidR="008B2CF6" w:rsidRPr="00685FF0" w14:paraId="561C7F3F" w14:textId="77777777" w:rsidTr="006B0ADF">
        <w:trPr>
          <w:trHeight w:val="30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6BBE1E0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7</w:t>
            </w:r>
          </w:p>
        </w:tc>
        <w:tc>
          <w:tcPr>
            <w:tcW w:w="1220" w:type="dxa"/>
            <w:tcBorders>
              <w:top w:val="nil"/>
              <w:left w:val="nil"/>
              <w:bottom w:val="single" w:sz="4" w:space="0" w:color="auto"/>
              <w:right w:val="single" w:sz="4" w:space="0" w:color="auto"/>
            </w:tcBorders>
            <w:shd w:val="clear" w:color="auto" w:fill="auto"/>
            <w:noWrap/>
            <w:vAlign w:val="center"/>
            <w:hideMark/>
          </w:tcPr>
          <w:p w14:paraId="7791D45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24478489</w:t>
            </w:r>
          </w:p>
        </w:tc>
        <w:tc>
          <w:tcPr>
            <w:tcW w:w="1295" w:type="dxa"/>
            <w:tcBorders>
              <w:top w:val="nil"/>
              <w:left w:val="nil"/>
              <w:bottom w:val="single" w:sz="4" w:space="0" w:color="auto"/>
              <w:right w:val="single" w:sz="4" w:space="0" w:color="auto"/>
            </w:tcBorders>
            <w:shd w:val="clear" w:color="auto" w:fill="auto"/>
            <w:noWrap/>
            <w:vAlign w:val="center"/>
            <w:hideMark/>
          </w:tcPr>
          <w:p w14:paraId="308D09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2DAF1D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3212141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15.07.2015</w:t>
            </w:r>
          </w:p>
        </w:tc>
        <w:tc>
          <w:tcPr>
            <w:tcW w:w="1318" w:type="dxa"/>
            <w:tcBorders>
              <w:top w:val="nil"/>
              <w:left w:val="nil"/>
              <w:bottom w:val="single" w:sz="4" w:space="0" w:color="auto"/>
              <w:right w:val="single" w:sz="4" w:space="0" w:color="auto"/>
            </w:tcBorders>
            <w:shd w:val="clear" w:color="auto" w:fill="auto"/>
            <w:noWrap/>
            <w:vAlign w:val="center"/>
            <w:hideMark/>
          </w:tcPr>
          <w:p w14:paraId="7A9AAB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05.09.2019</w:t>
            </w:r>
          </w:p>
        </w:tc>
        <w:tc>
          <w:tcPr>
            <w:tcW w:w="1840" w:type="dxa"/>
            <w:tcBorders>
              <w:top w:val="nil"/>
              <w:left w:val="nil"/>
              <w:bottom w:val="single" w:sz="4" w:space="0" w:color="auto"/>
              <w:right w:val="single" w:sz="4" w:space="0" w:color="auto"/>
            </w:tcBorders>
            <w:shd w:val="clear" w:color="auto" w:fill="auto"/>
            <w:noWrap/>
            <w:vAlign w:val="center"/>
            <w:hideMark/>
          </w:tcPr>
          <w:p w14:paraId="1AAF36F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4EDD38F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17E01A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0B70081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63F3B60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58</w:t>
            </w:r>
          </w:p>
        </w:tc>
        <w:tc>
          <w:tcPr>
            <w:tcW w:w="706" w:type="dxa"/>
            <w:tcBorders>
              <w:top w:val="nil"/>
              <w:left w:val="nil"/>
              <w:bottom w:val="single" w:sz="4" w:space="0" w:color="auto"/>
              <w:right w:val="single" w:sz="4" w:space="0" w:color="auto"/>
            </w:tcBorders>
            <w:shd w:val="clear" w:color="auto" w:fill="auto"/>
            <w:noWrap/>
            <w:vAlign w:val="center"/>
            <w:hideMark/>
          </w:tcPr>
          <w:p w14:paraId="179BB3B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4B4A46A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7B853FF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41F3FBF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4816EC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326E8CC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r>
    </w:tbl>
    <w:p w14:paraId="1E4A6782" w14:textId="416DFA44" w:rsidR="008B2CF6" w:rsidRPr="00685FF0" w:rsidRDefault="006609F9" w:rsidP="008B2CF6">
      <w:pPr>
        <w:mirrorIndents/>
        <w:rPr>
          <w:rFonts w:ascii="Arial" w:hAnsi="Arial" w:cs="Arial"/>
          <w:b/>
          <w:sz w:val="22"/>
          <w:szCs w:val="22"/>
        </w:rPr>
      </w:pPr>
      <w:r w:rsidRPr="006609F9">
        <w:rPr>
          <w:rFonts w:ascii="Arial" w:hAnsi="Arial" w:cs="Arial"/>
          <w:b/>
          <w:sz w:val="22"/>
          <w:szCs w:val="22"/>
        </w:rPr>
        <w:t>Lot 11 starting price 26,200 EUR (twenty-six thousand two hundred euros). Bidding increment 100 EUR</w:t>
      </w:r>
    </w:p>
    <w:p w14:paraId="2771B4FA" w14:textId="77777777" w:rsidR="008B2CF6" w:rsidRPr="00685FF0" w:rsidRDefault="008B2CF6" w:rsidP="008B2CF6">
      <w:pPr>
        <w:mirrorIndents/>
        <w:rPr>
          <w:rFonts w:ascii="Arial" w:hAnsi="Arial" w:cs="Arial"/>
          <w:b/>
          <w:sz w:val="20"/>
          <w:szCs w:val="20"/>
        </w:rPr>
      </w:pPr>
    </w:p>
    <w:p w14:paraId="5038B0FD" w14:textId="77777777" w:rsidR="008B2CF6" w:rsidRPr="00685FF0" w:rsidRDefault="008B2CF6" w:rsidP="008B2CF6">
      <w:pPr>
        <w:mirrorIndents/>
        <w:rPr>
          <w:rFonts w:ascii="Arial" w:hAnsi="Arial" w:cs="Arial"/>
          <w:b/>
          <w:sz w:val="20"/>
          <w:szCs w:val="20"/>
        </w:rPr>
      </w:pPr>
    </w:p>
    <w:p w14:paraId="29EAAF68" w14:textId="2BECA93F" w:rsidR="008B2CF6" w:rsidRPr="00685FF0" w:rsidRDefault="006609F9" w:rsidP="008B2CF6">
      <w:pPr>
        <w:pStyle w:val="ListParagraph"/>
        <w:ind w:left="0"/>
        <w:mirrorIndents/>
        <w:rPr>
          <w:rFonts w:ascii="Arial" w:hAnsi="Arial" w:cs="Arial"/>
          <w:b/>
          <w:sz w:val="22"/>
          <w:szCs w:val="22"/>
        </w:rPr>
      </w:pPr>
      <w:r>
        <w:rPr>
          <w:rFonts w:ascii="Arial" w:hAnsi="Arial" w:cs="Arial"/>
          <w:b/>
          <w:sz w:val="22"/>
          <w:szCs w:val="22"/>
        </w:rPr>
        <w:t>Lot 12</w:t>
      </w:r>
    </w:p>
    <w:tbl>
      <w:tblPr>
        <w:tblW w:w="15136" w:type="dxa"/>
        <w:jc w:val="center"/>
        <w:tblLook w:val="04A0" w:firstRow="1" w:lastRow="0" w:firstColumn="1" w:lastColumn="0" w:noHBand="0" w:noVBand="1"/>
      </w:tblPr>
      <w:tblGrid>
        <w:gridCol w:w="543"/>
        <w:gridCol w:w="1276"/>
        <w:gridCol w:w="1295"/>
        <w:gridCol w:w="992"/>
        <w:gridCol w:w="1450"/>
        <w:gridCol w:w="1260"/>
        <w:gridCol w:w="1840"/>
        <w:gridCol w:w="600"/>
        <w:gridCol w:w="600"/>
        <w:gridCol w:w="600"/>
        <w:gridCol w:w="600"/>
        <w:gridCol w:w="680"/>
        <w:gridCol w:w="680"/>
        <w:gridCol w:w="680"/>
        <w:gridCol w:w="680"/>
        <w:gridCol w:w="680"/>
        <w:gridCol w:w="680"/>
      </w:tblGrid>
      <w:tr w:rsidR="00EE4BEA" w:rsidRPr="00685FF0" w14:paraId="0E50102E" w14:textId="77777777" w:rsidTr="006B0ADF">
        <w:trPr>
          <w:trHeight w:val="960"/>
          <w:jc w:val="center"/>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57E5ED" w14:textId="22C4C697"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No.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1C70F7" w14:textId="027C03E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 xml:space="preserve">Wagon number </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269296" w14:textId="3ADFF64E"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Year of construction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D2830C" w14:textId="32494B08"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Model</w:t>
            </w:r>
          </w:p>
        </w:tc>
        <w:tc>
          <w:tcPr>
            <w:tcW w:w="2710" w:type="dxa"/>
            <w:gridSpan w:val="2"/>
            <w:tcBorders>
              <w:top w:val="single" w:sz="4" w:space="0" w:color="auto"/>
              <w:left w:val="nil"/>
              <w:bottom w:val="single" w:sz="4" w:space="0" w:color="auto"/>
              <w:right w:val="single" w:sz="4" w:space="0" w:color="auto"/>
            </w:tcBorders>
            <w:shd w:val="clear" w:color="auto" w:fill="auto"/>
            <w:vAlign w:val="center"/>
            <w:hideMark/>
          </w:tcPr>
          <w:p w14:paraId="0CFA3542" w14:textId="10B1DEAD"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Last repairs according to the “ABD PV” wagon automatic database</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D9ECE8" w14:textId="4329876B"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Location station</w:t>
            </w:r>
          </w:p>
        </w:tc>
        <w:tc>
          <w:tcPr>
            <w:tcW w:w="6480" w:type="dxa"/>
            <w:gridSpan w:val="10"/>
            <w:tcBorders>
              <w:top w:val="single" w:sz="4" w:space="0" w:color="auto"/>
              <w:left w:val="nil"/>
              <w:bottom w:val="single" w:sz="4" w:space="0" w:color="auto"/>
              <w:right w:val="single" w:sz="4" w:space="0" w:color="auto"/>
            </w:tcBorders>
            <w:shd w:val="clear" w:color="auto" w:fill="auto"/>
            <w:vAlign w:val="center"/>
            <w:hideMark/>
          </w:tcPr>
          <w:p w14:paraId="44626882" w14:textId="5B80D066" w:rsidR="00EE4BEA" w:rsidRPr="00685FF0" w:rsidRDefault="00EE4BEA" w:rsidP="00EE4BEA">
            <w:pPr>
              <w:jc w:val="center"/>
              <w:rPr>
                <w:rFonts w:ascii="Arial" w:hAnsi="Arial" w:cs="Arial"/>
                <w:color w:val="000000"/>
                <w:sz w:val="20"/>
                <w:szCs w:val="20"/>
              </w:rPr>
            </w:pPr>
            <w:r w:rsidRPr="00626400">
              <w:rPr>
                <w:rFonts w:ascii="Arial" w:eastAsia="Arial" w:hAnsi="Arial" w:cs="Arial"/>
                <w:sz w:val="20"/>
                <w:szCs w:val="20"/>
              </w:rPr>
              <w:t>Composition according to the “ABD PV” wagon automatic database</w:t>
            </w:r>
          </w:p>
        </w:tc>
      </w:tr>
      <w:tr w:rsidR="006B0ADF" w:rsidRPr="00685FF0" w14:paraId="59AE8CC0" w14:textId="77777777" w:rsidTr="006B0ADF">
        <w:trPr>
          <w:trHeight w:val="510"/>
          <w:jc w:val="center"/>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30897D18" w14:textId="77777777" w:rsidR="006B0ADF" w:rsidRPr="00685FF0" w:rsidRDefault="006B0ADF" w:rsidP="006B0ADF">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90C708" w14:textId="77777777" w:rsidR="006B0ADF" w:rsidRPr="00685FF0" w:rsidRDefault="006B0ADF" w:rsidP="006B0ADF">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E30320F" w14:textId="77777777" w:rsidR="006B0ADF" w:rsidRPr="00685FF0" w:rsidRDefault="006B0ADF" w:rsidP="006B0ADF">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FD2D1C" w14:textId="77777777" w:rsidR="006B0ADF" w:rsidRPr="00685FF0" w:rsidRDefault="006B0ADF" w:rsidP="006B0ADF">
            <w:pPr>
              <w:rPr>
                <w:rFonts w:ascii="Arial" w:hAnsi="Arial" w:cs="Arial"/>
                <w:color w:val="000000"/>
                <w:sz w:val="20"/>
                <w:szCs w:val="20"/>
              </w:rPr>
            </w:pPr>
          </w:p>
        </w:tc>
        <w:tc>
          <w:tcPr>
            <w:tcW w:w="1450" w:type="dxa"/>
            <w:vMerge w:val="restart"/>
            <w:tcBorders>
              <w:top w:val="nil"/>
              <w:left w:val="single" w:sz="4" w:space="0" w:color="auto"/>
              <w:bottom w:val="single" w:sz="4" w:space="0" w:color="000000"/>
              <w:right w:val="single" w:sz="4" w:space="0" w:color="auto"/>
            </w:tcBorders>
            <w:shd w:val="clear" w:color="auto" w:fill="auto"/>
            <w:vAlign w:val="center"/>
            <w:hideMark/>
          </w:tcPr>
          <w:p w14:paraId="60B865D5" w14:textId="46FB00C3"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depot repair</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1D279457" w14:textId="443F5716"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Date of last major repair</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272A008" w14:textId="77777777" w:rsidR="006B0ADF" w:rsidRPr="00685FF0" w:rsidRDefault="006B0ADF" w:rsidP="006B0AD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271FEE3" w14:textId="7D81C913"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Rim thickness, mm</w:t>
            </w:r>
          </w:p>
        </w:tc>
        <w:tc>
          <w:tcPr>
            <w:tcW w:w="4080" w:type="dxa"/>
            <w:gridSpan w:val="6"/>
            <w:tcBorders>
              <w:top w:val="single" w:sz="4" w:space="0" w:color="auto"/>
              <w:left w:val="nil"/>
              <w:bottom w:val="single" w:sz="4" w:space="0" w:color="auto"/>
              <w:right w:val="single" w:sz="4" w:space="0" w:color="000000"/>
            </w:tcBorders>
            <w:shd w:val="clear" w:color="auto" w:fill="auto"/>
            <w:vAlign w:val="center"/>
            <w:hideMark/>
          </w:tcPr>
          <w:p w14:paraId="7A4C3C34" w14:textId="1F48AD0E" w:rsidR="006B0ADF" w:rsidRPr="00685FF0" w:rsidRDefault="006B0ADF" w:rsidP="006B0ADF">
            <w:pPr>
              <w:jc w:val="center"/>
              <w:rPr>
                <w:rFonts w:ascii="Arial" w:hAnsi="Arial" w:cs="Arial"/>
                <w:color w:val="000000"/>
                <w:sz w:val="20"/>
                <w:szCs w:val="20"/>
              </w:rPr>
            </w:pPr>
            <w:r w:rsidRPr="00626400">
              <w:rPr>
                <w:rFonts w:ascii="Arial" w:eastAsia="Arial" w:hAnsi="Arial" w:cs="Arial"/>
                <w:sz w:val="20"/>
                <w:szCs w:val="20"/>
              </w:rPr>
              <w:t>Manufacturing year</w:t>
            </w:r>
          </w:p>
        </w:tc>
      </w:tr>
      <w:tr w:rsidR="00EE4BEA" w:rsidRPr="00685FF0" w14:paraId="453824A9" w14:textId="77777777" w:rsidTr="006B0ADF">
        <w:trPr>
          <w:trHeight w:val="300"/>
          <w:jc w:val="center"/>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185A9751" w14:textId="77777777" w:rsidR="00EE4BEA" w:rsidRPr="00685FF0" w:rsidRDefault="00EE4BEA" w:rsidP="00EE4BEA">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6BB1AD" w14:textId="77777777" w:rsidR="00EE4BEA" w:rsidRPr="00685FF0" w:rsidRDefault="00EE4BEA" w:rsidP="00EE4BEA">
            <w:pPr>
              <w:rPr>
                <w:rFonts w:ascii="Arial" w:hAnsi="Arial" w:cs="Arial"/>
                <w:color w:val="000000"/>
                <w:sz w:val="20"/>
                <w:szCs w:val="20"/>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4C8C1CFA" w14:textId="77777777" w:rsidR="00EE4BEA" w:rsidRPr="00685FF0" w:rsidRDefault="00EE4BEA" w:rsidP="00EE4BEA">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408893" w14:textId="77777777" w:rsidR="00EE4BEA" w:rsidRPr="00685FF0" w:rsidRDefault="00EE4BEA" w:rsidP="00EE4BEA">
            <w:pPr>
              <w:rPr>
                <w:rFonts w:ascii="Arial" w:hAnsi="Arial" w:cs="Arial"/>
                <w:color w:val="000000"/>
                <w:sz w:val="20"/>
                <w:szCs w:val="20"/>
              </w:rPr>
            </w:pPr>
          </w:p>
        </w:tc>
        <w:tc>
          <w:tcPr>
            <w:tcW w:w="1450" w:type="dxa"/>
            <w:vMerge/>
            <w:tcBorders>
              <w:top w:val="nil"/>
              <w:left w:val="single" w:sz="4" w:space="0" w:color="auto"/>
              <w:bottom w:val="single" w:sz="4" w:space="0" w:color="000000"/>
              <w:right w:val="single" w:sz="4" w:space="0" w:color="auto"/>
            </w:tcBorders>
            <w:vAlign w:val="center"/>
            <w:hideMark/>
          </w:tcPr>
          <w:p w14:paraId="64C43C80" w14:textId="77777777" w:rsidR="00EE4BEA" w:rsidRPr="00685FF0" w:rsidRDefault="00EE4BEA" w:rsidP="00EE4BEA">
            <w:pPr>
              <w:rPr>
                <w:rFonts w:ascii="Arial" w:hAnsi="Arial" w:cs="Arial"/>
                <w:color w:val="000000"/>
                <w:sz w:val="20"/>
                <w:szCs w:val="20"/>
              </w:rPr>
            </w:pPr>
          </w:p>
        </w:tc>
        <w:tc>
          <w:tcPr>
            <w:tcW w:w="1260" w:type="dxa"/>
            <w:vMerge/>
            <w:tcBorders>
              <w:top w:val="nil"/>
              <w:left w:val="single" w:sz="4" w:space="0" w:color="auto"/>
              <w:bottom w:val="single" w:sz="4" w:space="0" w:color="000000"/>
              <w:right w:val="single" w:sz="4" w:space="0" w:color="auto"/>
            </w:tcBorders>
            <w:vAlign w:val="center"/>
            <w:hideMark/>
          </w:tcPr>
          <w:p w14:paraId="5751F72E" w14:textId="77777777" w:rsidR="00EE4BEA" w:rsidRPr="00685FF0" w:rsidRDefault="00EE4BEA" w:rsidP="00EE4BEA">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7E848323" w14:textId="77777777" w:rsidR="00EE4BEA" w:rsidRPr="00685FF0" w:rsidRDefault="00EE4BEA" w:rsidP="00EE4BEA">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CA7D75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DFD07B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F1E9D0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47BC8D4"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54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BD41CF8"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3683986"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073A505"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F8E7467"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714671D"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74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4C49941" w14:textId="77777777" w:rsidR="00EE4BEA" w:rsidRPr="00685FF0" w:rsidRDefault="00EE4BEA" w:rsidP="00EE4BEA">
            <w:pPr>
              <w:jc w:val="center"/>
              <w:rPr>
                <w:rFonts w:ascii="Arial" w:hAnsi="Arial" w:cs="Arial"/>
                <w:color w:val="000000"/>
                <w:sz w:val="20"/>
                <w:szCs w:val="20"/>
              </w:rPr>
            </w:pPr>
            <w:r w:rsidRPr="00685FF0">
              <w:rPr>
                <w:rFonts w:ascii="Arial" w:hAnsi="Arial" w:cs="Arial"/>
                <w:color w:val="000000"/>
                <w:sz w:val="20"/>
                <w:szCs w:val="20"/>
              </w:rPr>
              <w:t>62</w:t>
            </w:r>
          </w:p>
        </w:tc>
      </w:tr>
      <w:tr w:rsidR="008B2CF6" w:rsidRPr="00685FF0" w14:paraId="20F2DA34"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15E33D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49B213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24040057</w:t>
            </w:r>
          </w:p>
        </w:tc>
        <w:tc>
          <w:tcPr>
            <w:tcW w:w="1295" w:type="dxa"/>
            <w:tcBorders>
              <w:top w:val="nil"/>
              <w:left w:val="nil"/>
              <w:bottom w:val="single" w:sz="4" w:space="0" w:color="auto"/>
              <w:right w:val="single" w:sz="4" w:space="0" w:color="auto"/>
            </w:tcBorders>
            <w:shd w:val="clear" w:color="auto" w:fill="auto"/>
            <w:noWrap/>
            <w:vAlign w:val="center"/>
            <w:hideMark/>
          </w:tcPr>
          <w:p w14:paraId="4F9C24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1982</w:t>
            </w:r>
          </w:p>
        </w:tc>
        <w:tc>
          <w:tcPr>
            <w:tcW w:w="992" w:type="dxa"/>
            <w:tcBorders>
              <w:top w:val="nil"/>
              <w:left w:val="nil"/>
              <w:bottom w:val="single" w:sz="4" w:space="0" w:color="auto"/>
              <w:right w:val="single" w:sz="4" w:space="0" w:color="auto"/>
            </w:tcBorders>
            <w:shd w:val="clear" w:color="auto" w:fill="auto"/>
            <w:noWrap/>
            <w:vAlign w:val="center"/>
            <w:hideMark/>
          </w:tcPr>
          <w:p w14:paraId="343BC70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744F1E1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07.07.2013</w:t>
            </w:r>
          </w:p>
        </w:tc>
        <w:tc>
          <w:tcPr>
            <w:tcW w:w="1260" w:type="dxa"/>
            <w:tcBorders>
              <w:top w:val="nil"/>
              <w:left w:val="nil"/>
              <w:bottom w:val="single" w:sz="4" w:space="0" w:color="auto"/>
              <w:right w:val="single" w:sz="4" w:space="0" w:color="auto"/>
            </w:tcBorders>
            <w:shd w:val="clear" w:color="auto" w:fill="auto"/>
            <w:noWrap/>
            <w:vAlign w:val="center"/>
            <w:hideMark/>
          </w:tcPr>
          <w:p w14:paraId="1A438F8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01.09.2019</w:t>
            </w:r>
          </w:p>
        </w:tc>
        <w:tc>
          <w:tcPr>
            <w:tcW w:w="1840" w:type="dxa"/>
            <w:tcBorders>
              <w:top w:val="nil"/>
              <w:left w:val="nil"/>
              <w:bottom w:val="single" w:sz="4" w:space="0" w:color="auto"/>
              <w:right w:val="single" w:sz="4" w:space="0" w:color="auto"/>
            </w:tcBorders>
            <w:shd w:val="clear" w:color="auto" w:fill="auto"/>
            <w:noWrap/>
            <w:vAlign w:val="center"/>
            <w:hideMark/>
          </w:tcPr>
          <w:p w14:paraId="2CE55E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767A1E4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45E841C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7A2FCA0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hideMark/>
          </w:tcPr>
          <w:p w14:paraId="16674A5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80" w:type="dxa"/>
            <w:tcBorders>
              <w:top w:val="nil"/>
              <w:left w:val="nil"/>
              <w:bottom w:val="single" w:sz="4" w:space="0" w:color="auto"/>
              <w:right w:val="single" w:sz="4" w:space="0" w:color="auto"/>
            </w:tcBorders>
            <w:shd w:val="clear" w:color="auto" w:fill="auto"/>
            <w:noWrap/>
            <w:vAlign w:val="center"/>
            <w:hideMark/>
          </w:tcPr>
          <w:p w14:paraId="139C8C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77B9A11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766B36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29FE00A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106B553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00B0FD5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r>
      <w:tr w:rsidR="008B2CF6" w:rsidRPr="00685FF0" w14:paraId="14BE543F"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1FA9C5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14:paraId="4EFEFF5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24092447</w:t>
            </w:r>
          </w:p>
        </w:tc>
        <w:tc>
          <w:tcPr>
            <w:tcW w:w="1295" w:type="dxa"/>
            <w:tcBorders>
              <w:top w:val="nil"/>
              <w:left w:val="nil"/>
              <w:bottom w:val="single" w:sz="4" w:space="0" w:color="auto"/>
              <w:right w:val="single" w:sz="4" w:space="0" w:color="auto"/>
            </w:tcBorders>
            <w:shd w:val="clear" w:color="auto" w:fill="auto"/>
            <w:noWrap/>
            <w:vAlign w:val="center"/>
            <w:hideMark/>
          </w:tcPr>
          <w:p w14:paraId="2797A66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7FD8B40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78085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19.10.2013</w:t>
            </w:r>
          </w:p>
        </w:tc>
        <w:tc>
          <w:tcPr>
            <w:tcW w:w="1260" w:type="dxa"/>
            <w:tcBorders>
              <w:top w:val="nil"/>
              <w:left w:val="nil"/>
              <w:bottom w:val="single" w:sz="4" w:space="0" w:color="auto"/>
              <w:right w:val="single" w:sz="4" w:space="0" w:color="auto"/>
            </w:tcBorders>
            <w:shd w:val="clear" w:color="auto" w:fill="auto"/>
            <w:noWrap/>
            <w:vAlign w:val="center"/>
            <w:hideMark/>
          </w:tcPr>
          <w:p w14:paraId="587E442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12.06.2019</w:t>
            </w:r>
          </w:p>
        </w:tc>
        <w:tc>
          <w:tcPr>
            <w:tcW w:w="1840" w:type="dxa"/>
            <w:tcBorders>
              <w:top w:val="nil"/>
              <w:left w:val="nil"/>
              <w:bottom w:val="single" w:sz="4" w:space="0" w:color="auto"/>
              <w:right w:val="single" w:sz="4" w:space="0" w:color="auto"/>
            </w:tcBorders>
            <w:shd w:val="clear" w:color="auto" w:fill="auto"/>
            <w:noWrap/>
            <w:vAlign w:val="center"/>
            <w:hideMark/>
          </w:tcPr>
          <w:p w14:paraId="7F0A727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4ED67D0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31</w:t>
            </w:r>
          </w:p>
        </w:tc>
        <w:tc>
          <w:tcPr>
            <w:tcW w:w="600" w:type="dxa"/>
            <w:tcBorders>
              <w:top w:val="nil"/>
              <w:left w:val="nil"/>
              <w:bottom w:val="single" w:sz="4" w:space="0" w:color="auto"/>
              <w:right w:val="single" w:sz="4" w:space="0" w:color="auto"/>
            </w:tcBorders>
            <w:shd w:val="clear" w:color="auto" w:fill="auto"/>
            <w:noWrap/>
            <w:vAlign w:val="center"/>
            <w:hideMark/>
          </w:tcPr>
          <w:p w14:paraId="15872CC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25</w:t>
            </w:r>
          </w:p>
        </w:tc>
        <w:tc>
          <w:tcPr>
            <w:tcW w:w="600" w:type="dxa"/>
            <w:tcBorders>
              <w:top w:val="nil"/>
              <w:left w:val="nil"/>
              <w:bottom w:val="single" w:sz="4" w:space="0" w:color="auto"/>
              <w:right w:val="single" w:sz="4" w:space="0" w:color="auto"/>
            </w:tcBorders>
            <w:shd w:val="clear" w:color="auto" w:fill="auto"/>
            <w:noWrap/>
            <w:vAlign w:val="center"/>
            <w:hideMark/>
          </w:tcPr>
          <w:p w14:paraId="7DCD30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43B821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32</w:t>
            </w:r>
          </w:p>
        </w:tc>
        <w:tc>
          <w:tcPr>
            <w:tcW w:w="680" w:type="dxa"/>
            <w:tcBorders>
              <w:top w:val="nil"/>
              <w:left w:val="nil"/>
              <w:bottom w:val="single" w:sz="4" w:space="0" w:color="auto"/>
              <w:right w:val="single" w:sz="4" w:space="0" w:color="auto"/>
            </w:tcBorders>
            <w:shd w:val="clear" w:color="auto" w:fill="auto"/>
            <w:noWrap/>
            <w:vAlign w:val="center"/>
            <w:hideMark/>
          </w:tcPr>
          <w:p w14:paraId="09E39AE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7BBABF1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64215D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704CF1B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52E2933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936574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r>
      <w:tr w:rsidR="008B2CF6" w:rsidRPr="00685FF0" w14:paraId="5E0A78DD"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4B2C37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39025AA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24092561</w:t>
            </w:r>
          </w:p>
        </w:tc>
        <w:tc>
          <w:tcPr>
            <w:tcW w:w="1295" w:type="dxa"/>
            <w:tcBorders>
              <w:top w:val="nil"/>
              <w:left w:val="nil"/>
              <w:bottom w:val="single" w:sz="4" w:space="0" w:color="auto"/>
              <w:right w:val="single" w:sz="4" w:space="0" w:color="auto"/>
            </w:tcBorders>
            <w:shd w:val="clear" w:color="auto" w:fill="auto"/>
            <w:noWrap/>
            <w:vAlign w:val="center"/>
            <w:hideMark/>
          </w:tcPr>
          <w:p w14:paraId="2A5C235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2BC396D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097DB9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04.07.2014</w:t>
            </w:r>
          </w:p>
        </w:tc>
        <w:tc>
          <w:tcPr>
            <w:tcW w:w="1260" w:type="dxa"/>
            <w:tcBorders>
              <w:top w:val="nil"/>
              <w:left w:val="nil"/>
              <w:bottom w:val="single" w:sz="4" w:space="0" w:color="auto"/>
              <w:right w:val="single" w:sz="4" w:space="0" w:color="auto"/>
            </w:tcBorders>
            <w:shd w:val="clear" w:color="auto" w:fill="auto"/>
            <w:noWrap/>
            <w:vAlign w:val="center"/>
            <w:hideMark/>
          </w:tcPr>
          <w:p w14:paraId="3736BB3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04.10.2019</w:t>
            </w:r>
          </w:p>
        </w:tc>
        <w:tc>
          <w:tcPr>
            <w:tcW w:w="1840" w:type="dxa"/>
            <w:tcBorders>
              <w:top w:val="nil"/>
              <w:left w:val="nil"/>
              <w:bottom w:val="single" w:sz="4" w:space="0" w:color="auto"/>
              <w:right w:val="single" w:sz="4" w:space="0" w:color="auto"/>
            </w:tcBorders>
            <w:shd w:val="clear" w:color="auto" w:fill="auto"/>
            <w:noWrap/>
            <w:vAlign w:val="center"/>
            <w:hideMark/>
          </w:tcPr>
          <w:p w14:paraId="49B9C13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7637363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3F2711B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58DFE64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20915C1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60</w:t>
            </w:r>
          </w:p>
        </w:tc>
        <w:tc>
          <w:tcPr>
            <w:tcW w:w="680" w:type="dxa"/>
            <w:tcBorders>
              <w:top w:val="nil"/>
              <w:left w:val="nil"/>
              <w:bottom w:val="single" w:sz="4" w:space="0" w:color="auto"/>
              <w:right w:val="single" w:sz="4" w:space="0" w:color="auto"/>
            </w:tcBorders>
            <w:shd w:val="clear" w:color="auto" w:fill="auto"/>
            <w:noWrap/>
            <w:vAlign w:val="center"/>
            <w:hideMark/>
          </w:tcPr>
          <w:p w14:paraId="0386268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C81233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131FAB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456ADA6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F49583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BC9212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r>
      <w:tr w:rsidR="008B2CF6" w:rsidRPr="00685FF0" w14:paraId="43CB3096"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52CB94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14:paraId="671FC4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24093130</w:t>
            </w:r>
          </w:p>
        </w:tc>
        <w:tc>
          <w:tcPr>
            <w:tcW w:w="1295" w:type="dxa"/>
            <w:tcBorders>
              <w:top w:val="nil"/>
              <w:left w:val="nil"/>
              <w:bottom w:val="single" w:sz="4" w:space="0" w:color="auto"/>
              <w:right w:val="single" w:sz="4" w:space="0" w:color="auto"/>
            </w:tcBorders>
            <w:shd w:val="clear" w:color="auto" w:fill="auto"/>
            <w:noWrap/>
            <w:vAlign w:val="center"/>
            <w:hideMark/>
          </w:tcPr>
          <w:p w14:paraId="48D138E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1D80696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625887C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03.04.2013</w:t>
            </w:r>
          </w:p>
        </w:tc>
        <w:tc>
          <w:tcPr>
            <w:tcW w:w="1260" w:type="dxa"/>
            <w:tcBorders>
              <w:top w:val="nil"/>
              <w:left w:val="nil"/>
              <w:bottom w:val="single" w:sz="4" w:space="0" w:color="auto"/>
              <w:right w:val="single" w:sz="4" w:space="0" w:color="auto"/>
            </w:tcBorders>
            <w:shd w:val="clear" w:color="auto" w:fill="auto"/>
            <w:noWrap/>
            <w:vAlign w:val="center"/>
            <w:hideMark/>
          </w:tcPr>
          <w:p w14:paraId="795EDF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47B2E5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3517C82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62</w:t>
            </w:r>
          </w:p>
        </w:tc>
        <w:tc>
          <w:tcPr>
            <w:tcW w:w="600" w:type="dxa"/>
            <w:tcBorders>
              <w:top w:val="nil"/>
              <w:left w:val="nil"/>
              <w:bottom w:val="single" w:sz="4" w:space="0" w:color="auto"/>
              <w:right w:val="single" w:sz="4" w:space="0" w:color="auto"/>
            </w:tcBorders>
            <w:shd w:val="clear" w:color="auto" w:fill="auto"/>
            <w:noWrap/>
            <w:vAlign w:val="center"/>
            <w:hideMark/>
          </w:tcPr>
          <w:p w14:paraId="6C67812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59D272F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799201D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680" w:type="dxa"/>
            <w:tcBorders>
              <w:top w:val="nil"/>
              <w:left w:val="nil"/>
              <w:bottom w:val="single" w:sz="4" w:space="0" w:color="auto"/>
              <w:right w:val="single" w:sz="4" w:space="0" w:color="auto"/>
            </w:tcBorders>
            <w:shd w:val="clear" w:color="auto" w:fill="auto"/>
            <w:noWrap/>
            <w:vAlign w:val="center"/>
            <w:hideMark/>
          </w:tcPr>
          <w:p w14:paraId="715D7C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2A72D4B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1256899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CE9CA1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4FFA927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AD1F5A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r>
      <w:tr w:rsidR="008B2CF6" w:rsidRPr="00685FF0" w14:paraId="19C6FEBE"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513C78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42DB5CF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24105421</w:t>
            </w:r>
          </w:p>
        </w:tc>
        <w:tc>
          <w:tcPr>
            <w:tcW w:w="1295" w:type="dxa"/>
            <w:tcBorders>
              <w:top w:val="nil"/>
              <w:left w:val="nil"/>
              <w:bottom w:val="single" w:sz="4" w:space="0" w:color="auto"/>
              <w:right w:val="single" w:sz="4" w:space="0" w:color="auto"/>
            </w:tcBorders>
            <w:shd w:val="clear" w:color="auto" w:fill="auto"/>
            <w:noWrap/>
            <w:vAlign w:val="center"/>
            <w:hideMark/>
          </w:tcPr>
          <w:p w14:paraId="748B3DE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1CD2F1F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6399F80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11.11.2014</w:t>
            </w:r>
          </w:p>
        </w:tc>
        <w:tc>
          <w:tcPr>
            <w:tcW w:w="1260" w:type="dxa"/>
            <w:tcBorders>
              <w:top w:val="nil"/>
              <w:left w:val="nil"/>
              <w:bottom w:val="single" w:sz="4" w:space="0" w:color="auto"/>
              <w:right w:val="single" w:sz="4" w:space="0" w:color="auto"/>
            </w:tcBorders>
            <w:shd w:val="clear" w:color="auto" w:fill="auto"/>
            <w:noWrap/>
            <w:vAlign w:val="center"/>
            <w:hideMark/>
          </w:tcPr>
          <w:p w14:paraId="24CD408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12.06.2019</w:t>
            </w:r>
          </w:p>
        </w:tc>
        <w:tc>
          <w:tcPr>
            <w:tcW w:w="1840" w:type="dxa"/>
            <w:tcBorders>
              <w:top w:val="nil"/>
              <w:left w:val="nil"/>
              <w:bottom w:val="single" w:sz="4" w:space="0" w:color="auto"/>
              <w:right w:val="single" w:sz="4" w:space="0" w:color="auto"/>
            </w:tcBorders>
            <w:shd w:val="clear" w:color="auto" w:fill="auto"/>
            <w:noWrap/>
            <w:vAlign w:val="center"/>
            <w:hideMark/>
          </w:tcPr>
          <w:p w14:paraId="7131F5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2493DF4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33</w:t>
            </w:r>
          </w:p>
        </w:tc>
        <w:tc>
          <w:tcPr>
            <w:tcW w:w="600" w:type="dxa"/>
            <w:tcBorders>
              <w:top w:val="nil"/>
              <w:left w:val="nil"/>
              <w:bottom w:val="single" w:sz="4" w:space="0" w:color="auto"/>
              <w:right w:val="single" w:sz="4" w:space="0" w:color="auto"/>
            </w:tcBorders>
            <w:shd w:val="clear" w:color="auto" w:fill="auto"/>
            <w:noWrap/>
            <w:vAlign w:val="center"/>
            <w:hideMark/>
          </w:tcPr>
          <w:p w14:paraId="57E9668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301045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7B48341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80" w:type="dxa"/>
            <w:tcBorders>
              <w:top w:val="nil"/>
              <w:left w:val="nil"/>
              <w:bottom w:val="single" w:sz="4" w:space="0" w:color="auto"/>
              <w:right w:val="single" w:sz="4" w:space="0" w:color="auto"/>
            </w:tcBorders>
            <w:shd w:val="clear" w:color="auto" w:fill="auto"/>
            <w:noWrap/>
            <w:vAlign w:val="center"/>
            <w:hideMark/>
          </w:tcPr>
          <w:p w14:paraId="1C0448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6B52BC8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60180F8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619027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5880673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103CC7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r>
      <w:tr w:rsidR="008B2CF6" w:rsidRPr="00685FF0" w14:paraId="79591EED"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022783E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hideMark/>
          </w:tcPr>
          <w:p w14:paraId="40FB4C2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24105629</w:t>
            </w:r>
          </w:p>
        </w:tc>
        <w:tc>
          <w:tcPr>
            <w:tcW w:w="1295" w:type="dxa"/>
            <w:tcBorders>
              <w:top w:val="nil"/>
              <w:left w:val="nil"/>
              <w:bottom w:val="single" w:sz="4" w:space="0" w:color="auto"/>
              <w:right w:val="single" w:sz="4" w:space="0" w:color="auto"/>
            </w:tcBorders>
            <w:shd w:val="clear" w:color="auto" w:fill="auto"/>
            <w:noWrap/>
            <w:vAlign w:val="center"/>
            <w:hideMark/>
          </w:tcPr>
          <w:p w14:paraId="03A5EA0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0F0F3E2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56CFEF1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23.10.2013</w:t>
            </w:r>
          </w:p>
        </w:tc>
        <w:tc>
          <w:tcPr>
            <w:tcW w:w="1260" w:type="dxa"/>
            <w:tcBorders>
              <w:top w:val="nil"/>
              <w:left w:val="nil"/>
              <w:bottom w:val="single" w:sz="4" w:space="0" w:color="auto"/>
              <w:right w:val="single" w:sz="4" w:space="0" w:color="auto"/>
            </w:tcBorders>
            <w:shd w:val="clear" w:color="auto" w:fill="auto"/>
            <w:noWrap/>
            <w:vAlign w:val="center"/>
            <w:hideMark/>
          </w:tcPr>
          <w:p w14:paraId="0214943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6A8788D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6C990E5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46C85B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0F6373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7549A67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80" w:type="dxa"/>
            <w:tcBorders>
              <w:top w:val="nil"/>
              <w:left w:val="nil"/>
              <w:bottom w:val="single" w:sz="4" w:space="0" w:color="auto"/>
              <w:right w:val="single" w:sz="4" w:space="0" w:color="auto"/>
            </w:tcBorders>
            <w:shd w:val="clear" w:color="auto" w:fill="auto"/>
            <w:noWrap/>
            <w:vAlign w:val="center"/>
            <w:hideMark/>
          </w:tcPr>
          <w:p w14:paraId="2583BD8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A0ADAF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1D7EA69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EC9FAE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5AB0FB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E85AD6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r>
      <w:tr w:rsidR="008B2CF6" w:rsidRPr="00685FF0" w14:paraId="585F8CF1"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B046F3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7</w:t>
            </w:r>
          </w:p>
        </w:tc>
        <w:tc>
          <w:tcPr>
            <w:tcW w:w="1276" w:type="dxa"/>
            <w:tcBorders>
              <w:top w:val="nil"/>
              <w:left w:val="nil"/>
              <w:bottom w:val="single" w:sz="4" w:space="0" w:color="auto"/>
              <w:right w:val="single" w:sz="4" w:space="0" w:color="auto"/>
            </w:tcBorders>
            <w:shd w:val="clear" w:color="auto" w:fill="auto"/>
            <w:noWrap/>
            <w:vAlign w:val="center"/>
            <w:hideMark/>
          </w:tcPr>
          <w:p w14:paraId="242C95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24209884</w:t>
            </w:r>
          </w:p>
        </w:tc>
        <w:tc>
          <w:tcPr>
            <w:tcW w:w="1295" w:type="dxa"/>
            <w:tcBorders>
              <w:top w:val="nil"/>
              <w:left w:val="nil"/>
              <w:bottom w:val="single" w:sz="4" w:space="0" w:color="auto"/>
              <w:right w:val="single" w:sz="4" w:space="0" w:color="auto"/>
            </w:tcBorders>
            <w:shd w:val="clear" w:color="auto" w:fill="auto"/>
            <w:noWrap/>
            <w:vAlign w:val="center"/>
            <w:hideMark/>
          </w:tcPr>
          <w:p w14:paraId="5D64090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1985</w:t>
            </w:r>
          </w:p>
        </w:tc>
        <w:tc>
          <w:tcPr>
            <w:tcW w:w="992" w:type="dxa"/>
            <w:tcBorders>
              <w:top w:val="nil"/>
              <w:left w:val="nil"/>
              <w:bottom w:val="single" w:sz="4" w:space="0" w:color="auto"/>
              <w:right w:val="single" w:sz="4" w:space="0" w:color="auto"/>
            </w:tcBorders>
            <w:shd w:val="clear" w:color="auto" w:fill="auto"/>
            <w:noWrap/>
            <w:vAlign w:val="center"/>
            <w:hideMark/>
          </w:tcPr>
          <w:p w14:paraId="61BC6E3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14DE530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27.08.2011</w:t>
            </w:r>
          </w:p>
        </w:tc>
        <w:tc>
          <w:tcPr>
            <w:tcW w:w="1260" w:type="dxa"/>
            <w:tcBorders>
              <w:top w:val="nil"/>
              <w:left w:val="nil"/>
              <w:bottom w:val="single" w:sz="4" w:space="0" w:color="auto"/>
              <w:right w:val="single" w:sz="4" w:space="0" w:color="auto"/>
            </w:tcBorders>
            <w:shd w:val="clear" w:color="auto" w:fill="auto"/>
            <w:noWrap/>
            <w:vAlign w:val="center"/>
            <w:hideMark/>
          </w:tcPr>
          <w:p w14:paraId="302351B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13.09.2019</w:t>
            </w:r>
          </w:p>
        </w:tc>
        <w:tc>
          <w:tcPr>
            <w:tcW w:w="1840" w:type="dxa"/>
            <w:tcBorders>
              <w:top w:val="nil"/>
              <w:left w:val="nil"/>
              <w:bottom w:val="single" w:sz="4" w:space="0" w:color="auto"/>
              <w:right w:val="single" w:sz="4" w:space="0" w:color="auto"/>
            </w:tcBorders>
            <w:shd w:val="clear" w:color="auto" w:fill="auto"/>
            <w:noWrap/>
            <w:vAlign w:val="center"/>
            <w:hideMark/>
          </w:tcPr>
          <w:p w14:paraId="56019E3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72040B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4B5F429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208A3E6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7287A01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57</w:t>
            </w:r>
          </w:p>
        </w:tc>
        <w:tc>
          <w:tcPr>
            <w:tcW w:w="680" w:type="dxa"/>
            <w:tcBorders>
              <w:top w:val="nil"/>
              <w:left w:val="nil"/>
              <w:bottom w:val="single" w:sz="4" w:space="0" w:color="auto"/>
              <w:right w:val="single" w:sz="4" w:space="0" w:color="auto"/>
            </w:tcBorders>
            <w:shd w:val="clear" w:color="auto" w:fill="auto"/>
            <w:noWrap/>
            <w:vAlign w:val="center"/>
            <w:hideMark/>
          </w:tcPr>
          <w:p w14:paraId="5815B3E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53A3701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400F437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249D3AA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3EDEDD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06E9F4C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r>
      <w:tr w:rsidR="008B2CF6" w:rsidRPr="00685FF0" w14:paraId="3AB5C823"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4AEEAE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hideMark/>
          </w:tcPr>
          <w:p w14:paraId="25770C6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24383119</w:t>
            </w:r>
          </w:p>
        </w:tc>
        <w:tc>
          <w:tcPr>
            <w:tcW w:w="1295" w:type="dxa"/>
            <w:tcBorders>
              <w:top w:val="nil"/>
              <w:left w:val="nil"/>
              <w:bottom w:val="single" w:sz="4" w:space="0" w:color="auto"/>
              <w:right w:val="single" w:sz="4" w:space="0" w:color="auto"/>
            </w:tcBorders>
            <w:shd w:val="clear" w:color="auto" w:fill="auto"/>
            <w:noWrap/>
            <w:vAlign w:val="center"/>
            <w:hideMark/>
          </w:tcPr>
          <w:p w14:paraId="63233C0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92" w:type="dxa"/>
            <w:tcBorders>
              <w:top w:val="nil"/>
              <w:left w:val="nil"/>
              <w:bottom w:val="single" w:sz="4" w:space="0" w:color="auto"/>
              <w:right w:val="single" w:sz="4" w:space="0" w:color="auto"/>
            </w:tcBorders>
            <w:shd w:val="clear" w:color="auto" w:fill="auto"/>
            <w:noWrap/>
            <w:vAlign w:val="center"/>
            <w:hideMark/>
          </w:tcPr>
          <w:p w14:paraId="59C3DC3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49E449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14.10.2016</w:t>
            </w:r>
          </w:p>
        </w:tc>
        <w:tc>
          <w:tcPr>
            <w:tcW w:w="1260" w:type="dxa"/>
            <w:tcBorders>
              <w:top w:val="nil"/>
              <w:left w:val="nil"/>
              <w:bottom w:val="single" w:sz="4" w:space="0" w:color="auto"/>
              <w:right w:val="single" w:sz="4" w:space="0" w:color="auto"/>
            </w:tcBorders>
            <w:shd w:val="clear" w:color="auto" w:fill="auto"/>
            <w:noWrap/>
            <w:vAlign w:val="center"/>
            <w:hideMark/>
          </w:tcPr>
          <w:p w14:paraId="55D9293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070E9D8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56BD7A7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3E0FF2D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04E3B9C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hideMark/>
          </w:tcPr>
          <w:p w14:paraId="2F5B16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42</w:t>
            </w:r>
          </w:p>
        </w:tc>
        <w:tc>
          <w:tcPr>
            <w:tcW w:w="680" w:type="dxa"/>
            <w:tcBorders>
              <w:top w:val="nil"/>
              <w:left w:val="nil"/>
              <w:bottom w:val="single" w:sz="4" w:space="0" w:color="auto"/>
              <w:right w:val="single" w:sz="4" w:space="0" w:color="auto"/>
            </w:tcBorders>
            <w:shd w:val="clear" w:color="auto" w:fill="auto"/>
            <w:noWrap/>
            <w:vAlign w:val="center"/>
            <w:hideMark/>
          </w:tcPr>
          <w:p w14:paraId="5485CA6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BB3944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34C827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680" w:type="dxa"/>
            <w:tcBorders>
              <w:top w:val="nil"/>
              <w:left w:val="nil"/>
              <w:bottom w:val="single" w:sz="4" w:space="0" w:color="auto"/>
              <w:right w:val="single" w:sz="4" w:space="0" w:color="auto"/>
            </w:tcBorders>
            <w:shd w:val="clear" w:color="auto" w:fill="auto"/>
            <w:noWrap/>
            <w:vAlign w:val="center"/>
            <w:hideMark/>
          </w:tcPr>
          <w:p w14:paraId="493525A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6F27A7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6F5213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r>
      <w:tr w:rsidR="008B2CF6" w:rsidRPr="00685FF0" w14:paraId="0CC4025C"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ACBC20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center"/>
            <w:hideMark/>
          </w:tcPr>
          <w:p w14:paraId="25E056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24383283</w:t>
            </w:r>
          </w:p>
        </w:tc>
        <w:tc>
          <w:tcPr>
            <w:tcW w:w="1295" w:type="dxa"/>
            <w:tcBorders>
              <w:top w:val="nil"/>
              <w:left w:val="nil"/>
              <w:bottom w:val="single" w:sz="4" w:space="0" w:color="auto"/>
              <w:right w:val="single" w:sz="4" w:space="0" w:color="auto"/>
            </w:tcBorders>
            <w:shd w:val="clear" w:color="auto" w:fill="auto"/>
            <w:noWrap/>
            <w:vAlign w:val="center"/>
            <w:hideMark/>
          </w:tcPr>
          <w:p w14:paraId="2A69D8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92" w:type="dxa"/>
            <w:tcBorders>
              <w:top w:val="nil"/>
              <w:left w:val="nil"/>
              <w:bottom w:val="single" w:sz="4" w:space="0" w:color="auto"/>
              <w:right w:val="single" w:sz="4" w:space="0" w:color="auto"/>
            </w:tcBorders>
            <w:shd w:val="clear" w:color="auto" w:fill="auto"/>
            <w:noWrap/>
            <w:vAlign w:val="center"/>
            <w:hideMark/>
          </w:tcPr>
          <w:p w14:paraId="399CF22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55034BC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07.01.2016</w:t>
            </w:r>
          </w:p>
        </w:tc>
        <w:tc>
          <w:tcPr>
            <w:tcW w:w="1260" w:type="dxa"/>
            <w:tcBorders>
              <w:top w:val="nil"/>
              <w:left w:val="nil"/>
              <w:bottom w:val="single" w:sz="4" w:space="0" w:color="auto"/>
              <w:right w:val="single" w:sz="4" w:space="0" w:color="auto"/>
            </w:tcBorders>
            <w:shd w:val="clear" w:color="auto" w:fill="auto"/>
            <w:noWrap/>
            <w:vAlign w:val="center"/>
            <w:hideMark/>
          </w:tcPr>
          <w:p w14:paraId="7A7F5A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05.11.2019</w:t>
            </w:r>
          </w:p>
        </w:tc>
        <w:tc>
          <w:tcPr>
            <w:tcW w:w="1840" w:type="dxa"/>
            <w:tcBorders>
              <w:top w:val="nil"/>
              <w:left w:val="nil"/>
              <w:bottom w:val="single" w:sz="4" w:space="0" w:color="auto"/>
              <w:right w:val="single" w:sz="4" w:space="0" w:color="auto"/>
            </w:tcBorders>
            <w:shd w:val="clear" w:color="auto" w:fill="auto"/>
            <w:noWrap/>
            <w:vAlign w:val="center"/>
            <w:hideMark/>
          </w:tcPr>
          <w:p w14:paraId="02D2E7F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7018D36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037301D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6E1B7E5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2FCA772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80" w:type="dxa"/>
            <w:tcBorders>
              <w:top w:val="nil"/>
              <w:left w:val="nil"/>
              <w:bottom w:val="single" w:sz="4" w:space="0" w:color="auto"/>
              <w:right w:val="single" w:sz="4" w:space="0" w:color="auto"/>
            </w:tcBorders>
            <w:shd w:val="clear" w:color="auto" w:fill="auto"/>
            <w:noWrap/>
            <w:vAlign w:val="center"/>
            <w:hideMark/>
          </w:tcPr>
          <w:p w14:paraId="054A82D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68B34C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757362C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66A1022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9DD2D5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5208CB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2002</w:t>
            </w:r>
          </w:p>
        </w:tc>
      </w:tr>
      <w:tr w:rsidR="008B2CF6" w:rsidRPr="00685FF0" w14:paraId="6B73F49F"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569B32C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AF7CE5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24700536</w:t>
            </w:r>
          </w:p>
        </w:tc>
        <w:tc>
          <w:tcPr>
            <w:tcW w:w="1295" w:type="dxa"/>
            <w:tcBorders>
              <w:top w:val="nil"/>
              <w:left w:val="nil"/>
              <w:bottom w:val="single" w:sz="4" w:space="0" w:color="auto"/>
              <w:right w:val="single" w:sz="4" w:space="0" w:color="auto"/>
            </w:tcBorders>
            <w:shd w:val="clear" w:color="auto" w:fill="auto"/>
            <w:noWrap/>
            <w:vAlign w:val="center"/>
            <w:hideMark/>
          </w:tcPr>
          <w:p w14:paraId="2FB3B57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1C45C2F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B54652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28.11.2013</w:t>
            </w:r>
          </w:p>
        </w:tc>
        <w:tc>
          <w:tcPr>
            <w:tcW w:w="1260" w:type="dxa"/>
            <w:tcBorders>
              <w:top w:val="nil"/>
              <w:left w:val="nil"/>
              <w:bottom w:val="single" w:sz="4" w:space="0" w:color="auto"/>
              <w:right w:val="single" w:sz="4" w:space="0" w:color="auto"/>
            </w:tcBorders>
            <w:shd w:val="clear" w:color="auto" w:fill="auto"/>
            <w:noWrap/>
            <w:vAlign w:val="center"/>
            <w:hideMark/>
          </w:tcPr>
          <w:p w14:paraId="2FBA50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15.10.2019</w:t>
            </w:r>
          </w:p>
        </w:tc>
        <w:tc>
          <w:tcPr>
            <w:tcW w:w="1840" w:type="dxa"/>
            <w:tcBorders>
              <w:top w:val="nil"/>
              <w:left w:val="nil"/>
              <w:bottom w:val="single" w:sz="4" w:space="0" w:color="auto"/>
              <w:right w:val="single" w:sz="4" w:space="0" w:color="auto"/>
            </w:tcBorders>
            <w:shd w:val="clear" w:color="auto" w:fill="auto"/>
            <w:noWrap/>
            <w:vAlign w:val="center"/>
            <w:hideMark/>
          </w:tcPr>
          <w:p w14:paraId="199EFC3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033E818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0FFAFC3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2AA9C4D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4DF118D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34</w:t>
            </w:r>
          </w:p>
        </w:tc>
        <w:tc>
          <w:tcPr>
            <w:tcW w:w="680" w:type="dxa"/>
            <w:tcBorders>
              <w:top w:val="nil"/>
              <w:left w:val="nil"/>
              <w:bottom w:val="single" w:sz="4" w:space="0" w:color="auto"/>
              <w:right w:val="single" w:sz="4" w:space="0" w:color="auto"/>
            </w:tcBorders>
            <w:shd w:val="clear" w:color="auto" w:fill="auto"/>
            <w:noWrap/>
            <w:vAlign w:val="center"/>
            <w:hideMark/>
          </w:tcPr>
          <w:p w14:paraId="3552B47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40E11FB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178A0F4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680" w:type="dxa"/>
            <w:tcBorders>
              <w:top w:val="nil"/>
              <w:left w:val="nil"/>
              <w:bottom w:val="single" w:sz="4" w:space="0" w:color="auto"/>
              <w:right w:val="single" w:sz="4" w:space="0" w:color="auto"/>
            </w:tcBorders>
            <w:shd w:val="clear" w:color="auto" w:fill="auto"/>
            <w:noWrap/>
            <w:vAlign w:val="center"/>
            <w:hideMark/>
          </w:tcPr>
          <w:p w14:paraId="2678532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711A185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11259FE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r>
      <w:tr w:rsidR="008B2CF6" w:rsidRPr="00685FF0" w14:paraId="19D9D1F9"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5A7C6F3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w:t>
            </w:r>
          </w:p>
        </w:tc>
        <w:tc>
          <w:tcPr>
            <w:tcW w:w="1276" w:type="dxa"/>
            <w:tcBorders>
              <w:top w:val="nil"/>
              <w:left w:val="nil"/>
              <w:bottom w:val="single" w:sz="4" w:space="0" w:color="auto"/>
              <w:right w:val="single" w:sz="4" w:space="0" w:color="auto"/>
            </w:tcBorders>
            <w:shd w:val="clear" w:color="auto" w:fill="auto"/>
            <w:noWrap/>
            <w:vAlign w:val="center"/>
            <w:hideMark/>
          </w:tcPr>
          <w:p w14:paraId="72C2BFA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95065363</w:t>
            </w:r>
          </w:p>
        </w:tc>
        <w:tc>
          <w:tcPr>
            <w:tcW w:w="1295" w:type="dxa"/>
            <w:tcBorders>
              <w:top w:val="nil"/>
              <w:left w:val="nil"/>
              <w:bottom w:val="single" w:sz="4" w:space="0" w:color="auto"/>
              <w:right w:val="single" w:sz="4" w:space="0" w:color="auto"/>
            </w:tcBorders>
            <w:shd w:val="clear" w:color="auto" w:fill="auto"/>
            <w:noWrap/>
            <w:vAlign w:val="center"/>
            <w:hideMark/>
          </w:tcPr>
          <w:p w14:paraId="3440735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2795B7A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35B2925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29.03.2021</w:t>
            </w:r>
          </w:p>
        </w:tc>
        <w:tc>
          <w:tcPr>
            <w:tcW w:w="1260" w:type="dxa"/>
            <w:tcBorders>
              <w:top w:val="nil"/>
              <w:left w:val="nil"/>
              <w:bottom w:val="single" w:sz="4" w:space="0" w:color="auto"/>
              <w:right w:val="single" w:sz="4" w:space="0" w:color="auto"/>
            </w:tcBorders>
            <w:shd w:val="clear" w:color="auto" w:fill="auto"/>
            <w:noWrap/>
            <w:vAlign w:val="center"/>
            <w:hideMark/>
          </w:tcPr>
          <w:p w14:paraId="1EA4572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18.04.1999</w:t>
            </w:r>
          </w:p>
        </w:tc>
        <w:tc>
          <w:tcPr>
            <w:tcW w:w="1840" w:type="dxa"/>
            <w:tcBorders>
              <w:top w:val="nil"/>
              <w:left w:val="nil"/>
              <w:bottom w:val="single" w:sz="4" w:space="0" w:color="auto"/>
              <w:right w:val="single" w:sz="4" w:space="0" w:color="auto"/>
            </w:tcBorders>
            <w:shd w:val="clear" w:color="auto" w:fill="auto"/>
            <w:noWrap/>
            <w:vAlign w:val="center"/>
            <w:hideMark/>
          </w:tcPr>
          <w:p w14:paraId="21AFC38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6EEC64B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7DE0781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276B68B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33</w:t>
            </w:r>
          </w:p>
        </w:tc>
        <w:tc>
          <w:tcPr>
            <w:tcW w:w="600" w:type="dxa"/>
            <w:tcBorders>
              <w:top w:val="nil"/>
              <w:left w:val="nil"/>
              <w:bottom w:val="single" w:sz="4" w:space="0" w:color="auto"/>
              <w:right w:val="single" w:sz="4" w:space="0" w:color="auto"/>
            </w:tcBorders>
            <w:shd w:val="clear" w:color="auto" w:fill="auto"/>
            <w:noWrap/>
            <w:vAlign w:val="center"/>
            <w:hideMark/>
          </w:tcPr>
          <w:p w14:paraId="5E9CF90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680" w:type="dxa"/>
            <w:tcBorders>
              <w:top w:val="nil"/>
              <w:left w:val="nil"/>
              <w:bottom w:val="single" w:sz="4" w:space="0" w:color="auto"/>
              <w:right w:val="single" w:sz="4" w:space="0" w:color="auto"/>
            </w:tcBorders>
            <w:shd w:val="clear" w:color="auto" w:fill="auto"/>
            <w:noWrap/>
            <w:vAlign w:val="center"/>
            <w:hideMark/>
          </w:tcPr>
          <w:p w14:paraId="470AD63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05C7DC5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5F5B999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582110D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0790357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4260E26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8B2CF6" w:rsidRPr="00685FF0" w14:paraId="58FBC77C"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545907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12</w:t>
            </w:r>
          </w:p>
        </w:tc>
        <w:tc>
          <w:tcPr>
            <w:tcW w:w="1276" w:type="dxa"/>
            <w:tcBorders>
              <w:top w:val="nil"/>
              <w:left w:val="nil"/>
              <w:bottom w:val="single" w:sz="4" w:space="0" w:color="auto"/>
              <w:right w:val="single" w:sz="4" w:space="0" w:color="auto"/>
            </w:tcBorders>
            <w:shd w:val="clear" w:color="auto" w:fill="auto"/>
            <w:noWrap/>
            <w:vAlign w:val="center"/>
            <w:hideMark/>
          </w:tcPr>
          <w:p w14:paraId="767E2BB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95090734</w:t>
            </w:r>
          </w:p>
        </w:tc>
        <w:tc>
          <w:tcPr>
            <w:tcW w:w="1295" w:type="dxa"/>
            <w:tcBorders>
              <w:top w:val="nil"/>
              <w:left w:val="nil"/>
              <w:bottom w:val="single" w:sz="4" w:space="0" w:color="auto"/>
              <w:right w:val="single" w:sz="4" w:space="0" w:color="auto"/>
            </w:tcBorders>
            <w:shd w:val="clear" w:color="auto" w:fill="auto"/>
            <w:noWrap/>
            <w:vAlign w:val="center"/>
            <w:hideMark/>
          </w:tcPr>
          <w:p w14:paraId="615F42B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1E8FA52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07C06D6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27.03.2021</w:t>
            </w:r>
          </w:p>
        </w:tc>
        <w:tc>
          <w:tcPr>
            <w:tcW w:w="1260" w:type="dxa"/>
            <w:tcBorders>
              <w:top w:val="nil"/>
              <w:left w:val="nil"/>
              <w:bottom w:val="single" w:sz="4" w:space="0" w:color="auto"/>
              <w:right w:val="single" w:sz="4" w:space="0" w:color="auto"/>
            </w:tcBorders>
            <w:shd w:val="clear" w:color="auto" w:fill="auto"/>
            <w:noWrap/>
            <w:vAlign w:val="center"/>
            <w:hideMark/>
          </w:tcPr>
          <w:p w14:paraId="7C31581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18.04.1997</w:t>
            </w:r>
          </w:p>
        </w:tc>
        <w:tc>
          <w:tcPr>
            <w:tcW w:w="1840" w:type="dxa"/>
            <w:tcBorders>
              <w:top w:val="nil"/>
              <w:left w:val="nil"/>
              <w:bottom w:val="single" w:sz="4" w:space="0" w:color="auto"/>
              <w:right w:val="single" w:sz="4" w:space="0" w:color="auto"/>
            </w:tcBorders>
            <w:shd w:val="clear" w:color="auto" w:fill="auto"/>
            <w:noWrap/>
            <w:vAlign w:val="center"/>
            <w:hideMark/>
          </w:tcPr>
          <w:p w14:paraId="0C0D3E2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73152E7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0EA440B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34</w:t>
            </w:r>
          </w:p>
        </w:tc>
        <w:tc>
          <w:tcPr>
            <w:tcW w:w="600" w:type="dxa"/>
            <w:tcBorders>
              <w:top w:val="nil"/>
              <w:left w:val="nil"/>
              <w:bottom w:val="single" w:sz="4" w:space="0" w:color="auto"/>
              <w:right w:val="single" w:sz="4" w:space="0" w:color="auto"/>
            </w:tcBorders>
            <w:shd w:val="clear" w:color="auto" w:fill="auto"/>
            <w:noWrap/>
            <w:vAlign w:val="center"/>
            <w:hideMark/>
          </w:tcPr>
          <w:p w14:paraId="4E54141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0A9354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30</w:t>
            </w:r>
          </w:p>
        </w:tc>
        <w:tc>
          <w:tcPr>
            <w:tcW w:w="680" w:type="dxa"/>
            <w:tcBorders>
              <w:top w:val="nil"/>
              <w:left w:val="nil"/>
              <w:bottom w:val="single" w:sz="4" w:space="0" w:color="auto"/>
              <w:right w:val="single" w:sz="4" w:space="0" w:color="auto"/>
            </w:tcBorders>
            <w:shd w:val="clear" w:color="auto" w:fill="auto"/>
            <w:noWrap/>
            <w:vAlign w:val="center"/>
            <w:hideMark/>
          </w:tcPr>
          <w:p w14:paraId="5128266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C55AAD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4D87AB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c>
          <w:tcPr>
            <w:tcW w:w="680" w:type="dxa"/>
            <w:tcBorders>
              <w:top w:val="nil"/>
              <w:left w:val="nil"/>
              <w:bottom w:val="single" w:sz="4" w:space="0" w:color="auto"/>
              <w:right w:val="single" w:sz="4" w:space="0" w:color="auto"/>
            </w:tcBorders>
            <w:shd w:val="clear" w:color="auto" w:fill="auto"/>
            <w:noWrap/>
            <w:vAlign w:val="center"/>
            <w:hideMark/>
          </w:tcPr>
          <w:p w14:paraId="68D601E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7513EA7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181782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2009</w:t>
            </w:r>
          </w:p>
        </w:tc>
      </w:tr>
      <w:tr w:rsidR="008B2CF6" w:rsidRPr="00685FF0" w14:paraId="55A3B47E"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4E20CE3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13</w:t>
            </w:r>
          </w:p>
        </w:tc>
        <w:tc>
          <w:tcPr>
            <w:tcW w:w="1276" w:type="dxa"/>
            <w:tcBorders>
              <w:top w:val="nil"/>
              <w:left w:val="nil"/>
              <w:bottom w:val="single" w:sz="4" w:space="0" w:color="auto"/>
              <w:right w:val="single" w:sz="4" w:space="0" w:color="auto"/>
            </w:tcBorders>
            <w:shd w:val="clear" w:color="auto" w:fill="auto"/>
            <w:noWrap/>
            <w:vAlign w:val="center"/>
            <w:hideMark/>
          </w:tcPr>
          <w:p w14:paraId="5B93081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95322772</w:t>
            </w:r>
          </w:p>
        </w:tc>
        <w:tc>
          <w:tcPr>
            <w:tcW w:w="1295" w:type="dxa"/>
            <w:tcBorders>
              <w:top w:val="nil"/>
              <w:left w:val="nil"/>
              <w:bottom w:val="single" w:sz="4" w:space="0" w:color="auto"/>
              <w:right w:val="single" w:sz="4" w:space="0" w:color="auto"/>
            </w:tcBorders>
            <w:shd w:val="clear" w:color="auto" w:fill="auto"/>
            <w:noWrap/>
            <w:vAlign w:val="center"/>
            <w:hideMark/>
          </w:tcPr>
          <w:p w14:paraId="32AA2F7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45EC1BF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0DFA630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04.02.2021</w:t>
            </w:r>
          </w:p>
        </w:tc>
        <w:tc>
          <w:tcPr>
            <w:tcW w:w="1260" w:type="dxa"/>
            <w:tcBorders>
              <w:top w:val="nil"/>
              <w:left w:val="nil"/>
              <w:bottom w:val="single" w:sz="4" w:space="0" w:color="auto"/>
              <w:right w:val="single" w:sz="4" w:space="0" w:color="auto"/>
            </w:tcBorders>
            <w:shd w:val="clear" w:color="auto" w:fill="auto"/>
            <w:noWrap/>
            <w:vAlign w:val="center"/>
            <w:hideMark/>
          </w:tcPr>
          <w:p w14:paraId="59B593C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26.09.2000</w:t>
            </w:r>
          </w:p>
        </w:tc>
        <w:tc>
          <w:tcPr>
            <w:tcW w:w="1840" w:type="dxa"/>
            <w:tcBorders>
              <w:top w:val="nil"/>
              <w:left w:val="nil"/>
              <w:bottom w:val="single" w:sz="4" w:space="0" w:color="auto"/>
              <w:right w:val="single" w:sz="4" w:space="0" w:color="auto"/>
            </w:tcBorders>
            <w:shd w:val="clear" w:color="auto" w:fill="auto"/>
            <w:noWrap/>
            <w:vAlign w:val="center"/>
            <w:hideMark/>
          </w:tcPr>
          <w:p w14:paraId="25F4094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E14883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14B9776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2A26555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1BA53A9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34</w:t>
            </w:r>
          </w:p>
        </w:tc>
        <w:tc>
          <w:tcPr>
            <w:tcW w:w="680" w:type="dxa"/>
            <w:tcBorders>
              <w:top w:val="nil"/>
              <w:left w:val="nil"/>
              <w:bottom w:val="single" w:sz="4" w:space="0" w:color="auto"/>
              <w:right w:val="single" w:sz="4" w:space="0" w:color="auto"/>
            </w:tcBorders>
            <w:shd w:val="clear" w:color="auto" w:fill="auto"/>
            <w:noWrap/>
            <w:vAlign w:val="center"/>
            <w:hideMark/>
          </w:tcPr>
          <w:p w14:paraId="2CC62F2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4A0B41F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2CEE319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680" w:type="dxa"/>
            <w:tcBorders>
              <w:top w:val="nil"/>
              <w:left w:val="nil"/>
              <w:bottom w:val="single" w:sz="4" w:space="0" w:color="auto"/>
              <w:right w:val="single" w:sz="4" w:space="0" w:color="auto"/>
            </w:tcBorders>
            <w:shd w:val="clear" w:color="auto" w:fill="auto"/>
            <w:noWrap/>
            <w:vAlign w:val="center"/>
            <w:hideMark/>
          </w:tcPr>
          <w:p w14:paraId="48F142A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6A97B20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58948AF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2EACCA7C"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045017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14</w:t>
            </w:r>
          </w:p>
        </w:tc>
        <w:tc>
          <w:tcPr>
            <w:tcW w:w="1276" w:type="dxa"/>
            <w:tcBorders>
              <w:top w:val="nil"/>
              <w:left w:val="nil"/>
              <w:bottom w:val="single" w:sz="4" w:space="0" w:color="auto"/>
              <w:right w:val="single" w:sz="4" w:space="0" w:color="auto"/>
            </w:tcBorders>
            <w:shd w:val="clear" w:color="auto" w:fill="auto"/>
            <w:noWrap/>
            <w:vAlign w:val="center"/>
            <w:hideMark/>
          </w:tcPr>
          <w:p w14:paraId="0F9A8A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95459541</w:t>
            </w:r>
          </w:p>
        </w:tc>
        <w:tc>
          <w:tcPr>
            <w:tcW w:w="1295" w:type="dxa"/>
            <w:tcBorders>
              <w:top w:val="nil"/>
              <w:left w:val="nil"/>
              <w:bottom w:val="single" w:sz="4" w:space="0" w:color="auto"/>
              <w:right w:val="single" w:sz="4" w:space="0" w:color="auto"/>
            </w:tcBorders>
            <w:shd w:val="clear" w:color="auto" w:fill="auto"/>
            <w:noWrap/>
            <w:vAlign w:val="center"/>
            <w:hideMark/>
          </w:tcPr>
          <w:p w14:paraId="36AF5E4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1985</w:t>
            </w:r>
          </w:p>
        </w:tc>
        <w:tc>
          <w:tcPr>
            <w:tcW w:w="992" w:type="dxa"/>
            <w:tcBorders>
              <w:top w:val="nil"/>
              <w:left w:val="nil"/>
              <w:bottom w:val="single" w:sz="4" w:space="0" w:color="auto"/>
              <w:right w:val="single" w:sz="4" w:space="0" w:color="auto"/>
            </w:tcBorders>
            <w:shd w:val="clear" w:color="auto" w:fill="auto"/>
            <w:noWrap/>
            <w:vAlign w:val="center"/>
            <w:hideMark/>
          </w:tcPr>
          <w:p w14:paraId="00C0BB2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7CD8E6E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04.02.2021</w:t>
            </w:r>
          </w:p>
        </w:tc>
        <w:tc>
          <w:tcPr>
            <w:tcW w:w="1260" w:type="dxa"/>
            <w:tcBorders>
              <w:top w:val="nil"/>
              <w:left w:val="nil"/>
              <w:bottom w:val="single" w:sz="4" w:space="0" w:color="auto"/>
              <w:right w:val="single" w:sz="4" w:space="0" w:color="auto"/>
            </w:tcBorders>
            <w:shd w:val="clear" w:color="auto" w:fill="auto"/>
            <w:noWrap/>
            <w:vAlign w:val="center"/>
            <w:hideMark/>
          </w:tcPr>
          <w:p w14:paraId="281F82B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23.05.2001</w:t>
            </w:r>
          </w:p>
        </w:tc>
        <w:tc>
          <w:tcPr>
            <w:tcW w:w="1840" w:type="dxa"/>
            <w:tcBorders>
              <w:top w:val="nil"/>
              <w:left w:val="nil"/>
              <w:bottom w:val="single" w:sz="4" w:space="0" w:color="auto"/>
              <w:right w:val="single" w:sz="4" w:space="0" w:color="auto"/>
            </w:tcBorders>
            <w:shd w:val="clear" w:color="auto" w:fill="auto"/>
            <w:noWrap/>
            <w:vAlign w:val="center"/>
            <w:hideMark/>
          </w:tcPr>
          <w:p w14:paraId="5BE7690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57B5C9C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740A97A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tcBorders>
              <w:top w:val="nil"/>
              <w:left w:val="nil"/>
              <w:bottom w:val="single" w:sz="4" w:space="0" w:color="auto"/>
              <w:right w:val="single" w:sz="4" w:space="0" w:color="auto"/>
            </w:tcBorders>
            <w:shd w:val="clear" w:color="auto" w:fill="auto"/>
            <w:noWrap/>
            <w:vAlign w:val="center"/>
            <w:hideMark/>
          </w:tcPr>
          <w:p w14:paraId="5568E2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31</w:t>
            </w:r>
          </w:p>
        </w:tc>
        <w:tc>
          <w:tcPr>
            <w:tcW w:w="600" w:type="dxa"/>
            <w:tcBorders>
              <w:top w:val="nil"/>
              <w:left w:val="nil"/>
              <w:bottom w:val="single" w:sz="4" w:space="0" w:color="auto"/>
              <w:right w:val="single" w:sz="4" w:space="0" w:color="auto"/>
            </w:tcBorders>
            <w:shd w:val="clear" w:color="auto" w:fill="auto"/>
            <w:noWrap/>
            <w:vAlign w:val="center"/>
            <w:hideMark/>
          </w:tcPr>
          <w:p w14:paraId="33D917E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80" w:type="dxa"/>
            <w:tcBorders>
              <w:top w:val="nil"/>
              <w:left w:val="nil"/>
              <w:bottom w:val="single" w:sz="4" w:space="0" w:color="auto"/>
              <w:right w:val="single" w:sz="4" w:space="0" w:color="auto"/>
            </w:tcBorders>
            <w:shd w:val="clear" w:color="auto" w:fill="auto"/>
            <w:noWrap/>
            <w:vAlign w:val="center"/>
            <w:hideMark/>
          </w:tcPr>
          <w:p w14:paraId="2A767C1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1E8263C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0B3AADB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680" w:type="dxa"/>
            <w:tcBorders>
              <w:top w:val="nil"/>
              <w:left w:val="nil"/>
              <w:bottom w:val="single" w:sz="4" w:space="0" w:color="auto"/>
              <w:right w:val="single" w:sz="4" w:space="0" w:color="auto"/>
            </w:tcBorders>
            <w:shd w:val="clear" w:color="auto" w:fill="auto"/>
            <w:noWrap/>
            <w:vAlign w:val="center"/>
            <w:hideMark/>
          </w:tcPr>
          <w:p w14:paraId="65266EC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0E750F2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3BD327D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r w:rsidR="008B2CF6" w:rsidRPr="00685FF0" w14:paraId="57FA6CD6"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35E0CD4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hideMark/>
          </w:tcPr>
          <w:p w14:paraId="0C306C5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95657581</w:t>
            </w:r>
          </w:p>
        </w:tc>
        <w:tc>
          <w:tcPr>
            <w:tcW w:w="1295" w:type="dxa"/>
            <w:tcBorders>
              <w:top w:val="nil"/>
              <w:left w:val="nil"/>
              <w:bottom w:val="single" w:sz="4" w:space="0" w:color="auto"/>
              <w:right w:val="single" w:sz="4" w:space="0" w:color="auto"/>
            </w:tcBorders>
            <w:shd w:val="clear" w:color="auto" w:fill="auto"/>
            <w:noWrap/>
            <w:vAlign w:val="center"/>
            <w:hideMark/>
          </w:tcPr>
          <w:p w14:paraId="38B94B5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1987</w:t>
            </w:r>
          </w:p>
        </w:tc>
        <w:tc>
          <w:tcPr>
            <w:tcW w:w="992" w:type="dxa"/>
            <w:tcBorders>
              <w:top w:val="nil"/>
              <w:left w:val="nil"/>
              <w:bottom w:val="single" w:sz="4" w:space="0" w:color="auto"/>
              <w:right w:val="single" w:sz="4" w:space="0" w:color="auto"/>
            </w:tcBorders>
            <w:shd w:val="clear" w:color="auto" w:fill="auto"/>
            <w:noWrap/>
            <w:vAlign w:val="center"/>
            <w:hideMark/>
          </w:tcPr>
          <w:p w14:paraId="378C9E4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28A1CB5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01.02.2021</w:t>
            </w:r>
          </w:p>
        </w:tc>
        <w:tc>
          <w:tcPr>
            <w:tcW w:w="1260" w:type="dxa"/>
            <w:tcBorders>
              <w:top w:val="nil"/>
              <w:left w:val="nil"/>
              <w:bottom w:val="single" w:sz="4" w:space="0" w:color="auto"/>
              <w:right w:val="single" w:sz="4" w:space="0" w:color="auto"/>
            </w:tcBorders>
            <w:shd w:val="clear" w:color="auto" w:fill="auto"/>
            <w:noWrap/>
            <w:vAlign w:val="center"/>
            <w:hideMark/>
          </w:tcPr>
          <w:p w14:paraId="62017FA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25.03.2002</w:t>
            </w:r>
          </w:p>
        </w:tc>
        <w:tc>
          <w:tcPr>
            <w:tcW w:w="1840" w:type="dxa"/>
            <w:tcBorders>
              <w:top w:val="nil"/>
              <w:left w:val="nil"/>
              <w:bottom w:val="single" w:sz="4" w:space="0" w:color="auto"/>
              <w:right w:val="single" w:sz="4" w:space="0" w:color="auto"/>
            </w:tcBorders>
            <w:shd w:val="clear" w:color="auto" w:fill="auto"/>
            <w:noWrap/>
            <w:vAlign w:val="center"/>
            <w:hideMark/>
          </w:tcPr>
          <w:p w14:paraId="6E8AD6F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5F66F0B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0B2D94E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6EB5C4B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4E47C0A6"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48</w:t>
            </w:r>
          </w:p>
        </w:tc>
        <w:tc>
          <w:tcPr>
            <w:tcW w:w="680" w:type="dxa"/>
            <w:tcBorders>
              <w:top w:val="nil"/>
              <w:left w:val="nil"/>
              <w:bottom w:val="single" w:sz="4" w:space="0" w:color="auto"/>
              <w:right w:val="single" w:sz="4" w:space="0" w:color="auto"/>
            </w:tcBorders>
            <w:shd w:val="clear" w:color="auto" w:fill="auto"/>
            <w:noWrap/>
            <w:vAlign w:val="center"/>
            <w:hideMark/>
          </w:tcPr>
          <w:p w14:paraId="31B66E02"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3EA70410"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2853C2A4"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c>
          <w:tcPr>
            <w:tcW w:w="680" w:type="dxa"/>
            <w:tcBorders>
              <w:top w:val="nil"/>
              <w:left w:val="nil"/>
              <w:bottom w:val="single" w:sz="4" w:space="0" w:color="auto"/>
              <w:right w:val="single" w:sz="4" w:space="0" w:color="auto"/>
            </w:tcBorders>
            <w:shd w:val="clear" w:color="auto" w:fill="auto"/>
            <w:noWrap/>
            <w:vAlign w:val="center"/>
            <w:hideMark/>
          </w:tcPr>
          <w:p w14:paraId="305EC57A"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3ECAA02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7E6DDE6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2001</w:t>
            </w:r>
          </w:p>
        </w:tc>
      </w:tr>
      <w:tr w:rsidR="008B2CF6" w:rsidRPr="00685FF0" w14:paraId="2AB9AA54" w14:textId="77777777" w:rsidTr="006B0ADF">
        <w:trPr>
          <w:trHeight w:val="300"/>
          <w:jc w:val="center"/>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3D2E2FF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lastRenderedPageBreak/>
              <w:t>16</w:t>
            </w:r>
          </w:p>
        </w:tc>
        <w:tc>
          <w:tcPr>
            <w:tcW w:w="1276" w:type="dxa"/>
            <w:tcBorders>
              <w:top w:val="nil"/>
              <w:left w:val="nil"/>
              <w:bottom w:val="single" w:sz="4" w:space="0" w:color="auto"/>
              <w:right w:val="single" w:sz="4" w:space="0" w:color="auto"/>
            </w:tcBorders>
            <w:shd w:val="clear" w:color="auto" w:fill="auto"/>
            <w:noWrap/>
            <w:vAlign w:val="center"/>
            <w:hideMark/>
          </w:tcPr>
          <w:p w14:paraId="2FF34251"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95685152</w:t>
            </w:r>
          </w:p>
        </w:tc>
        <w:tc>
          <w:tcPr>
            <w:tcW w:w="1295" w:type="dxa"/>
            <w:tcBorders>
              <w:top w:val="nil"/>
              <w:left w:val="nil"/>
              <w:bottom w:val="single" w:sz="4" w:space="0" w:color="auto"/>
              <w:right w:val="single" w:sz="4" w:space="0" w:color="auto"/>
            </w:tcBorders>
            <w:shd w:val="clear" w:color="auto" w:fill="auto"/>
            <w:noWrap/>
            <w:vAlign w:val="center"/>
            <w:hideMark/>
          </w:tcPr>
          <w:p w14:paraId="2243F59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992" w:type="dxa"/>
            <w:tcBorders>
              <w:top w:val="nil"/>
              <w:left w:val="nil"/>
              <w:bottom w:val="single" w:sz="4" w:space="0" w:color="auto"/>
              <w:right w:val="single" w:sz="4" w:space="0" w:color="auto"/>
            </w:tcBorders>
            <w:shd w:val="clear" w:color="auto" w:fill="auto"/>
            <w:noWrap/>
            <w:vAlign w:val="center"/>
            <w:hideMark/>
          </w:tcPr>
          <w:p w14:paraId="24328039"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406DCBAC"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22.02.2021</w:t>
            </w:r>
          </w:p>
        </w:tc>
        <w:tc>
          <w:tcPr>
            <w:tcW w:w="1260" w:type="dxa"/>
            <w:tcBorders>
              <w:top w:val="nil"/>
              <w:left w:val="nil"/>
              <w:bottom w:val="single" w:sz="4" w:space="0" w:color="auto"/>
              <w:right w:val="single" w:sz="4" w:space="0" w:color="auto"/>
            </w:tcBorders>
            <w:shd w:val="clear" w:color="auto" w:fill="auto"/>
            <w:noWrap/>
            <w:vAlign w:val="center"/>
            <w:hideMark/>
          </w:tcPr>
          <w:p w14:paraId="4F2B4B7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11.08.2005</w:t>
            </w:r>
          </w:p>
        </w:tc>
        <w:tc>
          <w:tcPr>
            <w:tcW w:w="1840" w:type="dxa"/>
            <w:tcBorders>
              <w:top w:val="nil"/>
              <w:left w:val="nil"/>
              <w:bottom w:val="single" w:sz="4" w:space="0" w:color="auto"/>
              <w:right w:val="single" w:sz="4" w:space="0" w:color="auto"/>
            </w:tcBorders>
            <w:shd w:val="clear" w:color="auto" w:fill="auto"/>
            <w:noWrap/>
            <w:vAlign w:val="center"/>
            <w:hideMark/>
          </w:tcPr>
          <w:p w14:paraId="4AFB0718"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B4C0F05"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tcBorders>
              <w:top w:val="nil"/>
              <w:left w:val="nil"/>
              <w:bottom w:val="single" w:sz="4" w:space="0" w:color="auto"/>
              <w:right w:val="single" w:sz="4" w:space="0" w:color="auto"/>
            </w:tcBorders>
            <w:shd w:val="clear" w:color="auto" w:fill="auto"/>
            <w:noWrap/>
            <w:vAlign w:val="center"/>
            <w:hideMark/>
          </w:tcPr>
          <w:p w14:paraId="4FE8EA7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357895AD"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28</w:t>
            </w:r>
          </w:p>
        </w:tc>
        <w:tc>
          <w:tcPr>
            <w:tcW w:w="600" w:type="dxa"/>
            <w:tcBorders>
              <w:top w:val="nil"/>
              <w:left w:val="nil"/>
              <w:bottom w:val="single" w:sz="4" w:space="0" w:color="auto"/>
              <w:right w:val="single" w:sz="4" w:space="0" w:color="auto"/>
            </w:tcBorders>
            <w:shd w:val="clear" w:color="auto" w:fill="auto"/>
            <w:noWrap/>
            <w:vAlign w:val="center"/>
            <w:hideMark/>
          </w:tcPr>
          <w:p w14:paraId="6E12E6A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26</w:t>
            </w:r>
          </w:p>
        </w:tc>
        <w:tc>
          <w:tcPr>
            <w:tcW w:w="680" w:type="dxa"/>
            <w:tcBorders>
              <w:top w:val="nil"/>
              <w:left w:val="nil"/>
              <w:bottom w:val="single" w:sz="4" w:space="0" w:color="auto"/>
              <w:right w:val="single" w:sz="4" w:space="0" w:color="auto"/>
            </w:tcBorders>
            <w:shd w:val="clear" w:color="auto" w:fill="auto"/>
            <w:noWrap/>
            <w:vAlign w:val="center"/>
            <w:hideMark/>
          </w:tcPr>
          <w:p w14:paraId="6626DE6B"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7C2F9B97"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4970DF33"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0A2F7E5F"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5B0FC9F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07C4FA0E" w14:textId="77777777" w:rsidR="008B2CF6" w:rsidRPr="00685FF0" w:rsidRDefault="008B2CF6"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2A414CC6" w14:textId="52C47A03" w:rsidR="008B2CF6" w:rsidRPr="00685FF0" w:rsidRDefault="003A2958" w:rsidP="003A2958">
      <w:pPr>
        <w:mirrorIndents/>
        <w:rPr>
          <w:rFonts w:ascii="Arial" w:hAnsi="Arial" w:cs="Arial"/>
          <w:b/>
          <w:sz w:val="22"/>
          <w:szCs w:val="22"/>
        </w:rPr>
      </w:pPr>
      <w:r w:rsidRPr="003A2958">
        <w:rPr>
          <w:rFonts w:ascii="Arial" w:hAnsi="Arial" w:cs="Arial"/>
          <w:b/>
          <w:sz w:val="22"/>
          <w:szCs w:val="22"/>
        </w:rPr>
        <w:t>Lot 12 starting price 53,800 EUR (fifty-three thousand eight hundred euros). Bidding increment 100 EUR</w:t>
      </w:r>
    </w:p>
    <w:p w14:paraId="07D34891" w14:textId="77777777" w:rsidR="006D6A67" w:rsidRDefault="006D6A67">
      <w:pPr>
        <w:jc w:val="center"/>
        <w:rPr>
          <w:rFonts w:ascii="Arial" w:eastAsia="Arial" w:hAnsi="Arial" w:cs="Arial"/>
          <w:b/>
          <w:bCs/>
          <w:sz w:val="20"/>
          <w:szCs w:val="20"/>
        </w:rPr>
      </w:pPr>
    </w:p>
    <w:p w14:paraId="6C3924BC" w14:textId="77777777" w:rsidR="006D6A67" w:rsidRDefault="006D6A67">
      <w:pPr>
        <w:jc w:val="center"/>
        <w:rPr>
          <w:rFonts w:ascii="Arial" w:eastAsia="Arial" w:hAnsi="Arial" w:cs="Arial"/>
          <w:b/>
          <w:bCs/>
          <w:sz w:val="20"/>
          <w:szCs w:val="20"/>
        </w:rPr>
      </w:pPr>
    </w:p>
    <w:p w14:paraId="16AA274E" w14:textId="77777777" w:rsidR="006D6A67" w:rsidRDefault="006D6A67">
      <w:pPr>
        <w:jc w:val="center"/>
        <w:rPr>
          <w:rFonts w:ascii="Arial" w:eastAsia="Arial" w:hAnsi="Arial" w:cs="Arial"/>
          <w:b/>
          <w:bCs/>
          <w:sz w:val="20"/>
          <w:szCs w:val="20"/>
        </w:rPr>
      </w:pPr>
    </w:p>
    <w:p w14:paraId="18A14AC2" w14:textId="77777777" w:rsidR="006D6A67" w:rsidRDefault="006D6A67">
      <w:pPr>
        <w:jc w:val="center"/>
        <w:rPr>
          <w:rFonts w:ascii="Arial" w:eastAsia="Arial" w:hAnsi="Arial" w:cs="Arial"/>
          <w:b/>
          <w:bCs/>
          <w:sz w:val="20"/>
          <w:szCs w:val="20"/>
        </w:rPr>
      </w:pPr>
    </w:p>
    <w:p w14:paraId="03545400" w14:textId="77777777" w:rsidR="005745AB" w:rsidRPr="00626400" w:rsidRDefault="005745AB">
      <w:pPr>
        <w:rPr>
          <w:rFonts w:ascii="Arial" w:eastAsia="Arial" w:hAnsi="Arial" w:cs="Arial"/>
          <w:b/>
          <w:bCs/>
          <w:sz w:val="20"/>
          <w:szCs w:val="20"/>
          <w:u w:val="single"/>
        </w:rPr>
      </w:pPr>
    </w:p>
    <w:p w14:paraId="0354544B" w14:textId="77777777" w:rsidR="005745AB" w:rsidRPr="000E43CC" w:rsidRDefault="005745AB">
      <w:pPr>
        <w:rPr>
          <w:rFonts w:ascii="Arial" w:eastAsia="Arial" w:hAnsi="Arial" w:cs="Arial"/>
          <w:b/>
          <w:bCs/>
          <w:sz w:val="22"/>
          <w:szCs w:val="22"/>
          <w:u w:val="single"/>
        </w:rPr>
        <w:sectPr w:rsidR="005745AB" w:rsidRPr="000E43CC">
          <w:footerReference w:type="default" r:id="rId17"/>
          <w:pgSz w:w="16838" w:h="11906" w:orient="landscape"/>
          <w:pgMar w:top="1701" w:right="1134" w:bottom="1133" w:left="1134" w:header="709" w:footer="402" w:gutter="0"/>
          <w:cols w:space="720"/>
        </w:sectPr>
      </w:pPr>
    </w:p>
    <w:p w14:paraId="0354544C" w14:textId="77777777" w:rsidR="005745AB" w:rsidRPr="000E43CC" w:rsidRDefault="005745AB">
      <w:pPr>
        <w:rPr>
          <w:rFonts w:ascii="Arial" w:eastAsia="Arial" w:hAnsi="Arial" w:cs="Arial"/>
          <w:b/>
          <w:bCs/>
          <w:sz w:val="22"/>
          <w:szCs w:val="22"/>
          <w:u w:val="single"/>
        </w:rPr>
      </w:pPr>
    </w:p>
    <w:p w14:paraId="0354544D" w14:textId="77777777" w:rsidR="005745AB" w:rsidRPr="000E43CC" w:rsidRDefault="001568ED">
      <w:pPr>
        <w:jc w:val="right"/>
        <w:rPr>
          <w:rFonts w:ascii="Arial" w:eastAsia="Arial" w:hAnsi="Arial" w:cs="Arial"/>
          <w:b/>
          <w:bCs/>
          <w:sz w:val="22"/>
          <w:szCs w:val="22"/>
          <w:u w:val="single"/>
        </w:rPr>
      </w:pPr>
      <w:r w:rsidRPr="000E43CC">
        <w:rPr>
          <w:rFonts w:ascii="Arial" w:eastAsia="Arial" w:hAnsi="Arial" w:cs="Arial"/>
          <w:b/>
          <w:bCs/>
          <w:sz w:val="22"/>
          <w:szCs w:val="22"/>
          <w:u w:val="single"/>
        </w:rPr>
        <w:t xml:space="preserve">Annex 3 to the Regulations  </w:t>
      </w:r>
    </w:p>
    <w:p w14:paraId="0354544E" w14:textId="77777777" w:rsidR="005745AB" w:rsidRPr="000E43CC" w:rsidRDefault="005745AB">
      <w:pPr>
        <w:jc w:val="right"/>
        <w:rPr>
          <w:rFonts w:ascii="Arial" w:eastAsia="Arial" w:hAnsi="Arial" w:cs="Arial"/>
          <w:b/>
          <w:bCs/>
          <w:sz w:val="22"/>
          <w:szCs w:val="22"/>
          <w:u w:val="single"/>
        </w:rPr>
      </w:pPr>
    </w:p>
    <w:p w14:paraId="0354544F" w14:textId="77777777" w:rsidR="005745AB" w:rsidRPr="000E43CC" w:rsidRDefault="005745AB">
      <w:pPr>
        <w:jc w:val="right"/>
        <w:rPr>
          <w:rFonts w:ascii="Arial" w:eastAsia="Arial" w:hAnsi="Arial" w:cs="Arial"/>
          <w:b/>
          <w:bCs/>
          <w:sz w:val="22"/>
          <w:szCs w:val="22"/>
          <w:u w:val="single"/>
        </w:rPr>
      </w:pPr>
    </w:p>
    <w:p w14:paraId="0354548B" w14:textId="77777777" w:rsidR="005745AB" w:rsidRPr="000E43CC" w:rsidRDefault="005745AB">
      <w:pPr>
        <w:jc w:val="right"/>
        <w:rPr>
          <w:rFonts w:ascii="Arial" w:eastAsia="Arial" w:hAnsi="Arial" w:cs="Arial"/>
          <w:b/>
          <w:bCs/>
          <w:sz w:val="22"/>
          <w:szCs w:val="22"/>
          <w:u w:val="single"/>
        </w:rPr>
      </w:pPr>
    </w:p>
    <w:p w14:paraId="2B97FAAC" w14:textId="77777777" w:rsidR="00812238" w:rsidRPr="00AD666E" w:rsidRDefault="00812238" w:rsidP="00812238">
      <w:pPr>
        <w:mirrorIndents/>
        <w:jc w:val="right"/>
        <w:rPr>
          <w:rFonts w:ascii="Arial" w:hAnsi="Arial" w:cs="Arial"/>
          <w:b/>
          <w:sz w:val="22"/>
          <w:szCs w:val="22"/>
          <w:u w:val="single"/>
        </w:rPr>
      </w:pPr>
    </w:p>
    <w:p w14:paraId="00786630"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 xml:space="preserve">COOPERATION PARTNER’S IDENTIFICATION FORM </w:t>
      </w:r>
    </w:p>
    <w:p w14:paraId="25F500C7"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FOR LEGAL ENTITIES</w:t>
      </w:r>
    </w:p>
    <w:p w14:paraId="432B94C1" w14:textId="77777777" w:rsidR="00812238" w:rsidRPr="00AD666E" w:rsidRDefault="00812238" w:rsidP="00812238">
      <w:pPr>
        <w:keepNext/>
        <w:keepLines/>
        <w:jc w:val="center"/>
        <w:outlineLvl w:val="0"/>
        <w:rPr>
          <w:rFonts w:ascii="Arial" w:hAnsi="Arial" w:cs="Arial"/>
          <w:b/>
          <w:bCs/>
          <w:sz w:val="22"/>
          <w:szCs w:val="22"/>
        </w:rPr>
      </w:pPr>
      <w:r w:rsidRPr="00AD666E">
        <w:rPr>
          <w:rFonts w:ascii="Arial" w:hAnsi="Arial" w:cs="Arial"/>
          <w:b/>
          <w:bCs/>
          <w:sz w:val="22"/>
          <w:szCs w:val="22"/>
        </w:rPr>
        <w:t xml:space="preserve"> </w:t>
      </w:r>
    </w:p>
    <w:p w14:paraId="79F699DF" w14:textId="7D2E3FB6" w:rsidR="00812238" w:rsidRPr="00AD666E" w:rsidRDefault="00812238" w:rsidP="00812238">
      <w:pPr>
        <w:spacing w:after="120"/>
        <w:jc w:val="both"/>
        <w:rPr>
          <w:rFonts w:ascii="Arial" w:hAnsi="Arial" w:cs="Arial"/>
          <w:sz w:val="22"/>
          <w:szCs w:val="22"/>
        </w:rPr>
      </w:pPr>
      <w:bookmarkStart w:id="5" w:name="_Hlk61957861"/>
      <w:r w:rsidRPr="00AD666E">
        <w:rPr>
          <w:rFonts w:ascii="Arial" w:hAnsi="Arial" w:cs="Arial"/>
          <w:sz w:val="22"/>
          <w:szCs w:val="22"/>
        </w:rPr>
        <w:t xml:space="preserve">In accordance with the objectives of the Law on the Prevention of Money Laundering and Terrorism and Proliferation Financing and the requirements for monitoring transactions of the subjects of the law (including credit institutions of the Republic of Latvia) in order to prevent possible risks related to money laundering and terrorism and proliferation financing, please submit the necessary information by filling out this form for </w:t>
      </w:r>
      <w:r w:rsidRPr="00AD666E">
        <w:rPr>
          <w:rFonts w:ascii="Arial" w:hAnsi="Arial" w:cs="Arial"/>
          <w:b/>
          <w:bCs/>
          <w:sz w:val="22"/>
          <w:szCs w:val="22"/>
        </w:rPr>
        <w:t>LDZ C</w:t>
      </w:r>
      <w:bookmarkEnd w:id="5"/>
      <w:r w:rsidRPr="00AD666E">
        <w:rPr>
          <w:rFonts w:ascii="Arial" w:hAnsi="Arial" w:cs="Arial"/>
          <w:b/>
          <w:bCs/>
          <w:sz w:val="22"/>
          <w:szCs w:val="22"/>
        </w:rPr>
        <w:t>ARGO</w:t>
      </w:r>
      <w:r w:rsidR="00411A8A">
        <w:rPr>
          <w:rFonts w:ascii="Arial" w:hAnsi="Arial" w:cs="Arial"/>
          <w:b/>
          <w:bCs/>
          <w:sz w:val="22"/>
          <w:szCs w:val="22"/>
        </w:rPr>
        <w:t xml:space="preserve"> Ltd.</w:t>
      </w:r>
      <w:r w:rsidRPr="00AD666E">
        <w:rPr>
          <w:rFonts w:ascii="Arial" w:hAnsi="Arial" w:cs="Arial"/>
          <w:sz w:val="22"/>
          <w:szCs w:val="22"/>
        </w:rPr>
        <w:t>:</w:t>
      </w:r>
    </w:p>
    <w:p w14:paraId="0479FBCC" w14:textId="77777777" w:rsidR="00812238" w:rsidRPr="00AD666E" w:rsidRDefault="00812238" w:rsidP="00812238">
      <w:pPr>
        <w:jc w:val="both"/>
        <w:rPr>
          <w:rFonts w:ascii="Arial" w:hAnsi="Arial" w:cs="Arial"/>
          <w:sz w:val="22"/>
          <w:szCs w:val="22"/>
        </w:rPr>
      </w:pPr>
    </w:p>
    <w:p w14:paraId="56BD7748"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Name of legal entity (including members of a partnership):</w:t>
      </w:r>
    </w:p>
    <w:p w14:paraId="3D95EB82" w14:textId="057482DB"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3B78B8B6" w14:textId="67840350"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Registration number/ equivalent:</w:t>
      </w:r>
    </w:p>
    <w:p w14:paraId="2152F9D5" w14:textId="2F647DB8"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07472072"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Country of registration:</w:t>
      </w:r>
    </w:p>
    <w:p w14:paraId="4EB47481" w14:textId="37D5E4C0"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7BE65073"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Persons entitled to represent:</w:t>
      </w:r>
    </w:p>
    <w:p w14:paraId="4DA958F1" w14:textId="77777777" w:rsidR="00812238" w:rsidRPr="00AD666E" w:rsidRDefault="00812238" w:rsidP="00812238">
      <w:pPr>
        <w:ind w:left="284"/>
        <w:jc w:val="both"/>
        <w:rPr>
          <w:rFonts w:ascii="Arial" w:hAnsi="Arial" w:cs="Arial"/>
          <w:sz w:val="22"/>
          <w:szCs w:val="22"/>
        </w:rPr>
      </w:pPr>
      <w:r w:rsidRPr="00AD666E">
        <w:rPr>
          <w:rFonts w:ascii="Arial" w:hAnsi="Arial" w:cs="Arial"/>
          <w:sz w:val="22"/>
          <w:szCs w:val="22"/>
        </w:rPr>
        <w:t xml:space="preserve">Name, surname, personal number of the person entitled to representation; if the person does not have a personal number, there </w:t>
      </w:r>
      <w:proofErr w:type="gramStart"/>
      <w:r w:rsidRPr="00AD666E">
        <w:rPr>
          <w:rFonts w:ascii="Arial" w:hAnsi="Arial" w:cs="Arial"/>
          <w:sz w:val="22"/>
          <w:szCs w:val="22"/>
        </w:rPr>
        <w:t>has to</w:t>
      </w:r>
      <w:proofErr w:type="gramEnd"/>
      <w:r w:rsidRPr="00AD666E">
        <w:rPr>
          <w:rFonts w:ascii="Arial" w:hAnsi="Arial" w:cs="Arial"/>
          <w:sz w:val="22"/>
          <w:szCs w:val="22"/>
        </w:rPr>
        <w:t xml:space="preserve">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74C5F77B" w14:textId="4A4A4BB8"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69B41308"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The Board:</w:t>
      </w:r>
    </w:p>
    <w:p w14:paraId="3C4B02BB" w14:textId="77777777" w:rsidR="00812238" w:rsidRPr="00AD666E" w:rsidRDefault="00812238" w:rsidP="00812238">
      <w:pPr>
        <w:spacing w:after="60"/>
        <w:ind w:left="284"/>
        <w:jc w:val="both"/>
        <w:rPr>
          <w:rFonts w:ascii="Arial" w:hAnsi="Arial" w:cs="Arial"/>
          <w:sz w:val="22"/>
          <w:szCs w:val="22"/>
        </w:rPr>
      </w:pPr>
      <w:r w:rsidRPr="00AD666E">
        <w:rPr>
          <w:rFonts w:ascii="Arial" w:hAnsi="Arial" w:cs="Arial"/>
          <w:sz w:val="22"/>
          <w:szCs w:val="22"/>
        </w:rPr>
        <w:t xml:space="preserve">Name, surname, personal number of the chairperson of the board/member of the board; if the person does not have a personal number, there </w:t>
      </w:r>
      <w:proofErr w:type="gramStart"/>
      <w:r w:rsidRPr="00AD666E">
        <w:rPr>
          <w:rFonts w:ascii="Arial" w:hAnsi="Arial" w:cs="Arial"/>
          <w:sz w:val="22"/>
          <w:szCs w:val="22"/>
        </w:rPr>
        <w:t>has to</w:t>
      </w:r>
      <w:proofErr w:type="gramEnd"/>
      <w:r w:rsidRPr="00AD666E">
        <w:rPr>
          <w:rFonts w:ascii="Arial" w:hAnsi="Arial" w:cs="Arial"/>
          <w:sz w:val="22"/>
          <w:szCs w:val="22"/>
        </w:rPr>
        <w:t xml:space="preserve">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24B49E32" w14:textId="3B408682"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4025AAF9"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Council (if established): </w:t>
      </w:r>
    </w:p>
    <w:p w14:paraId="001CDEE3" w14:textId="77777777" w:rsidR="00812238" w:rsidRPr="00AD666E" w:rsidRDefault="00812238" w:rsidP="00812238">
      <w:pPr>
        <w:ind w:left="284"/>
        <w:jc w:val="both"/>
        <w:rPr>
          <w:rFonts w:ascii="Arial" w:hAnsi="Arial" w:cs="Arial"/>
          <w:sz w:val="22"/>
          <w:szCs w:val="22"/>
        </w:rPr>
      </w:pPr>
      <w:r w:rsidRPr="00AD666E">
        <w:rPr>
          <w:rFonts w:ascii="Arial" w:hAnsi="Arial" w:cs="Arial"/>
          <w:sz w:val="22"/>
          <w:szCs w:val="22"/>
        </w:rPr>
        <w:t xml:space="preserve">Name, surname, personal number of the chairperson of the council/member of the council; if the person does not have a personal number, there </w:t>
      </w:r>
      <w:proofErr w:type="gramStart"/>
      <w:r w:rsidRPr="00AD666E">
        <w:rPr>
          <w:rFonts w:ascii="Arial" w:hAnsi="Arial" w:cs="Arial"/>
          <w:sz w:val="22"/>
          <w:szCs w:val="22"/>
        </w:rPr>
        <w:t>has to</w:t>
      </w:r>
      <w:proofErr w:type="gramEnd"/>
      <w:r w:rsidRPr="00AD666E">
        <w:rPr>
          <w:rFonts w:ascii="Arial" w:hAnsi="Arial" w:cs="Arial"/>
          <w:sz w:val="22"/>
          <w:szCs w:val="22"/>
        </w:rPr>
        <w:t xml:space="preserve">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w:t>
      </w:r>
    </w:p>
    <w:p w14:paraId="6E9F686E" w14:textId="05C73CA6" w:rsidR="00812238" w:rsidRPr="00AD666E" w:rsidRDefault="001568ED" w:rsidP="00812238">
      <w:pPr>
        <w:spacing w:after="120"/>
        <w:ind w:left="284"/>
        <w:rPr>
          <w:rFonts w:ascii="Arial" w:hAnsi="Arial" w:cs="Arial"/>
          <w:sz w:val="22"/>
          <w:szCs w:val="22"/>
        </w:rPr>
      </w:pPr>
      <w:r>
        <w:rPr>
          <w:rFonts w:ascii="Arial" w:hAnsi="Arial" w:cs="Arial"/>
          <w:sz w:val="22"/>
          <w:szCs w:val="22"/>
        </w:rPr>
        <w:t>_______________________</w:t>
      </w:r>
    </w:p>
    <w:p w14:paraId="7476261E"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Beneficial owner/s </w:t>
      </w:r>
      <w:r w:rsidRPr="00AD666E">
        <w:rPr>
          <w:rFonts w:ascii="Arial" w:hAnsi="Arial" w:cs="Arial"/>
          <w:sz w:val="22"/>
          <w:szCs w:val="22"/>
          <w:vertAlign w:val="superscript"/>
        </w:rPr>
        <w:t>2</w:t>
      </w:r>
      <w:r w:rsidRPr="00AD666E">
        <w:rPr>
          <w:rFonts w:ascii="Arial" w:hAnsi="Arial" w:cs="Arial"/>
          <w:sz w:val="22"/>
          <w:szCs w:val="22"/>
        </w:rPr>
        <w:t>:</w:t>
      </w:r>
    </w:p>
    <w:p w14:paraId="73A1332C" w14:textId="77777777" w:rsidR="00812238" w:rsidRPr="00AD666E" w:rsidRDefault="00812238" w:rsidP="00812238">
      <w:pPr>
        <w:pStyle w:val="Default"/>
        <w:jc w:val="both"/>
        <w:rPr>
          <w:sz w:val="22"/>
          <w:szCs w:val="22"/>
          <w:lang w:val="en-US"/>
        </w:rPr>
      </w:pPr>
      <w:r w:rsidRPr="00AD666E">
        <w:rPr>
          <w:sz w:val="22"/>
          <w:szCs w:val="22"/>
          <w:lang w:val="en-US"/>
        </w:rPr>
        <w:t xml:space="preserve">Within the meaning of the Law on the Prevention of Money Laundering and Terrorism and Proliferation Financing, a </w:t>
      </w:r>
      <w:r w:rsidRPr="00AD666E">
        <w:rPr>
          <w:i/>
          <w:iCs/>
          <w:sz w:val="22"/>
          <w:szCs w:val="22"/>
          <w:lang w:val="en-US"/>
        </w:rPr>
        <w:t xml:space="preserve">beneficial owner </w:t>
      </w:r>
      <w:r w:rsidRPr="00AD666E">
        <w:rPr>
          <w:sz w:val="22"/>
          <w:szCs w:val="22"/>
          <w:lang w:val="en-US"/>
        </w:rPr>
        <w:t xml:space="preserve">is a </w:t>
      </w:r>
      <w:r w:rsidRPr="00AD666E">
        <w:rPr>
          <w:i/>
          <w:iCs/>
          <w:sz w:val="22"/>
          <w:szCs w:val="22"/>
          <w:lang w:val="en-US"/>
        </w:rPr>
        <w:t xml:space="preserve">natural person </w:t>
      </w:r>
      <w:r w:rsidRPr="00AD666E">
        <w:rPr>
          <w:sz w:val="22"/>
          <w:szCs w:val="22"/>
          <w:lang w:val="en-US"/>
        </w:rPr>
        <w:t xml:space="preserve">who is the owner of the legal entity, or on whose behalf, for </w:t>
      </w:r>
      <w:proofErr w:type="gramStart"/>
      <w:r w:rsidRPr="00AD666E">
        <w:rPr>
          <w:sz w:val="22"/>
          <w:szCs w:val="22"/>
          <w:lang w:val="en-US"/>
        </w:rPr>
        <w:t>the benefit</w:t>
      </w:r>
      <w:proofErr w:type="gramEnd"/>
      <w:r w:rsidRPr="00AD666E">
        <w:rPr>
          <w:sz w:val="22"/>
          <w:szCs w:val="22"/>
          <w:lang w:val="en-US"/>
        </w:rPr>
        <w:t>, in the interest of which the business relationship is established or the transaction is carried out, and is at least:</w:t>
      </w:r>
    </w:p>
    <w:p w14:paraId="0A351CF1" w14:textId="77777777" w:rsidR="00812238" w:rsidRPr="00AD666E" w:rsidRDefault="00812238" w:rsidP="00812238">
      <w:pPr>
        <w:pStyle w:val="Default"/>
        <w:numPr>
          <w:ilvl w:val="0"/>
          <w:numId w:val="10"/>
        </w:numPr>
        <w:jc w:val="both"/>
        <w:rPr>
          <w:sz w:val="22"/>
          <w:szCs w:val="22"/>
          <w:lang w:val="en-US"/>
        </w:rPr>
      </w:pPr>
      <w:r w:rsidRPr="00AD666E">
        <w:rPr>
          <w:sz w:val="22"/>
          <w:szCs w:val="22"/>
          <w:lang w:val="en-US"/>
        </w:rPr>
        <w:t>A natural person who owns, in the form of direct or indirect shareholding, more than 25% of the capital shares of voting</w:t>
      </w:r>
      <w:r>
        <w:rPr>
          <w:sz w:val="22"/>
          <w:szCs w:val="22"/>
          <w:lang w:val="en-US"/>
        </w:rPr>
        <w:t xml:space="preserve"> </w:t>
      </w:r>
      <w:r w:rsidRPr="00AD666E">
        <w:rPr>
          <w:sz w:val="22"/>
          <w:szCs w:val="22"/>
          <w:lang w:val="en-US"/>
        </w:rPr>
        <w:t>stock of the customer’s company</w:t>
      </w:r>
    </w:p>
    <w:p w14:paraId="32A40A11" w14:textId="77777777" w:rsidR="00812238" w:rsidRPr="00AD666E" w:rsidRDefault="00812238" w:rsidP="00812238">
      <w:pPr>
        <w:pStyle w:val="Default"/>
        <w:numPr>
          <w:ilvl w:val="0"/>
          <w:numId w:val="10"/>
        </w:numPr>
        <w:jc w:val="both"/>
        <w:rPr>
          <w:sz w:val="22"/>
          <w:szCs w:val="22"/>
          <w:lang w:val="en-US"/>
        </w:rPr>
      </w:pPr>
      <w:r w:rsidRPr="00AD666E">
        <w:rPr>
          <w:sz w:val="22"/>
          <w:szCs w:val="22"/>
          <w:lang w:val="en-US"/>
        </w:rPr>
        <w:t>A natural person who directly or indirectly exercises control of the company’s operations</w:t>
      </w:r>
    </w:p>
    <w:p w14:paraId="5A22F0B6" w14:textId="77777777" w:rsidR="00812238" w:rsidRPr="00AD666E" w:rsidRDefault="00812238" w:rsidP="00812238">
      <w:pPr>
        <w:shd w:val="clear" w:color="auto" w:fill="FFFFFF"/>
        <w:jc w:val="both"/>
        <w:rPr>
          <w:rFonts w:ascii="Arial" w:hAnsi="Arial" w:cs="Arial"/>
          <w:sz w:val="22"/>
          <w:szCs w:val="22"/>
        </w:rPr>
      </w:pPr>
      <w:r w:rsidRPr="00AD666E">
        <w:rPr>
          <w:rFonts w:ascii="Arial" w:hAnsi="Arial" w:cs="Arial"/>
          <w:sz w:val="22"/>
          <w:szCs w:val="22"/>
        </w:rPr>
        <w:t xml:space="preserve">Name, surname, personal number (if the person does not have a personal number, there </w:t>
      </w:r>
      <w:proofErr w:type="gramStart"/>
      <w:r w:rsidRPr="00AD666E">
        <w:rPr>
          <w:rFonts w:ascii="Arial" w:hAnsi="Arial" w:cs="Arial"/>
          <w:sz w:val="22"/>
          <w:szCs w:val="22"/>
        </w:rPr>
        <w:t>has to</w:t>
      </w:r>
      <w:proofErr w:type="gramEnd"/>
      <w:r w:rsidRPr="00AD666E">
        <w:rPr>
          <w:rFonts w:ascii="Arial" w:hAnsi="Arial" w:cs="Arial"/>
          <w:sz w:val="22"/>
          <w:szCs w:val="22"/>
        </w:rPr>
        <w:t xml:space="preserve"> be an analogue, for example, date of birth, month, year), citizenship (nationality)</w:t>
      </w:r>
      <w:r w:rsidRPr="00AD666E">
        <w:rPr>
          <w:rFonts w:ascii="Arial" w:hAnsi="Arial" w:cs="Arial"/>
          <w:sz w:val="22"/>
          <w:szCs w:val="22"/>
          <w:vertAlign w:val="superscript"/>
        </w:rPr>
        <w:t>1</w:t>
      </w:r>
      <w:r w:rsidRPr="00AD666E">
        <w:rPr>
          <w:rFonts w:ascii="Arial" w:hAnsi="Arial" w:cs="Arial"/>
          <w:sz w:val="22"/>
          <w:szCs w:val="22"/>
        </w:rPr>
        <w:t xml:space="preserve">, the </w:t>
      </w:r>
      <w:r w:rsidRPr="00AD666E">
        <w:rPr>
          <w:rFonts w:ascii="Arial" w:hAnsi="Arial" w:cs="Arial"/>
          <w:sz w:val="22"/>
          <w:szCs w:val="22"/>
        </w:rPr>
        <w:lastRenderedPageBreak/>
        <w:t>beneficial owner directly or indirectly owns more than 25% of the legal</w:t>
      </w:r>
      <w:r>
        <w:rPr>
          <w:rFonts w:ascii="Arial" w:hAnsi="Arial" w:cs="Arial"/>
          <w:sz w:val="22"/>
          <w:szCs w:val="22"/>
        </w:rPr>
        <w:t xml:space="preserve"> </w:t>
      </w:r>
      <w:r w:rsidRPr="00AD666E">
        <w:rPr>
          <w:rFonts w:ascii="Arial" w:hAnsi="Arial" w:cs="Arial"/>
          <w:sz w:val="22"/>
          <w:szCs w:val="22"/>
        </w:rPr>
        <w:t>entity’s capital shares/voting stock.</w:t>
      </w:r>
    </w:p>
    <w:p w14:paraId="09795B59" w14:textId="21F589E5" w:rsidR="00812238" w:rsidRPr="00AD666E" w:rsidRDefault="001568ED" w:rsidP="001568ED">
      <w:pPr>
        <w:spacing w:after="120"/>
        <w:rPr>
          <w:rFonts w:ascii="Arial" w:hAnsi="Arial" w:cs="Arial"/>
          <w:sz w:val="22"/>
          <w:szCs w:val="22"/>
        </w:rPr>
      </w:pPr>
      <w:r>
        <w:rPr>
          <w:rFonts w:ascii="Arial" w:hAnsi="Arial" w:cs="Arial"/>
          <w:sz w:val="22"/>
          <w:szCs w:val="22"/>
        </w:rPr>
        <w:t>_________________________</w:t>
      </w:r>
    </w:p>
    <w:p w14:paraId="0FB22806" w14:textId="77777777" w:rsidR="00812238" w:rsidRPr="00AD666E" w:rsidRDefault="00812238" w:rsidP="00812238">
      <w:pPr>
        <w:jc w:val="both"/>
        <w:rPr>
          <w:rFonts w:ascii="Arial" w:hAnsi="Arial" w:cs="Arial"/>
          <w:sz w:val="22"/>
          <w:szCs w:val="22"/>
        </w:rPr>
      </w:pPr>
      <w:r w:rsidRPr="00AD666E">
        <w:rPr>
          <w:rFonts w:ascii="Arial" w:hAnsi="Arial" w:cs="Arial"/>
          <w:sz w:val="22"/>
          <w:szCs w:val="22"/>
        </w:rPr>
        <w:t xml:space="preserve">I/we hereby confirm that, using all possible means of determination, we have concluded that it is not possible to identify any natural person who is a beneficial owner within the meaning of Section 1, Paragraph 5 of the Law on the Prevention of Money Laundering and Terrorism and Proliferation Financing, and doubts that the legal person has a beneficial owner have been excluded. </w:t>
      </w:r>
    </w:p>
    <w:p w14:paraId="40B6149E" w14:textId="77777777" w:rsidR="00812238" w:rsidRPr="00AD666E" w:rsidRDefault="00812238" w:rsidP="00812238">
      <w:pPr>
        <w:jc w:val="both"/>
        <w:rPr>
          <w:rFonts w:ascii="Arial" w:hAnsi="Arial" w:cs="Arial"/>
          <w:sz w:val="22"/>
          <w:szCs w:val="22"/>
        </w:rPr>
      </w:pPr>
    </w:p>
    <w:p w14:paraId="2441D235" w14:textId="77777777" w:rsidR="00812238" w:rsidRPr="00AD666E" w:rsidRDefault="00812238" w:rsidP="00812238">
      <w:pPr>
        <w:jc w:val="both"/>
        <w:rPr>
          <w:rFonts w:ascii="Arial" w:hAnsi="Arial" w:cs="Arial"/>
          <w:sz w:val="22"/>
          <w:szCs w:val="22"/>
        </w:rPr>
      </w:pPr>
      <w:r w:rsidRPr="00AD666E">
        <w:rPr>
          <w:rFonts w:ascii="Arial" w:hAnsi="Arial" w:cs="Arial"/>
          <w:sz w:val="22"/>
          <w:szCs w:val="22"/>
        </w:rPr>
        <w:t xml:space="preserve">A beneficial owner cannot be identified because </w:t>
      </w:r>
      <w:proofErr w:type="gramStart"/>
      <w:r w:rsidRPr="00AD666E">
        <w:rPr>
          <w:rFonts w:ascii="Arial" w:hAnsi="Arial" w:cs="Arial"/>
          <w:sz w:val="22"/>
          <w:szCs w:val="22"/>
        </w:rPr>
        <w:t>the cooperation</w:t>
      </w:r>
      <w:proofErr w:type="gramEnd"/>
      <w:r w:rsidRPr="00AD666E">
        <w:rPr>
          <w:rFonts w:ascii="Arial" w:hAnsi="Arial" w:cs="Arial"/>
          <w:sz w:val="22"/>
          <w:szCs w:val="22"/>
        </w:rPr>
        <w:t xml:space="preserve"> partner is:</w:t>
      </w:r>
    </w:p>
    <w:p w14:paraId="0C2A08CF"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A derived public entity</w:t>
      </w:r>
    </w:p>
    <w:p w14:paraId="43A0A09A"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An institution of direct or indirect administration</w:t>
      </w:r>
    </w:p>
    <w:p w14:paraId="043DFEA7" w14:textId="77777777" w:rsidR="00812238" w:rsidRPr="00AD666E" w:rsidRDefault="00812238" w:rsidP="00812238">
      <w:pPr>
        <w:spacing w:after="120"/>
        <w:ind w:left="709"/>
        <w:rPr>
          <w:rFonts w:ascii="Arial" w:hAnsi="Arial" w:cs="Arial"/>
          <w:bCs/>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sz w:val="22"/>
          <w:szCs w:val="22"/>
        </w:rPr>
        <w:t xml:space="preserve"> A capital company controlled by the State or a local government</w:t>
      </w:r>
    </w:p>
    <w:p w14:paraId="595F03D0" w14:textId="77777777" w:rsidR="00812238" w:rsidRPr="00AD666E" w:rsidRDefault="00812238" w:rsidP="00812238">
      <w:pPr>
        <w:spacing w:after="120"/>
        <w:ind w:left="709"/>
        <w:rPr>
          <w:rFonts w:ascii="Arial" w:hAnsi="Arial" w:cs="Arial"/>
          <w:color w:val="000000" w:themeColor="text1"/>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A merchant whose stocks are admitted to trading on a regulated market</w:t>
      </w:r>
    </w:p>
    <w:p w14:paraId="2D2236C7" w14:textId="77777777" w:rsidR="00812238" w:rsidRPr="00AD666E" w:rsidRDefault="00812238" w:rsidP="00812238">
      <w:pPr>
        <w:spacing w:after="120"/>
        <w:ind w:left="709"/>
        <w:rPr>
          <w:rFonts w:ascii="Arial" w:hAnsi="Arial" w:cs="Arial"/>
          <w:sz w:val="22"/>
          <w:szCs w:val="22"/>
        </w:rPr>
      </w:pPr>
    </w:p>
    <w:p w14:paraId="149C3F92"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What is the company's line of business? Please provide a description of the company (website address, location of branches and production facilities, if any):</w:t>
      </w:r>
    </w:p>
    <w:p w14:paraId="493F7E42"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t>__________________________________________________________________________</w:t>
      </w:r>
    </w:p>
    <w:p w14:paraId="23DB88FD" w14:textId="77777777" w:rsidR="00812238" w:rsidRPr="00AD666E" w:rsidRDefault="00812238" w:rsidP="00812238">
      <w:pPr>
        <w:numPr>
          <w:ilvl w:val="0"/>
          <w:numId w:val="9"/>
        </w:numPr>
        <w:tabs>
          <w:tab w:val="left" w:pos="284"/>
        </w:tabs>
        <w:spacing w:before="240" w:after="60"/>
        <w:ind w:left="0" w:firstLine="0"/>
        <w:rPr>
          <w:rFonts w:ascii="Arial" w:hAnsi="Arial" w:cs="Arial"/>
          <w:sz w:val="22"/>
          <w:szCs w:val="22"/>
        </w:rPr>
      </w:pPr>
      <w:r w:rsidRPr="00AD666E">
        <w:rPr>
          <w:rFonts w:ascii="Arial" w:hAnsi="Arial" w:cs="Arial"/>
          <w:sz w:val="22"/>
          <w:szCs w:val="22"/>
        </w:rPr>
        <w:t xml:space="preserve">Has there been any change in shareholders or participants in your company </w:t>
      </w:r>
      <w:proofErr w:type="gramStart"/>
      <w:r w:rsidRPr="00AD666E">
        <w:rPr>
          <w:rFonts w:ascii="Arial" w:hAnsi="Arial" w:cs="Arial"/>
          <w:sz w:val="22"/>
          <w:szCs w:val="22"/>
        </w:rPr>
        <w:t>within</w:t>
      </w:r>
      <w:proofErr w:type="gramEnd"/>
      <w:r w:rsidRPr="00AD666E">
        <w:rPr>
          <w:rFonts w:ascii="Arial" w:hAnsi="Arial" w:cs="Arial"/>
          <w:sz w:val="22"/>
          <w:szCs w:val="22"/>
        </w:rPr>
        <w:t xml:space="preserve"> the last three years? </w:t>
      </w:r>
    </w:p>
    <w:p w14:paraId="382311AD"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Yes (please specify</w:t>
      </w:r>
      <w:proofErr w:type="gramStart"/>
      <w:r w:rsidRPr="00AD666E">
        <w:rPr>
          <w:rFonts w:ascii="Arial" w:hAnsi="Arial" w:cs="Arial"/>
          <w:sz w:val="22"/>
          <w:szCs w:val="22"/>
        </w:rPr>
        <w:t>):_</w:t>
      </w:r>
      <w:proofErr w:type="gramEnd"/>
      <w:r w:rsidRPr="00AD666E">
        <w:rPr>
          <w:rFonts w:ascii="Arial" w:hAnsi="Arial" w:cs="Arial"/>
          <w:sz w:val="22"/>
          <w:szCs w:val="22"/>
        </w:rPr>
        <w:t>________________________________________________</w:t>
      </w:r>
    </w:p>
    <w:p w14:paraId="3469E36E" w14:textId="77777777" w:rsidR="00812238" w:rsidRPr="00AD666E" w:rsidRDefault="00812238" w:rsidP="00812238">
      <w:pPr>
        <w:tabs>
          <w:tab w:val="left" w:pos="284"/>
        </w:tabs>
        <w:spacing w:before="240" w:after="60"/>
        <w:rPr>
          <w:rFonts w:ascii="Arial" w:hAnsi="Arial" w:cs="Arial"/>
          <w:sz w:val="22"/>
          <w:szCs w:val="22"/>
        </w:rPr>
      </w:pPr>
      <w:r w:rsidRPr="00AD666E">
        <w:rPr>
          <w:rFonts w:ascii="Arial" w:hAnsi="Arial" w:cs="Arial"/>
          <w:sz w:val="22"/>
          <w:szCs w:val="22"/>
        </w:rPr>
        <w:fldChar w:fldCharType="begin">
          <w:ffData>
            <w:name w:val="Check66"/>
            <w:enabled/>
            <w:calcOnExit w:val="0"/>
            <w:checkBox>
              <w:sizeAuto/>
              <w:default w:val="0"/>
              <w:checked w:val="0"/>
            </w:checkBox>
          </w:ffData>
        </w:fldChar>
      </w:r>
      <w:r w:rsidRPr="00AD666E">
        <w:rPr>
          <w:rFonts w:ascii="Arial" w:hAnsi="Arial" w:cs="Arial"/>
          <w:sz w:val="22"/>
          <w:szCs w:val="22"/>
        </w:rPr>
        <w:instrText xml:space="preserve"> FORMCHECKBOX </w:instrText>
      </w:r>
      <w:r w:rsidRPr="00AD666E">
        <w:rPr>
          <w:rFonts w:ascii="Arial" w:hAnsi="Arial" w:cs="Arial"/>
          <w:sz w:val="22"/>
          <w:szCs w:val="22"/>
        </w:rPr>
      </w:r>
      <w:r w:rsidRPr="00AD666E">
        <w:rPr>
          <w:rFonts w:ascii="Arial" w:hAnsi="Arial" w:cs="Arial"/>
          <w:sz w:val="22"/>
          <w:szCs w:val="22"/>
        </w:rPr>
        <w:fldChar w:fldCharType="separate"/>
      </w:r>
      <w:r w:rsidRPr="00AD666E">
        <w:rPr>
          <w:rFonts w:ascii="Arial" w:hAnsi="Arial" w:cs="Arial"/>
          <w:sz w:val="22"/>
          <w:szCs w:val="22"/>
        </w:rPr>
        <w:fldChar w:fldCharType="end"/>
      </w:r>
      <w:r w:rsidRPr="00AD666E">
        <w:rPr>
          <w:rFonts w:ascii="Arial" w:hAnsi="Arial" w:cs="Arial"/>
          <w:color w:val="000000" w:themeColor="text1"/>
          <w:sz w:val="22"/>
          <w:szCs w:val="22"/>
        </w:rPr>
        <w:t xml:space="preserve"> </w:t>
      </w:r>
      <w:r w:rsidRPr="00AD666E">
        <w:rPr>
          <w:rFonts w:ascii="Arial" w:hAnsi="Arial" w:cs="Arial"/>
          <w:sz w:val="22"/>
          <w:szCs w:val="22"/>
        </w:rPr>
        <w:t>No</w:t>
      </w:r>
    </w:p>
    <w:p w14:paraId="5D46B4AC" w14:textId="1E6E1052" w:rsidR="00812238" w:rsidRPr="00AD666E" w:rsidRDefault="00812238" w:rsidP="00812238">
      <w:pPr>
        <w:numPr>
          <w:ilvl w:val="0"/>
          <w:numId w:val="9"/>
        </w:numPr>
        <w:tabs>
          <w:tab w:val="left" w:pos="426"/>
        </w:tabs>
        <w:spacing w:before="240" w:after="60"/>
        <w:ind w:left="0" w:firstLine="0"/>
        <w:jc w:val="both"/>
        <w:rPr>
          <w:rFonts w:ascii="Arial" w:hAnsi="Arial" w:cs="Arial"/>
          <w:sz w:val="22"/>
          <w:szCs w:val="22"/>
        </w:rPr>
      </w:pPr>
      <w:r w:rsidRPr="00AD666E">
        <w:rPr>
          <w:rFonts w:ascii="Arial" w:hAnsi="Arial" w:cs="Arial"/>
          <w:sz w:val="22"/>
          <w:szCs w:val="22"/>
        </w:rPr>
        <w:t xml:space="preserve">By signing this identification and survey form, the Cooperation Partner hereby confirms that, in the event of any changes to the information provided in the form, the Partner shall immediately notify the Company by submitting the updated information to the Company by sending the latest information to the registered office or email </w:t>
      </w:r>
      <w:hyperlink r:id="rId18" w:history="1">
        <w:r w:rsidRPr="00AD666E">
          <w:rPr>
            <w:rStyle w:val="Hyperlink"/>
            <w:rFonts w:ascii="Arial" w:hAnsi="Arial" w:cs="Arial"/>
            <w:sz w:val="22"/>
            <w:szCs w:val="22"/>
          </w:rPr>
          <w:t>cargo@ldz.lv</w:t>
        </w:r>
      </w:hyperlink>
      <w:r w:rsidRPr="00AD666E">
        <w:rPr>
          <w:rFonts w:ascii="Arial" w:hAnsi="Arial" w:cs="Arial"/>
          <w:sz w:val="22"/>
          <w:szCs w:val="22"/>
        </w:rPr>
        <w:t xml:space="preserve"> of  LDZ CARGO</w:t>
      </w:r>
      <w:r w:rsidR="00DE3527">
        <w:rPr>
          <w:rFonts w:ascii="Arial" w:hAnsi="Arial" w:cs="Arial"/>
          <w:sz w:val="22"/>
          <w:szCs w:val="22"/>
        </w:rPr>
        <w:t xml:space="preserve"> Ltd</w:t>
      </w:r>
      <w:r w:rsidRPr="00AD666E">
        <w:rPr>
          <w:rFonts w:ascii="Arial" w:hAnsi="Arial" w:cs="Arial"/>
          <w:sz w:val="22"/>
          <w:szCs w:val="22"/>
        </w:rPr>
        <w:t xml:space="preserve">.   </w:t>
      </w:r>
    </w:p>
    <w:p w14:paraId="7C8E0FC9" w14:textId="77777777" w:rsidR="00812238" w:rsidRPr="00AD666E" w:rsidRDefault="00812238" w:rsidP="00812238">
      <w:pPr>
        <w:rPr>
          <w:rFonts w:ascii="Arial" w:hAnsi="Arial" w:cs="Arial"/>
          <w:i/>
          <w:iCs/>
          <w:sz w:val="22"/>
          <w:szCs w:val="22"/>
        </w:rPr>
      </w:pPr>
      <w:r w:rsidRPr="00AD666E">
        <w:rPr>
          <w:rFonts w:ascii="Arial" w:hAnsi="Arial" w:cs="Arial"/>
          <w:i/>
          <w:iCs/>
          <w:sz w:val="22"/>
          <w:szCs w:val="22"/>
        </w:rPr>
        <w:t xml:space="preserve">  </w:t>
      </w:r>
    </w:p>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812238" w:rsidRPr="00AD666E" w14:paraId="35A7E38E" w14:textId="77777777" w:rsidTr="00F41BDA">
        <w:tc>
          <w:tcPr>
            <w:tcW w:w="3094" w:type="dxa"/>
            <w:vMerge w:val="restart"/>
            <w:tcBorders>
              <w:top w:val="single" w:sz="4" w:space="0" w:color="auto"/>
              <w:left w:val="dotted" w:sz="4" w:space="0" w:color="FFFFFF"/>
              <w:right w:val="single" w:sz="4" w:space="0" w:color="auto"/>
            </w:tcBorders>
          </w:tcPr>
          <w:p w14:paraId="71008209" w14:textId="77777777" w:rsidR="00812238" w:rsidRPr="00AD666E" w:rsidRDefault="00812238" w:rsidP="00117B58">
            <w:pPr>
              <w:rPr>
                <w:rFonts w:ascii="Arial" w:hAnsi="Arial" w:cs="Arial"/>
                <w:i/>
                <w:iCs/>
                <w:sz w:val="22"/>
                <w:szCs w:val="22"/>
              </w:rPr>
            </w:pPr>
            <w:r w:rsidRPr="00AD666E">
              <w:rPr>
                <w:rFonts w:ascii="Arial" w:hAnsi="Arial" w:cs="Arial"/>
                <w:sz w:val="22"/>
                <w:szCs w:val="22"/>
              </w:rPr>
              <w:t>Legal representative</w:t>
            </w:r>
            <w:r w:rsidRPr="00AD666E">
              <w:rPr>
                <w:rFonts w:ascii="Arial" w:hAnsi="Arial" w:cs="Arial"/>
                <w:i/>
                <w:iCs/>
                <w:sz w:val="22"/>
                <w:szCs w:val="22"/>
              </w:rPr>
              <w:t xml:space="preserve">:  </w:t>
            </w:r>
          </w:p>
          <w:p w14:paraId="3B898264" w14:textId="77777777" w:rsidR="00812238" w:rsidRPr="00AD666E" w:rsidRDefault="00812238" w:rsidP="00117B58">
            <w:pPr>
              <w:tabs>
                <w:tab w:val="left" w:leader="underscore" w:pos="0"/>
                <w:tab w:val="left" w:leader="underscore" w:pos="9923"/>
              </w:tabs>
              <w:rPr>
                <w:rFonts w:ascii="Arial" w:hAnsi="Arial" w:cs="Arial"/>
                <w:sz w:val="22"/>
                <w:szCs w:val="22"/>
              </w:rPr>
            </w:pPr>
          </w:p>
          <w:p w14:paraId="255BF831" w14:textId="77777777" w:rsidR="00812238" w:rsidRPr="00AD666E" w:rsidRDefault="00812238" w:rsidP="00117B58">
            <w:pPr>
              <w:tabs>
                <w:tab w:val="left" w:leader="underscore" w:pos="0"/>
                <w:tab w:val="left" w:leader="underscore" w:pos="9923"/>
              </w:tabs>
              <w:rPr>
                <w:rFonts w:ascii="Arial" w:hAnsi="Arial" w:cs="Arial"/>
                <w:sz w:val="22"/>
                <w:szCs w:val="22"/>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544D3CAD"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The status of the person (Member of the Board, Procurator, authorized person, other)</w:t>
            </w:r>
          </w:p>
          <w:p w14:paraId="321DA0A0" w14:textId="77777777" w:rsidR="00812238" w:rsidRPr="00AD666E" w:rsidRDefault="00812238" w:rsidP="00117B58">
            <w:pPr>
              <w:tabs>
                <w:tab w:val="left" w:pos="6946"/>
                <w:tab w:val="left" w:pos="9923"/>
              </w:tabs>
              <w:spacing w:after="40"/>
              <w:rPr>
                <w:rFonts w:ascii="Arial" w:hAnsi="Arial" w:cs="Arial"/>
                <w:sz w:val="22"/>
                <w:szCs w:val="22"/>
                <w:highlight w:val="yellow"/>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r w:rsidR="00812238" w:rsidRPr="00AD666E" w14:paraId="78629E9D" w14:textId="77777777" w:rsidTr="00F41BDA">
        <w:trPr>
          <w:trHeight w:val="367"/>
        </w:trPr>
        <w:tc>
          <w:tcPr>
            <w:tcW w:w="3094" w:type="dxa"/>
            <w:vMerge/>
            <w:tcBorders>
              <w:left w:val="dotted" w:sz="4" w:space="0" w:color="FFFFFF"/>
              <w:right w:val="single" w:sz="4" w:space="0" w:color="auto"/>
            </w:tcBorders>
          </w:tcPr>
          <w:p w14:paraId="04D198BB"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77DCDEC0"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 xml:space="preserve">Name, surname   </w:t>
            </w:r>
          </w:p>
          <w:p w14:paraId="6F5A5B04" w14:textId="77777777" w:rsidR="00812238" w:rsidRPr="00AD666E" w:rsidRDefault="00812238" w:rsidP="00117B58">
            <w:pPr>
              <w:tabs>
                <w:tab w:val="left" w:pos="6946"/>
                <w:tab w:val="left" w:pos="9923"/>
              </w:tabs>
              <w:spacing w:after="40"/>
              <w:rPr>
                <w:rFonts w:ascii="Arial" w:hAnsi="Arial" w:cs="Arial"/>
                <w:sz w:val="22"/>
                <w:szCs w:val="22"/>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r w:rsidR="00812238" w:rsidRPr="00AD666E" w14:paraId="3D207660" w14:textId="77777777" w:rsidTr="00F41BDA">
        <w:trPr>
          <w:trHeight w:val="737"/>
        </w:trPr>
        <w:tc>
          <w:tcPr>
            <w:tcW w:w="3094" w:type="dxa"/>
            <w:vMerge/>
            <w:tcBorders>
              <w:left w:val="dotted" w:sz="4" w:space="0" w:color="FFFFFF"/>
              <w:right w:val="single" w:sz="4" w:space="0" w:color="auto"/>
            </w:tcBorders>
          </w:tcPr>
          <w:p w14:paraId="7A6BD81B"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164E7361" w14:textId="77777777" w:rsidR="00812238" w:rsidRPr="00AD666E" w:rsidRDefault="00812238" w:rsidP="00117B58">
            <w:pPr>
              <w:tabs>
                <w:tab w:val="left" w:pos="6555"/>
                <w:tab w:val="left" w:pos="9923"/>
              </w:tabs>
              <w:spacing w:after="60"/>
              <w:rPr>
                <w:rFonts w:ascii="Arial" w:hAnsi="Arial" w:cs="Arial"/>
                <w:sz w:val="22"/>
                <w:szCs w:val="22"/>
                <w:vertAlign w:val="superscript"/>
              </w:rPr>
            </w:pPr>
            <w:r w:rsidRPr="00AD666E">
              <w:rPr>
                <w:rFonts w:ascii="Arial" w:hAnsi="Arial" w:cs="Arial"/>
                <w:sz w:val="22"/>
                <w:szCs w:val="22"/>
              </w:rPr>
              <w:t xml:space="preserve">Signature </w:t>
            </w:r>
            <w:r w:rsidRPr="00AD666E">
              <w:rPr>
                <w:rFonts w:ascii="Arial" w:hAnsi="Arial" w:cs="Arial"/>
                <w:sz w:val="22"/>
                <w:szCs w:val="22"/>
                <w:vertAlign w:val="superscript"/>
              </w:rPr>
              <w:t>3</w:t>
            </w:r>
          </w:p>
          <w:p w14:paraId="5AAD158C" w14:textId="77777777" w:rsidR="00812238" w:rsidRPr="00AD666E" w:rsidRDefault="00812238" w:rsidP="00117B58">
            <w:pPr>
              <w:tabs>
                <w:tab w:val="left" w:leader="underscore" w:pos="0"/>
                <w:tab w:val="left" w:leader="underscore" w:pos="9923"/>
              </w:tabs>
              <w:spacing w:after="40"/>
              <w:rPr>
                <w:rFonts w:ascii="Arial" w:hAnsi="Arial" w:cs="Arial"/>
                <w:sz w:val="22"/>
                <w:szCs w:val="22"/>
              </w:rPr>
            </w:pPr>
          </w:p>
        </w:tc>
      </w:tr>
      <w:tr w:rsidR="00812238" w:rsidRPr="00AD666E" w14:paraId="2AB6FD3B" w14:textId="77777777" w:rsidTr="00F41BDA">
        <w:trPr>
          <w:trHeight w:val="435"/>
        </w:trPr>
        <w:tc>
          <w:tcPr>
            <w:tcW w:w="3094" w:type="dxa"/>
            <w:vMerge/>
            <w:tcBorders>
              <w:left w:val="dotted" w:sz="4" w:space="0" w:color="FFFFFF"/>
              <w:bottom w:val="single" w:sz="4" w:space="0" w:color="auto"/>
              <w:right w:val="single" w:sz="4" w:space="0" w:color="auto"/>
            </w:tcBorders>
          </w:tcPr>
          <w:p w14:paraId="216A048A" w14:textId="77777777" w:rsidR="00812238" w:rsidRPr="00AD666E" w:rsidRDefault="00812238" w:rsidP="00117B58">
            <w:pPr>
              <w:tabs>
                <w:tab w:val="left" w:pos="6946"/>
                <w:tab w:val="left" w:pos="9923"/>
              </w:tabs>
              <w:spacing w:line="260" w:lineRule="auto"/>
              <w:rPr>
                <w:rFonts w:ascii="Arial" w:hAnsi="Arial" w:cs="Arial"/>
                <w:sz w:val="22"/>
                <w:szCs w:val="22"/>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7B3CD66E" w14:textId="77777777" w:rsidR="00812238" w:rsidRPr="00AD666E" w:rsidRDefault="00812238" w:rsidP="00117B58">
            <w:pPr>
              <w:tabs>
                <w:tab w:val="left" w:pos="6555"/>
                <w:tab w:val="left" w:pos="9923"/>
              </w:tabs>
              <w:spacing w:after="60"/>
              <w:rPr>
                <w:rFonts w:ascii="Arial" w:hAnsi="Arial" w:cs="Arial"/>
                <w:sz w:val="22"/>
                <w:szCs w:val="22"/>
              </w:rPr>
            </w:pPr>
            <w:r w:rsidRPr="00AD666E">
              <w:rPr>
                <w:rFonts w:ascii="Arial" w:hAnsi="Arial" w:cs="Arial"/>
                <w:sz w:val="22"/>
                <w:szCs w:val="22"/>
              </w:rPr>
              <w:t>Date</w:t>
            </w:r>
          </w:p>
          <w:p w14:paraId="67FB31EB" w14:textId="77777777" w:rsidR="00812238" w:rsidRPr="00AD666E" w:rsidRDefault="00812238" w:rsidP="00117B58">
            <w:pPr>
              <w:tabs>
                <w:tab w:val="left" w:leader="underscore" w:pos="0"/>
                <w:tab w:val="left" w:leader="underscore" w:pos="9923"/>
              </w:tabs>
              <w:spacing w:after="40"/>
              <w:rPr>
                <w:rFonts w:ascii="Arial" w:hAnsi="Arial" w:cs="Arial"/>
                <w:sz w:val="22"/>
                <w:szCs w:val="22"/>
              </w:rPr>
            </w:pPr>
            <w:r w:rsidRPr="00AD666E">
              <w:rPr>
                <w:rFonts w:ascii="Arial" w:hAnsi="Arial" w:cs="Arial"/>
                <w:b/>
                <w:sz w:val="22"/>
                <w:szCs w:val="22"/>
              </w:rPr>
              <w:fldChar w:fldCharType="begin">
                <w:ffData>
                  <w:name w:val=""/>
                  <w:enabled/>
                  <w:calcOnExit w:val="0"/>
                  <w:textInput/>
                </w:ffData>
              </w:fldChar>
            </w:r>
            <w:r w:rsidRPr="00AD666E">
              <w:rPr>
                <w:rFonts w:ascii="Arial" w:hAnsi="Arial" w:cs="Arial"/>
                <w:b/>
                <w:sz w:val="22"/>
                <w:szCs w:val="22"/>
              </w:rPr>
              <w:instrText xml:space="preserve"> FORMTEXT </w:instrText>
            </w:r>
            <w:r w:rsidRPr="00AD666E">
              <w:rPr>
                <w:rFonts w:ascii="Arial" w:hAnsi="Arial" w:cs="Arial"/>
                <w:b/>
                <w:sz w:val="22"/>
                <w:szCs w:val="22"/>
              </w:rPr>
            </w:r>
            <w:r w:rsidRPr="00AD666E">
              <w:rPr>
                <w:rFonts w:ascii="Arial" w:hAnsi="Arial" w:cs="Arial"/>
                <w:b/>
                <w:sz w:val="22"/>
                <w:szCs w:val="22"/>
              </w:rPr>
              <w:fldChar w:fldCharType="separate"/>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t> </w:t>
            </w:r>
            <w:r w:rsidRPr="00AD666E">
              <w:rPr>
                <w:rFonts w:ascii="Arial" w:hAnsi="Arial" w:cs="Arial"/>
                <w:b/>
                <w:sz w:val="22"/>
                <w:szCs w:val="22"/>
              </w:rPr>
              <w:fldChar w:fldCharType="end"/>
            </w:r>
          </w:p>
        </w:tc>
      </w:tr>
    </w:tbl>
    <w:p w14:paraId="491D99BF" w14:textId="77777777" w:rsidR="00812238" w:rsidRPr="00AD666E" w:rsidRDefault="00812238" w:rsidP="00812238">
      <w:pPr>
        <w:rPr>
          <w:rFonts w:ascii="Arial" w:hAnsi="Arial" w:cs="Arial"/>
          <w:i/>
          <w:iCs/>
          <w:sz w:val="22"/>
          <w:szCs w:val="22"/>
        </w:rPr>
      </w:pPr>
    </w:p>
    <w:p w14:paraId="0FA02203" w14:textId="77777777" w:rsidR="00812238" w:rsidRPr="00AD666E" w:rsidRDefault="00812238" w:rsidP="00812238">
      <w:pPr>
        <w:mirrorIndents/>
        <w:jc w:val="right"/>
        <w:rPr>
          <w:rFonts w:ascii="Arial" w:hAnsi="Arial" w:cs="Arial"/>
          <w:b/>
          <w:sz w:val="22"/>
          <w:szCs w:val="22"/>
          <w:u w:val="single"/>
        </w:rPr>
      </w:pPr>
    </w:p>
    <w:p w14:paraId="0D45769B"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1</w:t>
      </w:r>
      <w:r w:rsidRPr="00AD666E">
        <w:rPr>
          <w:rFonts w:ascii="Arial" w:hAnsi="Arial" w:cs="Arial"/>
          <w:sz w:val="20"/>
          <w:szCs w:val="20"/>
        </w:rPr>
        <w:t xml:space="preserve"> Personal data mentioned in this paragraph are processed by the “Latvijas </w:t>
      </w:r>
      <w:proofErr w:type="spellStart"/>
      <w:r w:rsidRPr="00AD666E">
        <w:rPr>
          <w:rFonts w:ascii="Arial" w:hAnsi="Arial" w:cs="Arial"/>
          <w:sz w:val="20"/>
          <w:szCs w:val="20"/>
        </w:rPr>
        <w:t>dzelzceļš</w:t>
      </w:r>
      <w:proofErr w:type="spellEnd"/>
      <w:r w:rsidRPr="00AD666E">
        <w:rPr>
          <w:rFonts w:ascii="Arial" w:hAnsi="Arial" w:cs="Arial"/>
          <w:sz w:val="20"/>
          <w:szCs w:val="20"/>
        </w:rPr>
        <w:t xml:space="preserve">” Group pursuant to Regulation (EU) 2016/679 of the European Parliament and of the Council (27 April 2016) On the Protection of Natural Persons </w:t>
      </w:r>
      <w:proofErr w:type="gramStart"/>
      <w:r w:rsidRPr="00AD666E">
        <w:rPr>
          <w:rFonts w:ascii="Arial" w:hAnsi="Arial" w:cs="Arial"/>
          <w:sz w:val="20"/>
          <w:szCs w:val="20"/>
        </w:rPr>
        <w:t>with Regard to</w:t>
      </w:r>
      <w:proofErr w:type="gramEnd"/>
      <w:r w:rsidRPr="00AD666E">
        <w:rPr>
          <w:rFonts w:ascii="Arial" w:hAnsi="Arial" w:cs="Arial"/>
          <w:sz w:val="20"/>
          <w:szCs w:val="20"/>
        </w:rPr>
        <w:t xml:space="preserve"> the Processing of Personal Data and the Free Movement of Such Data (hereinafter referred to as GDPR): </w:t>
      </w:r>
    </w:p>
    <w:p w14:paraId="3CE3BD8C"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1/ Based on requirements of Article 6, Paragraph 1 b) of GDPR, for commencing contractual relations and ensuring performance of the contract at the request of the data subject (party to the contract), </w:t>
      </w:r>
    </w:p>
    <w:p w14:paraId="07EB8844"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lastRenderedPageBreak/>
        <w:t xml:space="preserve">2/ Based on requirements of Article 6, Paragraph 1 c) of GDPR, for compliance with a legal obligation to which the controller (LDZ) is subject, namely, to examine its cooperation partners in accordance with the Law on International Sanctions and National Sanctions of the Republic of Latvia and the Law on the Prevention of Money Laundering and Terrorism and Proliferation Financing, </w:t>
      </w:r>
    </w:p>
    <w:p w14:paraId="71D75B76" w14:textId="77777777" w:rsidR="00812238" w:rsidRPr="00AD666E" w:rsidRDefault="00812238" w:rsidP="00812238">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3/ Based on requirements of Article 6, Paragraph 1 e) of GDPR, for the performance of a task carried out in the public interest, namely, for the prevention of terrorism and reducing the risk of fraud. </w:t>
      </w:r>
    </w:p>
    <w:p w14:paraId="6DDCB7FF" w14:textId="77777777" w:rsidR="00812238" w:rsidRPr="00AD666E" w:rsidRDefault="00812238" w:rsidP="00812238">
      <w:pPr>
        <w:pStyle w:val="ListParagraph"/>
        <w:ind w:firstLine="720"/>
        <w:mirrorIndents/>
        <w:jc w:val="both"/>
        <w:rPr>
          <w:rFonts w:ascii="Arial" w:hAnsi="Arial" w:cs="Arial"/>
          <w:sz w:val="20"/>
          <w:szCs w:val="20"/>
        </w:rPr>
      </w:pPr>
    </w:p>
    <w:p w14:paraId="478BB4D6"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2</w:t>
      </w:r>
      <w:r w:rsidRPr="00AD666E">
        <w:rPr>
          <w:rFonts w:ascii="Arial" w:hAnsi="Arial" w:cs="Arial"/>
          <w:sz w:val="20"/>
          <w:szCs w:val="20"/>
        </w:rPr>
        <w:t xml:space="preserve"> Within the meaning of Section 1, Paragraph 5) of the Law on the Prevention of Money Laundering and Terrorism and Proliferation Financing. </w:t>
      </w:r>
    </w:p>
    <w:p w14:paraId="55A551AE" w14:textId="77777777" w:rsidR="00812238" w:rsidRPr="00AD666E" w:rsidRDefault="00812238" w:rsidP="00812238">
      <w:pPr>
        <w:pStyle w:val="ListParagraph"/>
        <w:ind w:hanging="153"/>
        <w:mirrorIndents/>
        <w:jc w:val="both"/>
        <w:rPr>
          <w:rFonts w:ascii="Arial" w:hAnsi="Arial" w:cs="Arial"/>
          <w:sz w:val="20"/>
          <w:szCs w:val="20"/>
        </w:rPr>
      </w:pPr>
    </w:p>
    <w:p w14:paraId="423B552E" w14:textId="77777777" w:rsidR="00812238" w:rsidRPr="00AD666E" w:rsidRDefault="00812238" w:rsidP="00812238">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 xml:space="preserve">3 </w:t>
      </w:r>
      <w:r w:rsidRPr="00AD666E">
        <w:rPr>
          <w:rFonts w:ascii="Arial" w:hAnsi="Arial" w:cs="Arial"/>
          <w:sz w:val="20"/>
          <w:szCs w:val="20"/>
        </w:rPr>
        <w:t>Or an electronic signature.</w:t>
      </w:r>
    </w:p>
    <w:p w14:paraId="793F9ECC" w14:textId="77777777" w:rsidR="00812238" w:rsidRPr="00AD666E" w:rsidRDefault="00812238" w:rsidP="00812238">
      <w:pPr>
        <w:pStyle w:val="ListParagraph"/>
        <w:mirrorIndents/>
        <w:jc w:val="both"/>
        <w:rPr>
          <w:rFonts w:ascii="Arial" w:hAnsi="Arial" w:cs="Arial"/>
          <w:sz w:val="22"/>
          <w:szCs w:val="22"/>
        </w:rPr>
      </w:pPr>
    </w:p>
    <w:p w14:paraId="18BBF731" w14:textId="77777777" w:rsidR="00812238" w:rsidRPr="00AD666E" w:rsidRDefault="00812238" w:rsidP="00812238">
      <w:pPr>
        <w:pStyle w:val="ListParagraph"/>
        <w:mirrorIndents/>
        <w:jc w:val="both"/>
        <w:rPr>
          <w:rFonts w:ascii="Arial" w:hAnsi="Arial" w:cs="Arial"/>
          <w:sz w:val="22"/>
          <w:szCs w:val="22"/>
        </w:rPr>
      </w:pPr>
    </w:p>
    <w:p w14:paraId="7E06C8AC" w14:textId="77777777" w:rsidR="00812238" w:rsidRPr="00AD666E" w:rsidRDefault="00812238" w:rsidP="00812238">
      <w:pPr>
        <w:pStyle w:val="ListParagraph"/>
        <w:mirrorIndents/>
        <w:jc w:val="both"/>
        <w:rPr>
          <w:rFonts w:ascii="Arial" w:hAnsi="Arial" w:cs="Arial"/>
          <w:sz w:val="22"/>
          <w:szCs w:val="22"/>
        </w:rPr>
      </w:pPr>
    </w:p>
    <w:p w14:paraId="654D5F53" w14:textId="77777777" w:rsidR="00812238" w:rsidRPr="00AD666E" w:rsidRDefault="00812238" w:rsidP="00812238">
      <w:pPr>
        <w:pStyle w:val="ListParagraph"/>
        <w:mirrorIndents/>
        <w:jc w:val="both"/>
        <w:rPr>
          <w:rFonts w:ascii="Arial" w:hAnsi="Arial" w:cs="Arial"/>
          <w:sz w:val="22"/>
          <w:szCs w:val="22"/>
        </w:rPr>
      </w:pPr>
    </w:p>
    <w:p w14:paraId="0354548C"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D"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E"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8F" w14:textId="77777777" w:rsidR="005745AB" w:rsidRPr="000E43CC" w:rsidRDefault="005745AB">
      <w:pPr>
        <w:pBdr>
          <w:top w:val="nil"/>
          <w:left w:val="nil"/>
          <w:bottom w:val="nil"/>
          <w:right w:val="nil"/>
          <w:between w:val="nil"/>
        </w:pBdr>
        <w:ind w:left="720"/>
        <w:jc w:val="both"/>
        <w:rPr>
          <w:rFonts w:ascii="Arial" w:eastAsia="Arial" w:hAnsi="Arial" w:cs="Arial"/>
          <w:color w:val="000000"/>
          <w:sz w:val="22"/>
          <w:szCs w:val="22"/>
        </w:rPr>
      </w:pPr>
    </w:p>
    <w:p w14:paraId="03545490" w14:textId="77777777" w:rsidR="005745AB" w:rsidRDefault="005745AB">
      <w:pPr>
        <w:pBdr>
          <w:top w:val="nil"/>
          <w:left w:val="nil"/>
          <w:bottom w:val="nil"/>
          <w:right w:val="nil"/>
          <w:between w:val="nil"/>
        </w:pBdr>
        <w:ind w:left="720"/>
        <w:jc w:val="both"/>
        <w:rPr>
          <w:rFonts w:ascii="Arial" w:eastAsia="Arial" w:hAnsi="Arial" w:cs="Arial"/>
          <w:color w:val="000000"/>
          <w:sz w:val="22"/>
          <w:szCs w:val="22"/>
        </w:rPr>
      </w:pPr>
    </w:p>
    <w:sectPr w:rsidR="005745AB">
      <w:pgSz w:w="11906" w:h="16838"/>
      <w:pgMar w:top="1134" w:right="1133" w:bottom="1134" w:left="1701" w:header="709" w:footer="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CA1D5" w14:textId="77777777" w:rsidR="00070C4D" w:rsidRPr="000E43CC" w:rsidRDefault="00070C4D">
      <w:r w:rsidRPr="000E43CC">
        <w:separator/>
      </w:r>
    </w:p>
  </w:endnote>
  <w:endnote w:type="continuationSeparator" w:id="0">
    <w:p w14:paraId="2F0CF80B" w14:textId="77777777" w:rsidR="00070C4D" w:rsidRPr="000E43CC" w:rsidRDefault="00070C4D">
      <w:r w:rsidRPr="000E4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85E05772-A751-4B42-803D-E429F169EA78}"/>
    <w:embedBoldItalic r:id="rId2" w:fontKey="{8665CE09-A784-4052-A56C-2EB56EB7E61D}"/>
  </w:font>
  <w:font w:name="Times">
    <w:panose1 w:val="02020603050405020304"/>
    <w:charset w:val="BA"/>
    <w:family w:val="roman"/>
    <w:pitch w:val="variable"/>
    <w:sig w:usb0="E0002EFF" w:usb1="C000785B" w:usb2="00000009" w:usb3="00000000" w:csb0="000001FF" w:csb1="00000000"/>
    <w:embedItalic r:id="rId3" w:fontKey="{D44F6B50-DA29-472B-86CE-F15416AB59AA}"/>
  </w:font>
  <w:font w:name="Calibri">
    <w:panose1 w:val="020F0502020204030204"/>
    <w:charset w:val="BA"/>
    <w:family w:val="swiss"/>
    <w:pitch w:val="variable"/>
    <w:sig w:usb0="E4002EFF" w:usb1="C200247B" w:usb2="00000009" w:usb3="00000000" w:csb0="000001FF" w:csb1="00000000"/>
    <w:embedRegular r:id="rId4" w:fontKey="{7006874F-C3E5-43F0-A54B-DF3F7F1EAA0A}"/>
    <w:embedBold r:id="rId5" w:fontKey="{65E3169B-D81B-44EB-96DA-C6BCE6DF4D02}"/>
    <w:embedItalic r:id="rId6" w:fontKey="{4DFEBEB0-53A9-495C-8BF1-1579BE907435}"/>
    <w:embedBoldItalic r:id="rId7" w:fontKey="{AE92FC50-C9AB-4012-8611-F2BAA996FC89}"/>
  </w:font>
  <w:font w:name="Georgia">
    <w:panose1 w:val="02040502050405020303"/>
    <w:charset w:val="BA"/>
    <w:family w:val="roman"/>
    <w:pitch w:val="variable"/>
    <w:sig w:usb0="00000287" w:usb1="00000000" w:usb2="00000000" w:usb3="00000000" w:csb0="0000009F" w:csb1="00000000"/>
    <w:embedItalic r:id="rId8" w:fontKey="{D97C29FE-C094-4A44-93CA-AB6E8A781C6F}"/>
  </w:font>
  <w:font w:name="Times-Baltic">
    <w:altName w:val="Arial"/>
    <w:panose1 w:val="00000000000000000000"/>
    <w:charset w:val="FF"/>
    <w:family w:val="swiss"/>
    <w:notTrueType/>
    <w:pitch w:val="variable"/>
    <w:sig w:usb0="00000003" w:usb1="00000000" w:usb2="00000000" w:usb3="00000000" w:csb0="00000000" w:csb1="00000000"/>
  </w:font>
  <w:font w:name="Segoe UI">
    <w:panose1 w:val="020B0502040204020203"/>
    <w:charset w:val="00"/>
    <w:family w:val="swiss"/>
    <w:pitch w:val="variable"/>
    <w:sig w:usb0="E4002EFF" w:usb1="C000E47F" w:usb2="00000009" w:usb3="00000000" w:csb0="000001FF" w:csb1="00000000"/>
    <w:embedRegular r:id="rId9" w:fontKey="{2431949B-677B-4293-A7CB-91AC812479F1}"/>
  </w:font>
  <w:font w:name="Verdana">
    <w:panose1 w:val="020B0604030504040204"/>
    <w:charset w:val="BA"/>
    <w:family w:val="swiss"/>
    <w:pitch w:val="variable"/>
    <w:sig w:usb0="A00006FF" w:usb1="4000205B" w:usb2="00000010" w:usb3="00000000" w:csb0="0000019F" w:csb1="00000000"/>
    <w:embedRegular r:id="rId10" w:fontKey="{36D73FB8-6122-423E-8048-C4DC82BFBD7B}"/>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5491" w14:textId="2ABB61ED" w:rsidR="005745AB" w:rsidRPr="000E43CC" w:rsidRDefault="001568ED">
    <w:pPr>
      <w:pBdr>
        <w:top w:val="nil"/>
        <w:left w:val="nil"/>
        <w:bottom w:val="nil"/>
        <w:right w:val="nil"/>
        <w:between w:val="nil"/>
      </w:pBdr>
      <w:tabs>
        <w:tab w:val="center" w:pos="4153"/>
        <w:tab w:val="right" w:pos="8306"/>
      </w:tabs>
      <w:jc w:val="right"/>
      <w:rPr>
        <w:color w:val="000000"/>
      </w:rPr>
    </w:pPr>
    <w:r w:rsidRPr="000E43CC">
      <w:rPr>
        <w:color w:val="000000"/>
      </w:rPr>
      <w:fldChar w:fldCharType="begin"/>
    </w:r>
    <w:r w:rsidRPr="000E43CC">
      <w:rPr>
        <w:color w:val="000000"/>
      </w:rPr>
      <w:instrText>PAGE</w:instrText>
    </w:r>
    <w:r w:rsidRPr="000E43CC">
      <w:rPr>
        <w:color w:val="000000"/>
      </w:rPr>
      <w:fldChar w:fldCharType="separate"/>
    </w:r>
    <w:r w:rsidR="000E43CC" w:rsidRPr="000E43CC">
      <w:rPr>
        <w:color w:val="000000"/>
      </w:rPr>
      <w:t>1</w:t>
    </w:r>
    <w:r w:rsidRPr="000E43CC">
      <w:rPr>
        <w:color w:val="000000"/>
      </w:rPr>
      <w:fldChar w:fldCharType="end"/>
    </w:r>
  </w:p>
  <w:p w14:paraId="03545492" w14:textId="77777777" w:rsidR="005745AB" w:rsidRPr="000E43CC" w:rsidRDefault="005745A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5493" w14:textId="1A6A7936" w:rsidR="005745AB" w:rsidRPr="000E43CC" w:rsidRDefault="001568ED">
    <w:pPr>
      <w:pBdr>
        <w:top w:val="nil"/>
        <w:left w:val="nil"/>
        <w:bottom w:val="nil"/>
        <w:right w:val="nil"/>
        <w:between w:val="nil"/>
      </w:pBdr>
      <w:tabs>
        <w:tab w:val="center" w:pos="4153"/>
        <w:tab w:val="right" w:pos="8306"/>
      </w:tabs>
      <w:jc w:val="right"/>
      <w:rPr>
        <w:color w:val="000000"/>
      </w:rPr>
    </w:pPr>
    <w:r w:rsidRPr="000E43CC">
      <w:rPr>
        <w:color w:val="000000"/>
      </w:rPr>
      <w:fldChar w:fldCharType="begin"/>
    </w:r>
    <w:r w:rsidRPr="000E43CC">
      <w:rPr>
        <w:color w:val="000000"/>
      </w:rPr>
      <w:instrText>PAGE</w:instrText>
    </w:r>
    <w:r w:rsidRPr="000E43CC">
      <w:rPr>
        <w:color w:val="000000"/>
      </w:rPr>
      <w:fldChar w:fldCharType="separate"/>
    </w:r>
    <w:r w:rsidR="000E43CC" w:rsidRPr="000E43CC">
      <w:rPr>
        <w:color w:val="000000"/>
      </w:rPr>
      <w:t>11</w:t>
    </w:r>
    <w:r w:rsidRPr="000E43CC">
      <w:rPr>
        <w:color w:val="000000"/>
      </w:rPr>
      <w:fldChar w:fldCharType="end"/>
    </w:r>
  </w:p>
  <w:p w14:paraId="03545494" w14:textId="77777777" w:rsidR="005745AB" w:rsidRPr="000E43CC" w:rsidRDefault="005745A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5622" w14:textId="77777777" w:rsidR="00070C4D" w:rsidRPr="000E43CC" w:rsidRDefault="00070C4D">
      <w:r w:rsidRPr="000E43CC">
        <w:separator/>
      </w:r>
    </w:p>
  </w:footnote>
  <w:footnote w:type="continuationSeparator" w:id="0">
    <w:p w14:paraId="1FEDCE3D" w14:textId="77777777" w:rsidR="00070C4D" w:rsidRPr="000E43CC" w:rsidRDefault="00070C4D">
      <w:r w:rsidRPr="000E43C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F02"/>
    <w:multiLevelType w:val="hybridMultilevel"/>
    <w:tmpl w:val="952AE7E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122F85"/>
    <w:multiLevelType w:val="multilevel"/>
    <w:tmpl w:val="9022F80A"/>
    <w:lvl w:ilvl="0">
      <w:start w:val="1"/>
      <w:numFmt w:val="decimal"/>
      <w:lvlText w:val="%1."/>
      <w:lvlJc w:val="left"/>
      <w:pPr>
        <w:ind w:left="720" w:hanging="360"/>
      </w:pPr>
    </w:lvl>
    <w:lvl w:ilvl="1">
      <w:start w:val="1"/>
      <w:numFmt w:val="decimal"/>
      <w:lvlText w:val="%1.%2."/>
      <w:lvlJc w:val="left"/>
      <w:pPr>
        <w:ind w:left="870" w:hanging="510"/>
      </w:pPr>
    </w:lvl>
    <w:lvl w:ilvl="2">
      <w:start w:val="1"/>
      <w:numFmt w:val="decimalZero"/>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F2D65E7"/>
    <w:multiLevelType w:val="multilevel"/>
    <w:tmpl w:val="F000D2D2"/>
    <w:lvl w:ilvl="0">
      <w:start w:val="6"/>
      <w:numFmt w:val="decimal"/>
      <w:lvlText w:val="%1."/>
      <w:lvlJc w:val="left"/>
      <w:pPr>
        <w:ind w:left="360" w:hanging="360"/>
      </w:pPr>
      <w:rPr>
        <w:rFonts w:hint="default"/>
        <w:b/>
        <w:bCs/>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 w15:restartNumberingAfterBreak="0">
    <w:nsid w:val="23E7068D"/>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611687"/>
    <w:multiLevelType w:val="multilevel"/>
    <w:tmpl w:val="D27ECA9A"/>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5802877"/>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7" w15:restartNumberingAfterBreak="0">
    <w:nsid w:val="378B05D8"/>
    <w:multiLevelType w:val="multilevel"/>
    <w:tmpl w:val="A8B6FA8E"/>
    <w:lvl w:ilvl="0">
      <w:start w:val="1"/>
      <w:numFmt w:val="decimal"/>
      <w:lvlText w:val="%1."/>
      <w:lvlJc w:val="left"/>
      <w:pPr>
        <w:ind w:left="360" w:hanging="360"/>
      </w:pPr>
      <w:rPr>
        <w:b/>
        <w:bCs/>
      </w:rPr>
    </w:lvl>
    <w:lvl w:ilvl="1">
      <w:start w:val="1"/>
      <w:numFmt w:val="decimal"/>
      <w:lvlText w:val="%1.%2."/>
      <w:lvlJc w:val="left"/>
      <w:pPr>
        <w:ind w:left="43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3DF17E00"/>
    <w:multiLevelType w:val="multilevel"/>
    <w:tmpl w:val="1890905E"/>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404C76E2"/>
    <w:multiLevelType w:val="hybridMultilevel"/>
    <w:tmpl w:val="75AEF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7572D6"/>
    <w:multiLevelType w:val="multilevel"/>
    <w:tmpl w:val="924C1806"/>
    <w:lvl w:ilvl="0">
      <w:start w:val="8"/>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E34B0E"/>
    <w:multiLevelType w:val="multilevel"/>
    <w:tmpl w:val="1826CA8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0587F"/>
    <w:multiLevelType w:val="multilevel"/>
    <w:tmpl w:val="6CC66FB0"/>
    <w:lvl w:ilvl="0">
      <w:start w:val="1"/>
      <w:numFmt w:val="decimal"/>
      <w:lvlText w:val="%1."/>
      <w:lvlJc w:val="left"/>
      <w:pPr>
        <w:ind w:left="360" w:hanging="360"/>
      </w:pPr>
      <w:rPr>
        <w:b/>
        <w:bCs/>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8342B"/>
    <w:multiLevelType w:val="multilevel"/>
    <w:tmpl w:val="10D054D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CE15D47"/>
    <w:multiLevelType w:val="multilevel"/>
    <w:tmpl w:val="9578CC2A"/>
    <w:lvl w:ilvl="0">
      <w:start w:val="6"/>
      <w:numFmt w:val="decimal"/>
      <w:lvlText w:val="%1."/>
      <w:lvlJc w:val="left"/>
      <w:pPr>
        <w:ind w:left="360" w:hanging="360"/>
      </w:pPr>
      <w:rPr>
        <w:rFonts w:hint="default"/>
        <w:b/>
        <w:bCs/>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7" w15:restartNumberingAfterBreak="0">
    <w:nsid w:val="5D8D23C5"/>
    <w:multiLevelType w:val="multilevel"/>
    <w:tmpl w:val="E4540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BE7578"/>
    <w:multiLevelType w:val="multilevel"/>
    <w:tmpl w:val="8564B0BE"/>
    <w:lvl w:ilvl="0">
      <w:start w:val="1"/>
      <w:numFmt w:val="decimal"/>
      <w:lvlText w:val="%1."/>
      <w:lvlJc w:val="left"/>
      <w:pPr>
        <w:ind w:left="720" w:hanging="360"/>
      </w:pPr>
    </w:lvl>
    <w:lvl w:ilvl="1">
      <w:start w:val="1"/>
      <w:numFmt w:val="decimal"/>
      <w:lvlText w:val="%1.%2."/>
      <w:lvlJc w:val="left"/>
      <w:pPr>
        <w:ind w:left="870" w:hanging="510"/>
      </w:pPr>
    </w:lvl>
    <w:lvl w:ilvl="2">
      <w:start w:val="1"/>
      <w:numFmt w:val="decimalZero"/>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4384D94"/>
    <w:multiLevelType w:val="hybridMultilevel"/>
    <w:tmpl w:val="F02666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5116F2"/>
    <w:multiLevelType w:val="multilevel"/>
    <w:tmpl w:val="F4645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0C391E"/>
    <w:multiLevelType w:val="hybridMultilevel"/>
    <w:tmpl w:val="CD00F79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E9F5CBF"/>
    <w:multiLevelType w:val="multilevel"/>
    <w:tmpl w:val="ABA449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30868064">
    <w:abstractNumId w:val="14"/>
  </w:num>
  <w:num w:numId="2" w16cid:durableId="1978796071">
    <w:abstractNumId w:val="11"/>
  </w:num>
  <w:num w:numId="3" w16cid:durableId="954098352">
    <w:abstractNumId w:val="9"/>
  </w:num>
  <w:num w:numId="4" w16cid:durableId="717819322">
    <w:abstractNumId w:val="4"/>
  </w:num>
  <w:num w:numId="5" w16cid:durableId="1609503823">
    <w:abstractNumId w:val="19"/>
  </w:num>
  <w:num w:numId="6" w16cid:durableId="949431998">
    <w:abstractNumId w:val="15"/>
  </w:num>
  <w:num w:numId="7" w16cid:durableId="1991518413">
    <w:abstractNumId w:val="12"/>
  </w:num>
  <w:num w:numId="8" w16cid:durableId="1037706372">
    <w:abstractNumId w:val="1"/>
  </w:num>
  <w:num w:numId="9" w16cid:durableId="975449837">
    <w:abstractNumId w:val="8"/>
  </w:num>
  <w:num w:numId="10" w16cid:durableId="1871070278">
    <w:abstractNumId w:val="20"/>
  </w:num>
  <w:num w:numId="11" w16cid:durableId="1635136731">
    <w:abstractNumId w:val="6"/>
  </w:num>
  <w:num w:numId="12" w16cid:durableId="27725088">
    <w:abstractNumId w:val="7"/>
  </w:num>
  <w:num w:numId="13" w16cid:durableId="1482774558">
    <w:abstractNumId w:val="18"/>
  </w:num>
  <w:num w:numId="14" w16cid:durableId="1322656883">
    <w:abstractNumId w:val="13"/>
  </w:num>
  <w:num w:numId="15" w16cid:durableId="889078247">
    <w:abstractNumId w:val="5"/>
  </w:num>
  <w:num w:numId="16" w16cid:durableId="1938517741">
    <w:abstractNumId w:val="21"/>
  </w:num>
  <w:num w:numId="17" w16cid:durableId="1927613823">
    <w:abstractNumId w:val="22"/>
  </w:num>
  <w:num w:numId="18" w16cid:durableId="813329399">
    <w:abstractNumId w:val="16"/>
  </w:num>
  <w:num w:numId="19" w16cid:durableId="655643843">
    <w:abstractNumId w:val="2"/>
  </w:num>
  <w:num w:numId="20" w16cid:durableId="1523780982">
    <w:abstractNumId w:val="17"/>
  </w:num>
  <w:num w:numId="21" w16cid:durableId="1319502997">
    <w:abstractNumId w:val="23"/>
  </w:num>
  <w:num w:numId="22" w16cid:durableId="309870670">
    <w:abstractNumId w:val="3"/>
  </w:num>
  <w:num w:numId="23" w16cid:durableId="78411375">
    <w:abstractNumId w:val="0"/>
  </w:num>
  <w:num w:numId="24" w16cid:durableId="9160942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9985789">
    <w:abstractNumId w:val="10"/>
  </w:num>
  <w:num w:numId="26" w16cid:durableId="15175006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7754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9535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1335526">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AB"/>
    <w:rsid w:val="0001304C"/>
    <w:rsid w:val="00047845"/>
    <w:rsid w:val="00070C4D"/>
    <w:rsid w:val="000E43CC"/>
    <w:rsid w:val="00127AE0"/>
    <w:rsid w:val="00154018"/>
    <w:rsid w:val="001568ED"/>
    <w:rsid w:val="00187D51"/>
    <w:rsid w:val="001A6B95"/>
    <w:rsid w:val="001E47DE"/>
    <w:rsid w:val="00204C27"/>
    <w:rsid w:val="00213E35"/>
    <w:rsid w:val="00227DF2"/>
    <w:rsid w:val="0025633E"/>
    <w:rsid w:val="00291741"/>
    <w:rsid w:val="002B6C63"/>
    <w:rsid w:val="002D050E"/>
    <w:rsid w:val="00324B78"/>
    <w:rsid w:val="00344058"/>
    <w:rsid w:val="00357547"/>
    <w:rsid w:val="003A2958"/>
    <w:rsid w:val="00400533"/>
    <w:rsid w:val="00411A8A"/>
    <w:rsid w:val="0043542E"/>
    <w:rsid w:val="004359C5"/>
    <w:rsid w:val="004601E7"/>
    <w:rsid w:val="0047405F"/>
    <w:rsid w:val="004B5541"/>
    <w:rsid w:val="004E585E"/>
    <w:rsid w:val="00540C2D"/>
    <w:rsid w:val="00545E30"/>
    <w:rsid w:val="005745AB"/>
    <w:rsid w:val="0058618B"/>
    <w:rsid w:val="00586C34"/>
    <w:rsid w:val="005B6187"/>
    <w:rsid w:val="005C5272"/>
    <w:rsid w:val="005D17EC"/>
    <w:rsid w:val="0060718C"/>
    <w:rsid w:val="00617C8A"/>
    <w:rsid w:val="00626400"/>
    <w:rsid w:val="00636D0B"/>
    <w:rsid w:val="006609F9"/>
    <w:rsid w:val="006B0ADF"/>
    <w:rsid w:val="006B105B"/>
    <w:rsid w:val="006C43E0"/>
    <w:rsid w:val="006D6A67"/>
    <w:rsid w:val="00707B37"/>
    <w:rsid w:val="00724DAE"/>
    <w:rsid w:val="007979B8"/>
    <w:rsid w:val="007D3AD6"/>
    <w:rsid w:val="007E24A8"/>
    <w:rsid w:val="008073F8"/>
    <w:rsid w:val="00810033"/>
    <w:rsid w:val="00812238"/>
    <w:rsid w:val="00832F73"/>
    <w:rsid w:val="008656B1"/>
    <w:rsid w:val="008851DC"/>
    <w:rsid w:val="00894CAC"/>
    <w:rsid w:val="008B2CF6"/>
    <w:rsid w:val="008C207B"/>
    <w:rsid w:val="008E2EFF"/>
    <w:rsid w:val="008E68C7"/>
    <w:rsid w:val="008F0644"/>
    <w:rsid w:val="009025DC"/>
    <w:rsid w:val="009231D8"/>
    <w:rsid w:val="00940336"/>
    <w:rsid w:val="00982FF6"/>
    <w:rsid w:val="009866A8"/>
    <w:rsid w:val="00986E30"/>
    <w:rsid w:val="00997D51"/>
    <w:rsid w:val="009D5CBA"/>
    <w:rsid w:val="00A11A45"/>
    <w:rsid w:val="00A42531"/>
    <w:rsid w:val="00A95F77"/>
    <w:rsid w:val="00AC3894"/>
    <w:rsid w:val="00B06B68"/>
    <w:rsid w:val="00B46434"/>
    <w:rsid w:val="00B464E7"/>
    <w:rsid w:val="00BC2152"/>
    <w:rsid w:val="00C065FA"/>
    <w:rsid w:val="00CC3A08"/>
    <w:rsid w:val="00CF4348"/>
    <w:rsid w:val="00D3517F"/>
    <w:rsid w:val="00D575C6"/>
    <w:rsid w:val="00D77A77"/>
    <w:rsid w:val="00DB7EE4"/>
    <w:rsid w:val="00DE3527"/>
    <w:rsid w:val="00E10BC6"/>
    <w:rsid w:val="00E1470B"/>
    <w:rsid w:val="00E7799D"/>
    <w:rsid w:val="00E95EAA"/>
    <w:rsid w:val="00EA1F43"/>
    <w:rsid w:val="00EC0F2A"/>
    <w:rsid w:val="00EC3622"/>
    <w:rsid w:val="00ED1E61"/>
    <w:rsid w:val="00EE4BEA"/>
    <w:rsid w:val="00EF259B"/>
    <w:rsid w:val="00F04251"/>
    <w:rsid w:val="00F63012"/>
    <w:rsid w:val="00F95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4BE9"/>
  <w15:docId w15:val="{5479E84D-2AFC-4AD2-9E44-29682F75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pPr>
      <w:keepNext/>
      <w:tabs>
        <w:tab w:val="right" w:pos="9240"/>
      </w:tabs>
      <w:outlineLvl w:val="0"/>
    </w:pPr>
    <w:rPr>
      <w:rFonts w:ascii="Arial" w:eastAsia="Arial" w:hAnsi="Arial" w:cs="Arial"/>
      <w:b/>
      <w:bCs/>
    </w:rPr>
  </w:style>
  <w:style w:type="paragraph" w:styleId="Heading2">
    <w:name w:val="heading 2"/>
    <w:basedOn w:val="Normal"/>
    <w:next w:val="Normal"/>
    <w:link w:val="Heading2Char"/>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link w:val="Heading3Char"/>
    <w:unhideWhenUsed/>
    <w:qFormat/>
    <w:pPr>
      <w:ind w:left="360"/>
      <w:jc w:val="both"/>
      <w:outlineLvl w:val="2"/>
    </w:pPr>
    <w:rPr>
      <w:rFonts w:ascii="Times" w:eastAsia="Times" w:hAnsi="Times" w:cs="Times"/>
      <w:i/>
      <w:iCs/>
      <w:sz w:val="26"/>
      <w:szCs w:val="26"/>
    </w:rPr>
  </w:style>
  <w:style w:type="paragraph" w:styleId="Heading4">
    <w:name w:val="heading 4"/>
    <w:basedOn w:val="Normal"/>
    <w:next w:val="Normal"/>
    <w:link w:val="Heading4Char"/>
    <w:unhideWhenUsed/>
    <w:qFormat/>
    <w:pPr>
      <w:keepNext/>
      <w:spacing w:before="240" w:after="60"/>
      <w:outlineLvl w:val="3"/>
    </w:pPr>
    <w:rPr>
      <w:rFonts w:ascii="Calibri" w:eastAsia="Calibri" w:hAnsi="Calibri" w:cs="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link w:val="Heading6Char"/>
    <w:unhideWhenUsed/>
    <w:qFormat/>
    <w:pPr>
      <w:keepNext/>
      <w:jc w:val="right"/>
      <w:outlineLvl w:val="5"/>
    </w:pPr>
    <w:rPr>
      <w:i/>
      <w:iCs/>
    </w:rPr>
  </w:style>
  <w:style w:type="paragraph" w:styleId="Heading7">
    <w:name w:val="heading 7"/>
    <w:basedOn w:val="Normal"/>
    <w:next w:val="Normal"/>
    <w:link w:val="Heading7Char"/>
    <w:qFormat/>
    <w:rsid w:val="008B2CF6"/>
    <w:pPr>
      <w:keepNext/>
      <w:ind w:left="360"/>
      <w:jc w:val="both"/>
      <w:outlineLvl w:val="6"/>
    </w:pPr>
    <w:rPr>
      <w:i/>
      <w:lang w:val="x-none" w:eastAsia="en-US"/>
    </w:rPr>
  </w:style>
  <w:style w:type="paragraph" w:styleId="Heading8">
    <w:name w:val="heading 8"/>
    <w:basedOn w:val="Normal"/>
    <w:next w:val="Normal"/>
    <w:link w:val="Heading8Char"/>
    <w:qFormat/>
    <w:rsid w:val="008B2CF6"/>
    <w:pPr>
      <w:keepNext/>
      <w:jc w:val="center"/>
      <w:outlineLvl w:val="7"/>
    </w:pPr>
    <w:rPr>
      <w:b/>
      <w:sz w:val="32"/>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42531"/>
    <w:rPr>
      <w:color w:val="0000FF" w:themeColor="hyperlink"/>
      <w:u w:val="single"/>
    </w:rPr>
  </w:style>
  <w:style w:type="character" w:styleId="UnresolvedMention">
    <w:name w:val="Unresolved Mention"/>
    <w:basedOn w:val="DefaultParagraphFont"/>
    <w:uiPriority w:val="99"/>
    <w:semiHidden/>
    <w:unhideWhenUsed/>
    <w:rsid w:val="00A42531"/>
    <w:rPr>
      <w:color w:val="605E5C"/>
      <w:shd w:val="clear" w:color="auto" w:fill="E1DFDD"/>
    </w:rPr>
  </w:style>
  <w:style w:type="paragraph" w:styleId="ListParagraph">
    <w:name w:val="List Paragraph"/>
    <w:aliases w:val="Saistīto dokumentu saraksts,Syle 1,Normal bullet 2,Bullet list,H&amp;P List Paragraph,2,Strip,PPS_Bullet,Numurets,Virsraksti,List Paragraph1"/>
    <w:basedOn w:val="Normal"/>
    <w:link w:val="ListParagraphChar"/>
    <w:uiPriority w:val="34"/>
    <w:qFormat/>
    <w:rsid w:val="00812238"/>
    <w:pPr>
      <w:ind w:left="720"/>
    </w:pPr>
    <w:rPr>
      <w:lang w:eastAsia="en-US"/>
    </w:rPr>
  </w:style>
  <w:style w:type="paragraph" w:customStyle="1" w:styleId="Default">
    <w:name w:val="Default"/>
    <w:rsid w:val="00812238"/>
    <w:pPr>
      <w:autoSpaceDE w:val="0"/>
      <w:autoSpaceDN w:val="0"/>
      <w:adjustRightInd w:val="0"/>
    </w:pPr>
    <w:rPr>
      <w:rFonts w:ascii="Arial" w:hAnsi="Arial" w:cs="Arial"/>
      <w:color w:val="000000"/>
      <w:lang w:val="lv-LV"/>
    </w:rPr>
  </w:style>
  <w:style w:type="character" w:customStyle="1" w:styleId="Heading7Char">
    <w:name w:val="Heading 7 Char"/>
    <w:basedOn w:val="DefaultParagraphFont"/>
    <w:link w:val="Heading7"/>
    <w:rsid w:val="008B2CF6"/>
    <w:rPr>
      <w:i/>
      <w:lang w:val="x-none" w:eastAsia="en-US"/>
    </w:rPr>
  </w:style>
  <w:style w:type="character" w:customStyle="1" w:styleId="Heading8Char">
    <w:name w:val="Heading 8 Char"/>
    <w:basedOn w:val="DefaultParagraphFont"/>
    <w:link w:val="Heading8"/>
    <w:rsid w:val="008B2CF6"/>
    <w:rPr>
      <w:b/>
      <w:sz w:val="32"/>
      <w:szCs w:val="20"/>
      <w:lang w:val="en-GB" w:eastAsia="en-US"/>
    </w:rPr>
  </w:style>
  <w:style w:type="character" w:customStyle="1" w:styleId="Heading1Char">
    <w:name w:val="Heading 1 Char"/>
    <w:link w:val="Heading1"/>
    <w:rsid w:val="008B2CF6"/>
    <w:rPr>
      <w:rFonts w:ascii="Arial" w:eastAsia="Arial" w:hAnsi="Arial" w:cs="Arial"/>
      <w:b/>
      <w:bCs/>
      <w:lang w:val="en-US"/>
    </w:rPr>
  </w:style>
  <w:style w:type="character" w:customStyle="1" w:styleId="Heading2Char">
    <w:name w:val="Heading 2 Char"/>
    <w:link w:val="Heading2"/>
    <w:rsid w:val="008B2CF6"/>
    <w:rPr>
      <w:rFonts w:ascii="Cambria" w:eastAsia="Cambria" w:hAnsi="Cambria" w:cs="Cambria"/>
      <w:b/>
      <w:bCs/>
      <w:i/>
      <w:iCs/>
      <w:sz w:val="28"/>
      <w:szCs w:val="28"/>
      <w:lang w:val="en-US"/>
    </w:rPr>
  </w:style>
  <w:style w:type="paragraph" w:styleId="NormalIndent">
    <w:name w:val="Normal Indent"/>
    <w:basedOn w:val="Normal"/>
    <w:rsid w:val="008B2CF6"/>
    <w:pPr>
      <w:ind w:left="720"/>
      <w:jc w:val="both"/>
    </w:pPr>
    <w:rPr>
      <w:rFonts w:ascii="Times-Baltic" w:hAnsi="Times-Baltic"/>
      <w:i/>
      <w:sz w:val="32"/>
      <w:szCs w:val="20"/>
      <w:lang w:val="en-GB" w:eastAsia="en-US"/>
    </w:rPr>
  </w:style>
  <w:style w:type="character" w:customStyle="1" w:styleId="Heading3Char">
    <w:name w:val="Heading 3 Char"/>
    <w:link w:val="Heading3"/>
    <w:rsid w:val="008B2CF6"/>
    <w:rPr>
      <w:rFonts w:ascii="Times" w:eastAsia="Times" w:hAnsi="Times" w:cs="Times"/>
      <w:i/>
      <w:iCs/>
      <w:sz w:val="26"/>
      <w:szCs w:val="26"/>
      <w:lang w:val="en-US"/>
    </w:rPr>
  </w:style>
  <w:style w:type="character" w:customStyle="1" w:styleId="Heading4Char">
    <w:name w:val="Heading 4 Char"/>
    <w:link w:val="Heading4"/>
    <w:rsid w:val="008B2CF6"/>
    <w:rPr>
      <w:rFonts w:ascii="Calibri" w:eastAsia="Calibri" w:hAnsi="Calibri" w:cs="Calibri"/>
      <w:b/>
      <w:bCs/>
      <w:sz w:val="28"/>
      <w:szCs w:val="28"/>
      <w:lang w:val="en-US"/>
    </w:rPr>
  </w:style>
  <w:style w:type="character" w:customStyle="1" w:styleId="Heading5Char">
    <w:name w:val="Heading 5 Char"/>
    <w:link w:val="Heading5"/>
    <w:semiHidden/>
    <w:rsid w:val="008B2CF6"/>
    <w:rPr>
      <w:rFonts w:ascii="Calibri" w:eastAsia="Calibri" w:hAnsi="Calibri" w:cs="Calibri"/>
      <w:b/>
      <w:bCs/>
      <w:i/>
      <w:iCs/>
      <w:sz w:val="26"/>
      <w:szCs w:val="26"/>
      <w:lang w:val="en-US"/>
    </w:rPr>
  </w:style>
  <w:style w:type="character" w:customStyle="1" w:styleId="Heading6Char">
    <w:name w:val="Heading 6 Char"/>
    <w:link w:val="Heading6"/>
    <w:rsid w:val="008B2CF6"/>
    <w:rPr>
      <w:i/>
      <w:iCs/>
      <w:lang w:val="en-US"/>
    </w:rPr>
  </w:style>
  <w:style w:type="paragraph" w:styleId="BalloonText">
    <w:name w:val="Balloon Text"/>
    <w:basedOn w:val="Normal"/>
    <w:link w:val="BalloonTextChar"/>
    <w:uiPriority w:val="99"/>
    <w:semiHidden/>
    <w:unhideWhenUsed/>
    <w:rsid w:val="008B2CF6"/>
    <w:rPr>
      <w:rFonts w:ascii="Segoe UI" w:hAnsi="Segoe UI"/>
      <w:sz w:val="18"/>
      <w:szCs w:val="18"/>
      <w:lang w:val="x-none" w:eastAsia="en-US"/>
    </w:rPr>
  </w:style>
  <w:style w:type="character" w:customStyle="1" w:styleId="BalloonTextChar">
    <w:name w:val="Balloon Text Char"/>
    <w:basedOn w:val="DefaultParagraphFont"/>
    <w:link w:val="BalloonText"/>
    <w:uiPriority w:val="99"/>
    <w:semiHidden/>
    <w:rsid w:val="008B2CF6"/>
    <w:rPr>
      <w:rFonts w:ascii="Segoe UI" w:hAnsi="Segoe UI"/>
      <w:sz w:val="18"/>
      <w:szCs w:val="18"/>
      <w:lang w:val="x-none" w:eastAsia="en-US"/>
    </w:rPr>
  </w:style>
  <w:style w:type="paragraph" w:styleId="BodyText">
    <w:name w:val="Body Text"/>
    <w:basedOn w:val="Normal"/>
    <w:link w:val="BodyTextChar"/>
    <w:rsid w:val="008B2CF6"/>
    <w:pPr>
      <w:jc w:val="both"/>
    </w:pPr>
    <w:rPr>
      <w:szCs w:val="20"/>
      <w:lang w:val="x-none" w:eastAsia="en-US"/>
    </w:rPr>
  </w:style>
  <w:style w:type="character" w:customStyle="1" w:styleId="BodyTextChar">
    <w:name w:val="Body Text Char"/>
    <w:basedOn w:val="DefaultParagraphFont"/>
    <w:link w:val="BodyText"/>
    <w:rsid w:val="008B2CF6"/>
    <w:rPr>
      <w:szCs w:val="20"/>
      <w:lang w:val="x-none" w:eastAsia="en-US"/>
    </w:rPr>
  </w:style>
  <w:style w:type="character" w:customStyle="1" w:styleId="TitleChar">
    <w:name w:val="Title Char"/>
    <w:link w:val="Title"/>
    <w:uiPriority w:val="10"/>
    <w:rsid w:val="008B2CF6"/>
    <w:rPr>
      <w:sz w:val="28"/>
      <w:szCs w:val="28"/>
      <w:lang w:val="en-US"/>
    </w:rPr>
  </w:style>
  <w:style w:type="paragraph" w:styleId="NoSpacing">
    <w:name w:val="No Spacing"/>
    <w:uiPriority w:val="1"/>
    <w:qFormat/>
    <w:rsid w:val="008B2CF6"/>
    <w:rPr>
      <w:rFonts w:ascii="Calibri" w:eastAsia="Calibri" w:hAnsi="Calibri"/>
      <w:sz w:val="22"/>
      <w:szCs w:val="22"/>
      <w:lang w:val="lv-LV" w:eastAsia="en-US"/>
    </w:rPr>
  </w:style>
  <w:style w:type="paragraph" w:styleId="BodyText3">
    <w:name w:val="Body Text 3"/>
    <w:basedOn w:val="Normal"/>
    <w:link w:val="BodyText3Char"/>
    <w:unhideWhenUsed/>
    <w:rsid w:val="008B2CF6"/>
    <w:pPr>
      <w:spacing w:after="120"/>
    </w:pPr>
    <w:rPr>
      <w:sz w:val="16"/>
      <w:szCs w:val="16"/>
      <w:lang w:val="x-none" w:eastAsia="en-US"/>
    </w:rPr>
  </w:style>
  <w:style w:type="character" w:customStyle="1" w:styleId="BodyText3Char">
    <w:name w:val="Body Text 3 Char"/>
    <w:basedOn w:val="DefaultParagraphFont"/>
    <w:link w:val="BodyText3"/>
    <w:rsid w:val="008B2CF6"/>
    <w:rPr>
      <w:sz w:val="16"/>
      <w:szCs w:val="16"/>
      <w:lang w:val="x-none" w:eastAsia="en-US"/>
    </w:rPr>
  </w:style>
  <w:style w:type="paragraph" w:styleId="BodyTextIndent2">
    <w:name w:val="Body Text Indent 2"/>
    <w:basedOn w:val="Normal"/>
    <w:link w:val="BodyTextIndent2Char"/>
    <w:unhideWhenUsed/>
    <w:rsid w:val="008B2CF6"/>
    <w:pPr>
      <w:spacing w:after="120" w:line="480" w:lineRule="auto"/>
      <w:ind w:left="283"/>
    </w:pPr>
    <w:rPr>
      <w:lang w:val="x-none" w:eastAsia="en-US"/>
    </w:rPr>
  </w:style>
  <w:style w:type="character" w:customStyle="1" w:styleId="BodyTextIndent2Char">
    <w:name w:val="Body Text Indent 2 Char"/>
    <w:basedOn w:val="DefaultParagraphFont"/>
    <w:link w:val="BodyTextIndent2"/>
    <w:rsid w:val="008B2CF6"/>
    <w:rPr>
      <w:lang w:val="x-none" w:eastAsia="en-US"/>
    </w:rPr>
  </w:style>
  <w:style w:type="paragraph" w:styleId="BodyText2">
    <w:name w:val="Body Text 2"/>
    <w:basedOn w:val="Normal"/>
    <w:link w:val="BodyText2Char"/>
    <w:rsid w:val="008B2CF6"/>
    <w:pPr>
      <w:jc w:val="both"/>
    </w:pPr>
    <w:rPr>
      <w:sz w:val="26"/>
      <w:szCs w:val="20"/>
      <w:lang w:val="en-GB" w:eastAsia="en-US"/>
    </w:rPr>
  </w:style>
  <w:style w:type="character" w:customStyle="1" w:styleId="BodyText2Char">
    <w:name w:val="Body Text 2 Char"/>
    <w:basedOn w:val="DefaultParagraphFont"/>
    <w:link w:val="BodyText2"/>
    <w:rsid w:val="008B2CF6"/>
    <w:rPr>
      <w:sz w:val="26"/>
      <w:szCs w:val="20"/>
      <w:lang w:val="en-GB" w:eastAsia="en-US"/>
    </w:rPr>
  </w:style>
  <w:style w:type="paragraph" w:styleId="Header">
    <w:name w:val="header"/>
    <w:basedOn w:val="Normal"/>
    <w:link w:val="HeaderChar"/>
    <w:rsid w:val="008B2CF6"/>
    <w:pPr>
      <w:tabs>
        <w:tab w:val="center" w:pos="4819"/>
        <w:tab w:val="right" w:pos="9071"/>
      </w:tabs>
      <w:jc w:val="both"/>
    </w:pPr>
    <w:rPr>
      <w:rFonts w:ascii="Times-Baltic" w:hAnsi="Times-Baltic"/>
      <w:i/>
      <w:sz w:val="32"/>
      <w:szCs w:val="20"/>
      <w:lang w:val="en-GB" w:eastAsia="en-US"/>
    </w:rPr>
  </w:style>
  <w:style w:type="character" w:customStyle="1" w:styleId="HeaderChar">
    <w:name w:val="Header Char"/>
    <w:basedOn w:val="DefaultParagraphFont"/>
    <w:link w:val="Header"/>
    <w:rsid w:val="008B2CF6"/>
    <w:rPr>
      <w:rFonts w:ascii="Times-Baltic" w:hAnsi="Times-Baltic"/>
      <w:i/>
      <w:sz w:val="32"/>
      <w:szCs w:val="20"/>
      <w:lang w:val="en-GB" w:eastAsia="en-US"/>
    </w:rPr>
  </w:style>
  <w:style w:type="paragraph" w:styleId="Footer">
    <w:name w:val="footer"/>
    <w:basedOn w:val="Normal"/>
    <w:link w:val="FooterChar"/>
    <w:uiPriority w:val="99"/>
    <w:rsid w:val="008B2CF6"/>
    <w:pPr>
      <w:tabs>
        <w:tab w:val="center" w:pos="4153"/>
        <w:tab w:val="right" w:pos="8306"/>
      </w:tabs>
    </w:pPr>
    <w:rPr>
      <w:lang w:val="en-GB" w:eastAsia="en-US"/>
    </w:rPr>
  </w:style>
  <w:style w:type="character" w:customStyle="1" w:styleId="FooterChar">
    <w:name w:val="Footer Char"/>
    <w:basedOn w:val="DefaultParagraphFont"/>
    <w:link w:val="Footer"/>
    <w:uiPriority w:val="99"/>
    <w:rsid w:val="008B2CF6"/>
    <w:rPr>
      <w:lang w:val="en-GB" w:eastAsia="en-US"/>
    </w:rPr>
  </w:style>
  <w:style w:type="paragraph" w:styleId="BodyTextIndent">
    <w:name w:val="Body Text Indent"/>
    <w:basedOn w:val="Normal"/>
    <w:link w:val="BodyTextIndentChar"/>
    <w:rsid w:val="008B2CF6"/>
    <w:pPr>
      <w:ind w:left="60"/>
      <w:jc w:val="both"/>
    </w:pPr>
    <w:rPr>
      <w:b/>
      <w:bCs/>
      <w:i/>
      <w:color w:val="0000FF"/>
      <w:lang w:val="x-none" w:eastAsia="en-US"/>
    </w:rPr>
  </w:style>
  <w:style w:type="character" w:customStyle="1" w:styleId="BodyTextIndentChar">
    <w:name w:val="Body Text Indent Char"/>
    <w:basedOn w:val="DefaultParagraphFont"/>
    <w:link w:val="BodyTextIndent"/>
    <w:rsid w:val="008B2CF6"/>
    <w:rPr>
      <w:b/>
      <w:bCs/>
      <w:i/>
      <w:color w:val="0000FF"/>
      <w:lang w:val="x-none" w:eastAsia="en-US"/>
    </w:rPr>
  </w:style>
  <w:style w:type="character" w:styleId="PageNumber">
    <w:name w:val="page number"/>
    <w:rsid w:val="008B2CF6"/>
  </w:style>
  <w:style w:type="paragraph" w:styleId="BodyTextIndent3">
    <w:name w:val="Body Text Indent 3"/>
    <w:basedOn w:val="Normal"/>
    <w:link w:val="BodyTextIndent3Char"/>
    <w:rsid w:val="008B2CF6"/>
    <w:pPr>
      <w:ind w:left="720"/>
    </w:pPr>
    <w:rPr>
      <w:b/>
      <w:bCs/>
      <w:lang w:val="x-none" w:eastAsia="en-US"/>
    </w:rPr>
  </w:style>
  <w:style w:type="character" w:customStyle="1" w:styleId="BodyTextIndent3Char">
    <w:name w:val="Body Text Indent 3 Char"/>
    <w:basedOn w:val="DefaultParagraphFont"/>
    <w:link w:val="BodyTextIndent3"/>
    <w:rsid w:val="008B2CF6"/>
    <w:rPr>
      <w:b/>
      <w:bCs/>
      <w:lang w:val="x-none" w:eastAsia="en-US"/>
    </w:rPr>
  </w:style>
  <w:style w:type="character" w:styleId="Emphasis">
    <w:name w:val="Emphasis"/>
    <w:qFormat/>
    <w:rsid w:val="008B2CF6"/>
    <w:rPr>
      <w:i/>
      <w:iCs/>
    </w:rPr>
  </w:style>
  <w:style w:type="character" w:styleId="CommentReference">
    <w:name w:val="annotation reference"/>
    <w:rsid w:val="008B2CF6"/>
    <w:rPr>
      <w:sz w:val="16"/>
      <w:szCs w:val="16"/>
    </w:rPr>
  </w:style>
  <w:style w:type="paragraph" w:styleId="CommentText">
    <w:name w:val="annotation text"/>
    <w:basedOn w:val="Normal"/>
    <w:link w:val="CommentTextChar"/>
    <w:rsid w:val="008B2CF6"/>
    <w:rPr>
      <w:sz w:val="20"/>
      <w:szCs w:val="20"/>
      <w:lang w:val="en-GB" w:eastAsia="en-US"/>
    </w:rPr>
  </w:style>
  <w:style w:type="character" w:customStyle="1" w:styleId="CommentTextChar">
    <w:name w:val="Comment Text Char"/>
    <w:basedOn w:val="DefaultParagraphFont"/>
    <w:link w:val="CommentText"/>
    <w:rsid w:val="008B2CF6"/>
    <w:rPr>
      <w:sz w:val="20"/>
      <w:szCs w:val="20"/>
      <w:lang w:val="en-GB" w:eastAsia="en-US"/>
    </w:rPr>
  </w:style>
  <w:style w:type="paragraph" w:styleId="CommentSubject">
    <w:name w:val="annotation subject"/>
    <w:basedOn w:val="CommentText"/>
    <w:next w:val="CommentText"/>
    <w:link w:val="CommentSubjectChar"/>
    <w:rsid w:val="008B2CF6"/>
    <w:rPr>
      <w:b/>
      <w:bCs/>
    </w:rPr>
  </w:style>
  <w:style w:type="character" w:customStyle="1" w:styleId="CommentSubjectChar">
    <w:name w:val="Comment Subject Char"/>
    <w:basedOn w:val="CommentTextChar"/>
    <w:link w:val="CommentSubject"/>
    <w:rsid w:val="008B2CF6"/>
    <w:rPr>
      <w:b/>
      <w:bCs/>
      <w:sz w:val="20"/>
      <w:szCs w:val="20"/>
      <w:lang w:val="en-GB" w:eastAsia="en-US"/>
    </w:rPr>
  </w:style>
  <w:style w:type="paragraph" w:customStyle="1" w:styleId="tv2131">
    <w:name w:val="tv2131"/>
    <w:basedOn w:val="Normal"/>
    <w:rsid w:val="008B2CF6"/>
    <w:pPr>
      <w:spacing w:before="240" w:line="360" w:lineRule="auto"/>
      <w:ind w:firstLine="300"/>
      <w:jc w:val="both"/>
    </w:pPr>
    <w:rPr>
      <w:rFonts w:ascii="Verdana" w:hAnsi="Verdana"/>
      <w:sz w:val="18"/>
      <w:szCs w:val="18"/>
      <w:lang w:eastAsia="en-US"/>
    </w:rPr>
  </w:style>
  <w:style w:type="table" w:styleId="TableGrid">
    <w:name w:val="Table Grid"/>
    <w:basedOn w:val="TableNormal"/>
    <w:uiPriority w:val="59"/>
    <w:rsid w:val="008B2CF6"/>
    <w:rPr>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8B2CF6"/>
    <w:pPr>
      <w:jc w:val="both"/>
    </w:pPr>
    <w:rPr>
      <w:szCs w:val="20"/>
      <w:lang w:val="ru-RU" w:eastAsia="en-US"/>
    </w:rPr>
  </w:style>
  <w:style w:type="paragraph" w:customStyle="1" w:styleId="xl106">
    <w:name w:val="xl106"/>
    <w:basedOn w:val="Normal"/>
    <w:rsid w:val="008B2CF6"/>
    <w:pPr>
      <w:pBdr>
        <w:left w:val="single" w:sz="4" w:space="0" w:color="auto"/>
        <w:bottom w:val="single" w:sz="4" w:space="0" w:color="auto"/>
        <w:right w:val="single" w:sz="4" w:space="0" w:color="auto"/>
      </w:pBdr>
      <w:spacing w:before="100" w:after="100"/>
      <w:jc w:val="center"/>
    </w:pPr>
    <w:rPr>
      <w:szCs w:val="20"/>
      <w:lang w:val="en-GB" w:eastAsia="en-US"/>
    </w:rPr>
  </w:style>
  <w:style w:type="paragraph" w:styleId="BlockText">
    <w:name w:val="Block Text"/>
    <w:basedOn w:val="Normal"/>
    <w:semiHidden/>
    <w:rsid w:val="008B2CF6"/>
    <w:pPr>
      <w:ind w:left="-360" w:right="-360"/>
      <w:jc w:val="right"/>
    </w:pPr>
    <w:rPr>
      <w:lang w:val="lv-LV" w:eastAsia="en-US"/>
    </w:rPr>
  </w:style>
  <w:style w:type="paragraph" w:customStyle="1" w:styleId="Style1">
    <w:name w:val="Style1"/>
    <w:basedOn w:val="Normal"/>
    <w:next w:val="Heading1"/>
    <w:rsid w:val="008B2CF6"/>
    <w:pPr>
      <w:numPr>
        <w:numId w:val="11"/>
      </w:numPr>
      <w:jc w:val="center"/>
    </w:pPr>
    <w:rPr>
      <w:b/>
      <w:lang w:val="lv-LV"/>
    </w:rPr>
  </w:style>
  <w:style w:type="paragraph" w:styleId="FootnoteText">
    <w:name w:val="footnote text"/>
    <w:basedOn w:val="Normal"/>
    <w:link w:val="FootnoteTextChar"/>
    <w:uiPriority w:val="99"/>
    <w:semiHidden/>
    <w:unhideWhenUsed/>
    <w:rsid w:val="008B2CF6"/>
    <w:rPr>
      <w:sz w:val="20"/>
      <w:szCs w:val="20"/>
      <w:lang w:val="lv-LV" w:eastAsia="x-none"/>
    </w:rPr>
  </w:style>
  <w:style w:type="character" w:customStyle="1" w:styleId="FootnoteTextChar">
    <w:name w:val="Footnote Text Char"/>
    <w:basedOn w:val="DefaultParagraphFont"/>
    <w:link w:val="FootnoteText"/>
    <w:uiPriority w:val="99"/>
    <w:semiHidden/>
    <w:rsid w:val="008B2CF6"/>
    <w:rPr>
      <w:sz w:val="20"/>
      <w:szCs w:val="20"/>
      <w:lang w:val="lv-LV" w:eastAsia="x-none"/>
    </w:rPr>
  </w:style>
  <w:style w:type="character" w:styleId="FootnoteReference">
    <w:name w:val="footnote reference"/>
    <w:uiPriority w:val="99"/>
    <w:semiHidden/>
    <w:unhideWhenUsed/>
    <w:rsid w:val="008B2CF6"/>
    <w:rPr>
      <w:vertAlign w:val="superscript"/>
    </w:rPr>
  </w:style>
  <w:style w:type="paragraph" w:customStyle="1" w:styleId="xl64">
    <w:name w:val="xl64"/>
    <w:basedOn w:val="Normal"/>
    <w:rsid w:val="008B2CF6"/>
    <w:pPr>
      <w:spacing w:before="100" w:beforeAutospacing="1" w:after="100" w:afterAutospacing="1"/>
      <w:jc w:val="center"/>
    </w:pPr>
    <w:rPr>
      <w:lang w:eastAsia="en-US"/>
    </w:rPr>
  </w:style>
  <w:style w:type="paragraph" w:customStyle="1" w:styleId="xl65">
    <w:name w:val="xl65"/>
    <w:basedOn w:val="Normal"/>
    <w:rsid w:val="008B2CF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eastAsia="en-US"/>
    </w:rPr>
  </w:style>
  <w:style w:type="paragraph" w:customStyle="1" w:styleId="xl66">
    <w:name w:val="xl66"/>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9">
    <w:name w:val="xl69"/>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70">
    <w:name w:val="xl70"/>
    <w:basedOn w:val="Normal"/>
    <w:rsid w:val="008B2CF6"/>
    <w:pPr>
      <w:spacing w:before="100" w:beforeAutospacing="1" w:after="100" w:afterAutospacing="1"/>
      <w:jc w:val="center"/>
    </w:pPr>
    <w:rPr>
      <w:b/>
      <w:bCs/>
      <w:sz w:val="28"/>
      <w:szCs w:val="28"/>
      <w:lang w:eastAsia="en-US"/>
    </w:rPr>
  </w:style>
  <w:style w:type="paragraph" w:customStyle="1" w:styleId="xl71">
    <w:name w:val="xl71"/>
    <w:basedOn w:val="Normal"/>
    <w:rsid w:val="008B2CF6"/>
    <w:pPr>
      <w:spacing w:before="100" w:beforeAutospacing="1" w:after="100" w:afterAutospacing="1"/>
    </w:pPr>
    <w:rPr>
      <w:lang w:eastAsia="en-US"/>
    </w:rPr>
  </w:style>
  <w:style w:type="paragraph" w:customStyle="1" w:styleId="xl72">
    <w:name w:val="xl72"/>
    <w:basedOn w:val="Normal"/>
    <w:rsid w:val="008B2CF6"/>
    <w:pPr>
      <w:spacing w:before="100" w:beforeAutospacing="1" w:after="100" w:afterAutospacing="1"/>
    </w:pPr>
    <w:rPr>
      <w:lang w:eastAsia="en-US"/>
    </w:rPr>
  </w:style>
  <w:style w:type="paragraph" w:customStyle="1" w:styleId="xl73">
    <w:name w:val="xl73"/>
    <w:basedOn w:val="Normal"/>
    <w:rsid w:val="008B2CF6"/>
    <w:pPr>
      <w:spacing w:before="100" w:beforeAutospacing="1" w:after="100" w:afterAutospacing="1"/>
    </w:pPr>
    <w:rPr>
      <w:sz w:val="16"/>
      <w:szCs w:val="16"/>
      <w:lang w:eastAsia="en-US"/>
    </w:rPr>
  </w:style>
  <w:style w:type="paragraph" w:customStyle="1" w:styleId="xl74">
    <w:name w:val="xl74"/>
    <w:basedOn w:val="Normal"/>
    <w:rsid w:val="008B2CF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eastAsia="en-US"/>
    </w:rPr>
  </w:style>
  <w:style w:type="paragraph" w:customStyle="1" w:styleId="xl75">
    <w:name w:val="xl75"/>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76">
    <w:name w:val="xl76"/>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77">
    <w:name w:val="xl7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eastAsia="en-US"/>
    </w:rPr>
  </w:style>
  <w:style w:type="paragraph" w:customStyle="1" w:styleId="xl79">
    <w:name w:val="xl79"/>
    <w:basedOn w:val="Normal"/>
    <w:rsid w:val="008B2CF6"/>
    <w:pPr>
      <w:spacing w:before="100" w:beforeAutospacing="1" w:after="100" w:afterAutospacing="1"/>
      <w:jc w:val="center"/>
    </w:pPr>
    <w:rPr>
      <w:lang w:eastAsia="en-US"/>
    </w:rPr>
  </w:style>
  <w:style w:type="paragraph" w:customStyle="1" w:styleId="xl80">
    <w:name w:val="xl80"/>
    <w:basedOn w:val="Normal"/>
    <w:rsid w:val="008B2CF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81">
    <w:name w:val="xl81"/>
    <w:basedOn w:val="Normal"/>
    <w:rsid w:val="008B2CF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82">
    <w:name w:val="xl82"/>
    <w:basedOn w:val="Normal"/>
    <w:rsid w:val="008B2CF6"/>
    <w:pPr>
      <w:spacing w:before="100" w:beforeAutospacing="1" w:after="100" w:afterAutospacing="1"/>
    </w:pPr>
    <w:rPr>
      <w:sz w:val="16"/>
      <w:szCs w:val="16"/>
      <w:lang w:eastAsia="en-US"/>
    </w:rPr>
  </w:style>
  <w:style w:type="paragraph" w:customStyle="1" w:styleId="xl83">
    <w:name w:val="xl83"/>
    <w:basedOn w:val="Normal"/>
    <w:rsid w:val="008B2CF6"/>
    <w:pPr>
      <w:spacing w:before="100" w:beforeAutospacing="1" w:after="100" w:afterAutospacing="1"/>
    </w:pPr>
    <w:rPr>
      <w:lang w:eastAsia="en-US"/>
    </w:rPr>
  </w:style>
  <w:style w:type="table" w:customStyle="1" w:styleId="TableGrid1">
    <w:name w:val="Table Grid1"/>
    <w:basedOn w:val="TableNormal"/>
    <w:next w:val="TableGrid"/>
    <w:uiPriority w:val="59"/>
    <w:rsid w:val="008B2CF6"/>
    <w:rPr>
      <w:rFonts w:eastAsia="Calibri"/>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8B2CF6"/>
  </w:style>
  <w:style w:type="paragraph" w:customStyle="1" w:styleId="mt-translation">
    <w:name w:val="mt-translation"/>
    <w:basedOn w:val="Normal"/>
    <w:rsid w:val="008B2CF6"/>
    <w:pPr>
      <w:spacing w:after="100" w:afterAutospacing="1"/>
    </w:pPr>
    <w:rPr>
      <w:lang w:val="lv-LV"/>
    </w:rPr>
  </w:style>
  <w:style w:type="character" w:customStyle="1" w:styleId="phrase">
    <w:name w:val="phrase"/>
    <w:rsid w:val="008B2CF6"/>
  </w:style>
  <w:style w:type="character" w:customStyle="1" w:styleId="word">
    <w:name w:val="word"/>
    <w:rsid w:val="008B2CF6"/>
  </w:style>
  <w:style w:type="character" w:customStyle="1" w:styleId="txtspecial1">
    <w:name w:val="txt_special1"/>
    <w:rsid w:val="008B2CF6"/>
    <w:rPr>
      <w:b/>
      <w:bCs/>
      <w:color w:val="174B33"/>
      <w:sz w:val="21"/>
      <w:szCs w:val="21"/>
    </w:rPr>
  </w:style>
  <w:style w:type="paragraph" w:styleId="Revision">
    <w:name w:val="Revision"/>
    <w:hidden/>
    <w:uiPriority w:val="99"/>
    <w:semiHidden/>
    <w:rsid w:val="008B2CF6"/>
    <w:rPr>
      <w:lang w:val="lv-LV" w:eastAsia="en-US"/>
    </w:rPr>
  </w:style>
  <w:style w:type="character" w:styleId="FollowedHyperlink">
    <w:name w:val="FollowedHyperlink"/>
    <w:basedOn w:val="DefaultParagraphFont"/>
    <w:uiPriority w:val="99"/>
    <w:semiHidden/>
    <w:unhideWhenUsed/>
    <w:rsid w:val="008B2CF6"/>
    <w:rPr>
      <w:color w:val="800080"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
    <w:link w:val="ListParagraph"/>
    <w:uiPriority w:val="34"/>
    <w:qFormat/>
    <w:locked/>
    <w:rsid w:val="008B2CF6"/>
    <w:rPr>
      <w:lang w:val="en-US" w:eastAsia="en-US"/>
    </w:rPr>
  </w:style>
  <w:style w:type="paragraph" w:customStyle="1" w:styleId="xl78">
    <w:name w:val="xl78"/>
    <w:basedOn w:val="Normal"/>
    <w:rsid w:val="008B2CF6"/>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val="lv-LV"/>
    </w:rPr>
  </w:style>
  <w:style w:type="paragraph" w:customStyle="1" w:styleId="xl84">
    <w:name w:val="xl84"/>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5">
    <w:name w:val="xl85"/>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6">
    <w:name w:val="xl86"/>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7">
    <w:name w:val="xl87"/>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8">
    <w:name w:val="xl88"/>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89">
    <w:name w:val="xl8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val="lv-LV"/>
    </w:rPr>
  </w:style>
  <w:style w:type="paragraph" w:customStyle="1" w:styleId="xl90">
    <w:name w:val="xl9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1">
    <w:name w:val="xl91"/>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2">
    <w:name w:val="xl92"/>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val="lv-LV"/>
    </w:rPr>
  </w:style>
  <w:style w:type="paragraph" w:customStyle="1" w:styleId="xl93">
    <w:name w:val="xl93"/>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4">
    <w:name w:val="xl94"/>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5">
    <w:name w:val="xl95"/>
    <w:basedOn w:val="Normal"/>
    <w:rsid w:val="008B2CF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96">
    <w:name w:val="xl96"/>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7">
    <w:name w:val="xl97"/>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98">
    <w:name w:val="xl98"/>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99">
    <w:name w:val="xl99"/>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0">
    <w:name w:val="xl100"/>
    <w:basedOn w:val="Normal"/>
    <w:rsid w:val="008B2CF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1">
    <w:name w:val="xl101"/>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2">
    <w:name w:val="xl102"/>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3">
    <w:name w:val="xl103"/>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4">
    <w:name w:val="xl104"/>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5">
    <w:name w:val="xl105"/>
    <w:basedOn w:val="Normal"/>
    <w:rsid w:val="008B2CF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7">
    <w:name w:val="xl107"/>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08">
    <w:name w:val="xl108"/>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09">
    <w:name w:val="xl10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0">
    <w:name w:val="xl110"/>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1">
    <w:name w:val="xl111"/>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2">
    <w:name w:val="xl112"/>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3">
    <w:name w:val="xl113"/>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4">
    <w:name w:val="xl114"/>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5">
    <w:name w:val="xl115"/>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6">
    <w:name w:val="xl116"/>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17">
    <w:name w:val="xl117"/>
    <w:basedOn w:val="Normal"/>
    <w:rsid w:val="008B2C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8">
    <w:name w:val="xl118"/>
    <w:basedOn w:val="Normal"/>
    <w:rsid w:val="008B2CF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19">
    <w:name w:val="xl119"/>
    <w:basedOn w:val="Normal"/>
    <w:rsid w:val="008B2CF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0">
    <w:name w:val="xl12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1">
    <w:name w:val="xl121"/>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2">
    <w:name w:val="xl122"/>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val="lv-LV"/>
    </w:rPr>
  </w:style>
  <w:style w:type="paragraph" w:customStyle="1" w:styleId="xl123">
    <w:name w:val="xl123"/>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4">
    <w:name w:val="xl124"/>
    <w:basedOn w:val="Normal"/>
    <w:rsid w:val="008B2CF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lv-LV"/>
    </w:rPr>
  </w:style>
  <w:style w:type="paragraph" w:customStyle="1" w:styleId="xl125">
    <w:name w:val="xl125"/>
    <w:basedOn w:val="Normal"/>
    <w:rsid w:val="008B2CF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6">
    <w:name w:val="xl126"/>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27">
    <w:name w:val="xl127"/>
    <w:basedOn w:val="Normal"/>
    <w:rsid w:val="008B2CF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28">
    <w:name w:val="xl128"/>
    <w:basedOn w:val="Normal"/>
    <w:rsid w:val="008B2CF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29">
    <w:name w:val="xl129"/>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xl130">
    <w:name w:val="xl130"/>
    <w:basedOn w:val="Normal"/>
    <w:rsid w:val="008B2C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rPr>
  </w:style>
  <w:style w:type="paragraph" w:customStyle="1" w:styleId="xl131">
    <w:name w:val="xl131"/>
    <w:basedOn w:val="Normal"/>
    <w:rsid w:val="008B2CF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val="lv-LV"/>
    </w:rPr>
  </w:style>
  <w:style w:type="paragraph" w:customStyle="1" w:styleId="headertext">
    <w:name w:val="headertext"/>
    <w:basedOn w:val="Normal"/>
    <w:rsid w:val="008B2CF6"/>
    <w:pPr>
      <w:spacing w:before="100" w:beforeAutospacing="1" w:after="100" w:afterAutospacing="1"/>
    </w:pPr>
    <w:rPr>
      <w:lang w:val="lv-LV"/>
    </w:rPr>
  </w:style>
  <w:style w:type="paragraph" w:customStyle="1" w:styleId="formattext">
    <w:name w:val="formattext"/>
    <w:basedOn w:val="Normal"/>
    <w:rsid w:val="008B2CF6"/>
    <w:pPr>
      <w:spacing w:before="100" w:beforeAutospacing="1" w:after="100" w:afterAutospacing="1"/>
    </w:pPr>
    <w:rPr>
      <w:lang w:val="lv-LV"/>
    </w:rPr>
  </w:style>
  <w:style w:type="paragraph" w:customStyle="1" w:styleId="msonormal0">
    <w:name w:val="msonormal"/>
    <w:basedOn w:val="Normal"/>
    <w:rsid w:val="008B2CF6"/>
    <w:pPr>
      <w:spacing w:before="100" w:beforeAutospacing="1" w:after="100" w:afterAutospacing="1"/>
    </w:pPr>
    <w:rPr>
      <w:lang w:val="lv-LV"/>
    </w:rPr>
  </w:style>
  <w:style w:type="paragraph" w:customStyle="1" w:styleId="xl63">
    <w:name w:val="xl63"/>
    <w:basedOn w:val="Normal"/>
    <w:rsid w:val="008B2C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lv-LV"/>
    </w:rPr>
  </w:style>
  <w:style w:type="paragraph" w:styleId="List">
    <w:name w:val="List"/>
    <w:basedOn w:val="Normal"/>
    <w:uiPriority w:val="99"/>
    <w:unhideWhenUsed/>
    <w:rsid w:val="008B2CF6"/>
    <w:pPr>
      <w:spacing w:after="160" w:line="259" w:lineRule="auto"/>
      <w:ind w:left="283" w:hanging="283"/>
      <w:contextualSpacing/>
    </w:pPr>
    <w:rPr>
      <w:rFonts w:asciiTheme="minorHAnsi" w:eastAsiaTheme="minorHAnsi" w:hAnsiTheme="minorHAnsi" w:cstheme="minorBidi"/>
      <w:sz w:val="22"/>
      <w:szCs w:val="22"/>
      <w:lang w:val="lv-LV" w:eastAsia="en-US"/>
    </w:rPr>
  </w:style>
  <w:style w:type="paragraph" w:styleId="BodyTextFirstIndent">
    <w:name w:val="Body Text First Indent"/>
    <w:basedOn w:val="BodyText"/>
    <w:link w:val="BodyTextFirstIndentChar"/>
    <w:uiPriority w:val="99"/>
    <w:unhideWhenUsed/>
    <w:rsid w:val="008B2CF6"/>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8B2CF6"/>
    <w:rPr>
      <w:rFonts w:asciiTheme="minorHAnsi" w:eastAsiaTheme="minorHAnsi" w:hAnsiTheme="minorHAnsi" w:cstheme="minorBidi"/>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7349">
      <w:bodyDiv w:val="1"/>
      <w:marLeft w:val="0"/>
      <w:marRight w:val="0"/>
      <w:marTop w:val="0"/>
      <w:marBottom w:val="0"/>
      <w:divBdr>
        <w:top w:val="none" w:sz="0" w:space="0" w:color="auto"/>
        <w:left w:val="none" w:sz="0" w:space="0" w:color="auto"/>
        <w:bottom w:val="none" w:sz="0" w:space="0" w:color="auto"/>
        <w:right w:val="none" w:sz="0" w:space="0" w:color="auto"/>
      </w:divBdr>
    </w:div>
    <w:div w:id="423915098">
      <w:bodyDiv w:val="1"/>
      <w:marLeft w:val="0"/>
      <w:marRight w:val="0"/>
      <w:marTop w:val="0"/>
      <w:marBottom w:val="0"/>
      <w:divBdr>
        <w:top w:val="none" w:sz="0" w:space="0" w:color="auto"/>
        <w:left w:val="none" w:sz="0" w:space="0" w:color="auto"/>
        <w:bottom w:val="none" w:sz="0" w:space="0" w:color="auto"/>
        <w:right w:val="none" w:sz="0" w:space="0" w:color="auto"/>
      </w:divBdr>
    </w:div>
    <w:div w:id="588853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mailto:iepirkumi.cargo@ldz.lv" TargetMode="External"/><Relationship Id="rId18" Type="http://schemas.openxmlformats.org/officeDocument/2006/relationships/hyperlink" Target="mailto:cargo@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vels.Porsnevs@ldz.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hyperlink" Target="mailto:cargo.rekini@ldz.lv" TargetMode="External"/><Relationship Id="rId10" Type="http://schemas.openxmlformats.org/officeDocument/2006/relationships/hyperlink" Target="http://auctioncargo.ldz.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rekini@ldz.l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6417-5945-4C85-8571-DD6F2173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31643</Words>
  <Characters>18037</Characters>
  <Application>Microsoft Office Word</Application>
  <DocSecurity>0</DocSecurity>
  <Lines>150</Lines>
  <Paragraphs>99</Paragraphs>
  <ScaleCrop>false</ScaleCrop>
  <Company/>
  <LinksUpToDate>false</LinksUpToDate>
  <CharactersWithSpaces>49581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Inese Stendzeniece</cp:lastModifiedBy>
  <cp:revision>93</cp:revision>
  <dcterms:created xsi:type="dcterms:W3CDTF">2026-03-05T07:47:00Z</dcterms:created>
  <dcterms:modified xsi:type="dcterms:W3CDTF">2026-05-26T11:29:00Z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2af1f399-63a2-4298-b50e-f63f44397d63</vt:lpwstr>
  </property>
</Properties>
</file>